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F2" w:rsidRPr="001808FB" w:rsidRDefault="00416DF2" w:rsidP="001808FB">
      <w:pPr>
        <w:jc w:val="center"/>
        <w:rPr>
          <w:b/>
          <w:bCs/>
        </w:rPr>
      </w:pPr>
      <w:r w:rsidRPr="001808FB">
        <w:rPr>
          <w:b/>
          <w:bCs/>
        </w:rPr>
        <w:t>Physics 112</w:t>
      </w:r>
    </w:p>
    <w:p w:rsidR="001808FB" w:rsidRPr="001808FB" w:rsidRDefault="001808FB" w:rsidP="004844EE">
      <w:pPr>
        <w:jc w:val="center"/>
        <w:rPr>
          <w:b/>
          <w:bCs/>
        </w:rPr>
      </w:pPr>
      <w:r>
        <w:rPr>
          <w:b/>
          <w:bCs/>
        </w:rPr>
        <w:t>Exp</w:t>
      </w:r>
      <w:proofErr w:type="gramStart"/>
      <w:r>
        <w:rPr>
          <w:b/>
          <w:bCs/>
        </w:rPr>
        <w:t>.#</w:t>
      </w:r>
      <w:proofErr w:type="gramEnd"/>
      <w:r w:rsidR="00F038BE">
        <w:rPr>
          <w:b/>
          <w:bCs/>
        </w:rPr>
        <w:t>3</w:t>
      </w:r>
      <w:r>
        <w:rPr>
          <w:b/>
          <w:bCs/>
        </w:rPr>
        <w:t>:</w:t>
      </w:r>
      <w:r w:rsidRPr="001808FB">
        <w:rPr>
          <w:b/>
          <w:bCs/>
        </w:rPr>
        <w:t xml:space="preserve"> </w:t>
      </w:r>
      <w:r w:rsidR="004844EE">
        <w:rPr>
          <w:b/>
          <w:bCs/>
        </w:rPr>
        <w:t xml:space="preserve">Network Analysis 1: The superposition principle and Kirchhoff’s laws </w:t>
      </w:r>
    </w:p>
    <w:p w:rsidR="004248BB" w:rsidRDefault="00416DF2" w:rsidP="001808FB">
      <w:pPr>
        <w:jc w:val="center"/>
      </w:pPr>
      <w:r w:rsidRPr="001808FB">
        <w:rPr>
          <w:b/>
          <w:bCs/>
        </w:rPr>
        <w:t>Preliminary Laboratory Questions</w:t>
      </w:r>
    </w:p>
    <w:p w:rsidR="00416DF2" w:rsidRDefault="00416DF2" w:rsidP="00416DF2">
      <w:pPr>
        <w:ind w:left="180"/>
      </w:pPr>
    </w:p>
    <w:p w:rsidR="00280A52" w:rsidRDefault="00280A52" w:rsidP="00416DF2">
      <w:pPr>
        <w:ind w:left="180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32385</wp:posOffset>
            </wp:positionV>
            <wp:extent cx="3938905" cy="1466850"/>
            <wp:effectExtent l="19050" t="0" r="4445" b="0"/>
            <wp:wrapSquare wrapText="bothSides"/>
            <wp:docPr id="3" name="Picture 2" descr="fig3-nw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3-nw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890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0A52" w:rsidRDefault="00280A52" w:rsidP="00280A52">
      <w:pPr>
        <w:ind w:left="180"/>
      </w:pPr>
      <w:r>
        <w:t>In the next two experiments you will work with the network shown in figure:</w:t>
      </w:r>
    </w:p>
    <w:p w:rsidR="00280A52" w:rsidRDefault="00280A52" w:rsidP="00280A52">
      <w:pPr>
        <w:ind w:left="180"/>
      </w:pPr>
      <w:r>
        <w:t xml:space="preserve">  R</w:t>
      </w:r>
      <w:r>
        <w:rPr>
          <w:vertAlign w:val="subscript"/>
        </w:rPr>
        <w:t>1</w:t>
      </w:r>
      <w:r>
        <w:t xml:space="preserve">= 2 </w:t>
      </w:r>
      <w:proofErr w:type="spellStart"/>
      <w:r>
        <w:t>kΩ</w:t>
      </w:r>
      <w:proofErr w:type="spellEnd"/>
      <w:r>
        <w:t>,</w:t>
      </w:r>
    </w:p>
    <w:p w:rsidR="00280A52" w:rsidRDefault="00280A52" w:rsidP="00280A52">
      <w:pPr>
        <w:ind w:left="180"/>
      </w:pPr>
      <w:r>
        <w:t xml:space="preserve">  R</w:t>
      </w:r>
      <w:r>
        <w:rPr>
          <w:vertAlign w:val="subscript"/>
        </w:rPr>
        <w:t>2</w:t>
      </w:r>
      <w:r>
        <w:t xml:space="preserve">= 3.3 </w:t>
      </w:r>
      <w:proofErr w:type="spellStart"/>
      <w:r>
        <w:t>kΩ</w:t>
      </w:r>
      <w:proofErr w:type="spellEnd"/>
      <w:r>
        <w:t>,</w:t>
      </w:r>
    </w:p>
    <w:p w:rsidR="00280A52" w:rsidRDefault="00280A52" w:rsidP="00280A52">
      <w:pPr>
        <w:ind w:left="180"/>
      </w:pPr>
      <w:r>
        <w:t xml:space="preserve">  R</w:t>
      </w:r>
      <w:r>
        <w:rPr>
          <w:vertAlign w:val="subscript"/>
        </w:rPr>
        <w:t>3</w:t>
      </w:r>
      <w:r>
        <w:t xml:space="preserve">= 6.2 </w:t>
      </w:r>
      <w:proofErr w:type="spellStart"/>
      <w:r>
        <w:t>kΩ</w:t>
      </w:r>
      <w:proofErr w:type="spellEnd"/>
      <w:r>
        <w:t>,</w:t>
      </w:r>
    </w:p>
    <w:p w:rsidR="00280A52" w:rsidRDefault="00280A52" w:rsidP="00280A52">
      <w:pPr>
        <w:ind w:left="180"/>
        <w:rPr>
          <w:sz w:val="28"/>
          <w:szCs w:val="28"/>
        </w:rPr>
      </w:pPr>
      <w:r w:rsidRPr="00280A52">
        <w:rPr>
          <w:sz w:val="28"/>
          <w:szCs w:val="28"/>
        </w:rPr>
        <w:t xml:space="preserve">  ε</w:t>
      </w:r>
      <w:r w:rsidRPr="00280A52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 10 V, </w:t>
      </w:r>
      <w:r w:rsidRPr="00280A52">
        <w:t>and</w:t>
      </w:r>
    </w:p>
    <w:p w:rsidR="00280A52" w:rsidRPr="00280A52" w:rsidRDefault="009F2846" w:rsidP="00280A52">
      <w:pPr>
        <w:ind w:left="180"/>
        <w:rPr>
          <w:sz w:val="28"/>
          <w:szCs w:val="28"/>
        </w:r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25.4pt;margin-top:7.6pt;width:43.7pt;height:21.75pt;z-index:251666432;mso-height-percent:200;mso-height-percent:200;mso-width-relative:margin;mso-height-relative:margin">
            <v:textbox style="mso-fit-shape-to-text:t">
              <w:txbxContent>
                <w:p w:rsidR="009F2846" w:rsidRDefault="009F2846" w:rsidP="009F2846">
                  <w:r>
                    <w:t>Fig.1</w:t>
                  </w:r>
                </w:p>
              </w:txbxContent>
            </v:textbox>
          </v:shape>
        </w:pict>
      </w:r>
      <w:r w:rsidR="00280A52">
        <w:rPr>
          <w:sz w:val="28"/>
          <w:szCs w:val="28"/>
        </w:rPr>
        <w:t xml:space="preserve">  </w:t>
      </w:r>
      <w:r w:rsidR="00280A52" w:rsidRPr="00280A52">
        <w:rPr>
          <w:sz w:val="28"/>
          <w:szCs w:val="28"/>
        </w:rPr>
        <w:t>ε</w:t>
      </w:r>
      <w:r w:rsidR="00280A52">
        <w:rPr>
          <w:sz w:val="28"/>
          <w:szCs w:val="28"/>
          <w:vertAlign w:val="subscript"/>
        </w:rPr>
        <w:t>2</w:t>
      </w:r>
      <w:r w:rsidR="00280A52">
        <w:rPr>
          <w:sz w:val="28"/>
          <w:szCs w:val="28"/>
        </w:rPr>
        <w:t>= 12 V.</w:t>
      </w:r>
    </w:p>
    <w:p w:rsidR="00280A52" w:rsidRDefault="00280A52" w:rsidP="00416DF2">
      <w:pPr>
        <w:ind w:left="180"/>
      </w:pPr>
    </w:p>
    <w:p w:rsidR="00E45960" w:rsidRDefault="00E45960" w:rsidP="00826F6E">
      <w:pPr>
        <w:ind w:left="180"/>
      </w:pPr>
      <w:r>
        <w:t>1)</w:t>
      </w:r>
      <w:r w:rsidR="009F2846">
        <w:t xml:space="preserve"> U</w:t>
      </w:r>
      <w:r>
        <w:t>se Kirchhoff’s laws to find the currents: I</w:t>
      </w:r>
      <w:r>
        <w:rPr>
          <w:vertAlign w:val="subscript"/>
        </w:rPr>
        <w:t xml:space="preserve">1, </w:t>
      </w:r>
      <w:r>
        <w:t>I</w:t>
      </w:r>
      <w:r>
        <w:rPr>
          <w:vertAlign w:val="subscript"/>
        </w:rPr>
        <w:t>2</w:t>
      </w:r>
      <w:r>
        <w:t>, and I</w:t>
      </w:r>
      <w:r>
        <w:rPr>
          <w:vertAlign w:val="subscript"/>
        </w:rPr>
        <w:t>3</w:t>
      </w:r>
      <w:r w:rsidR="009F2846">
        <w:t xml:space="preserve"> in the circuit shown </w:t>
      </w:r>
      <w:r w:rsidR="00826F6E">
        <w:t>in fig</w:t>
      </w:r>
      <w:r w:rsidR="009F2846">
        <w:t>.</w:t>
      </w:r>
      <w:r w:rsidR="00826F6E">
        <w:t>1.</w:t>
      </w:r>
    </w:p>
    <w:p w:rsidR="00E45960" w:rsidRDefault="00E45960" w:rsidP="00E45960">
      <w:pPr>
        <w:jc w:val="both"/>
      </w:pPr>
    </w:p>
    <w:p w:rsidR="008665DC" w:rsidRDefault="00E45960" w:rsidP="00826F6E">
      <w:pPr>
        <w:jc w:val="both"/>
      </w:pPr>
      <w:r>
        <w:t xml:space="preserve">   2) </w:t>
      </w:r>
      <w:r w:rsidR="00C843C0">
        <w:t xml:space="preserve">  </w:t>
      </w:r>
      <w:r w:rsidR="009F2846">
        <w:t>Find the currents I</w:t>
      </w:r>
      <w:r w:rsidR="009F2846">
        <w:rPr>
          <w:vertAlign w:val="subscript"/>
        </w:rPr>
        <w:t>11</w:t>
      </w:r>
      <w:r w:rsidR="009F2846">
        <w:t>, I</w:t>
      </w:r>
      <w:r w:rsidR="009F2846">
        <w:rPr>
          <w:vertAlign w:val="subscript"/>
        </w:rPr>
        <w:t>12</w:t>
      </w:r>
      <w:r w:rsidR="009F2846">
        <w:t>, and I</w:t>
      </w:r>
      <w:r w:rsidR="009F2846">
        <w:rPr>
          <w:vertAlign w:val="subscript"/>
        </w:rPr>
        <w:t>13</w:t>
      </w:r>
      <w:r w:rsidR="009F2846">
        <w:t xml:space="preserve"> in the circuit shown</w:t>
      </w:r>
      <w:r w:rsidR="00826F6E">
        <w:t xml:space="preserve"> in fig.2.</w:t>
      </w:r>
      <w:r w:rsidR="009F2846">
        <w:t xml:space="preserve"> </w:t>
      </w:r>
      <w:r w:rsidR="00C843C0">
        <w:t xml:space="preserve">      </w:t>
      </w:r>
    </w:p>
    <w:p w:rsidR="00826F6E" w:rsidRDefault="00826F6E" w:rsidP="00E45960">
      <w:pPr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67310</wp:posOffset>
            </wp:positionV>
            <wp:extent cx="3505200" cy="1466850"/>
            <wp:effectExtent l="19050" t="0" r="0" b="0"/>
            <wp:wrapSquare wrapText="bothSides"/>
            <wp:docPr id="4" name="Picture 3" descr="fig4-N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4-NW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6F6E" w:rsidRDefault="00826F6E" w:rsidP="00E45960">
      <w:pPr>
        <w:jc w:val="both"/>
      </w:pPr>
    </w:p>
    <w:p w:rsidR="00826F6E" w:rsidRDefault="00826F6E" w:rsidP="00E45960">
      <w:pPr>
        <w:jc w:val="both"/>
      </w:pPr>
    </w:p>
    <w:p w:rsidR="00826F6E" w:rsidRDefault="00826F6E" w:rsidP="00E45960">
      <w:pPr>
        <w:jc w:val="both"/>
      </w:pPr>
    </w:p>
    <w:p w:rsidR="00826F6E" w:rsidRDefault="00826F6E" w:rsidP="00E45960">
      <w:pPr>
        <w:jc w:val="both"/>
      </w:pPr>
    </w:p>
    <w:p w:rsidR="00826F6E" w:rsidRDefault="00826F6E" w:rsidP="00E45960">
      <w:pPr>
        <w:jc w:val="both"/>
      </w:pPr>
    </w:p>
    <w:p w:rsidR="00826F6E" w:rsidRDefault="00826F6E" w:rsidP="00E45960">
      <w:pPr>
        <w:jc w:val="both"/>
      </w:pPr>
    </w:p>
    <w:p w:rsidR="00826F6E" w:rsidRDefault="00826F6E" w:rsidP="00E45960">
      <w:pPr>
        <w:jc w:val="both"/>
      </w:pPr>
    </w:p>
    <w:p w:rsidR="00826F6E" w:rsidRDefault="00826F6E" w:rsidP="00E45960">
      <w:pPr>
        <w:jc w:val="both"/>
      </w:pPr>
      <w:r>
        <w:rPr>
          <w:noProof/>
        </w:rPr>
        <w:pict>
          <v:shape id="_x0000_s1034" type="#_x0000_t202" style="position:absolute;left:0;text-align:left;margin-left:320.9pt;margin-top:12.7pt;width:43.7pt;height:21.75pt;z-index:251667456;mso-height-percent:200;mso-height-percent:200;mso-width-relative:margin;mso-height-relative:margin">
            <v:textbox style="mso-fit-shape-to-text:t">
              <w:txbxContent>
                <w:p w:rsidR="009F2846" w:rsidRDefault="00826F6E" w:rsidP="009F2846">
                  <w:r>
                    <w:t>Fig.2</w:t>
                  </w:r>
                </w:p>
              </w:txbxContent>
            </v:textbox>
          </v:shape>
        </w:pict>
      </w:r>
    </w:p>
    <w:p w:rsidR="00826F6E" w:rsidRDefault="00826F6E" w:rsidP="00E45960">
      <w:pPr>
        <w:jc w:val="both"/>
      </w:pPr>
    </w:p>
    <w:p w:rsidR="00826F6E" w:rsidRDefault="00826F6E" w:rsidP="00E45960">
      <w:pPr>
        <w:jc w:val="both"/>
      </w:pPr>
    </w:p>
    <w:p w:rsidR="00826F6E" w:rsidRDefault="00826F6E" w:rsidP="00826F6E">
      <w:pPr>
        <w:jc w:val="both"/>
      </w:pPr>
      <w:r>
        <w:t>3)   Find the currents I</w:t>
      </w:r>
      <w:r>
        <w:rPr>
          <w:vertAlign w:val="subscript"/>
        </w:rPr>
        <w:t>21</w:t>
      </w:r>
      <w:r>
        <w:t>, I</w:t>
      </w:r>
      <w:r>
        <w:rPr>
          <w:vertAlign w:val="subscript"/>
        </w:rPr>
        <w:t>22</w:t>
      </w:r>
      <w:r>
        <w:t>, and I</w:t>
      </w:r>
      <w:r>
        <w:rPr>
          <w:vertAlign w:val="subscript"/>
        </w:rPr>
        <w:t>23</w:t>
      </w:r>
      <w:r>
        <w:t xml:space="preserve"> in the circuit shown in fig.3.       </w:t>
      </w:r>
    </w:p>
    <w:p w:rsidR="00826F6E" w:rsidRDefault="00826F6E" w:rsidP="00E45960">
      <w:pPr>
        <w:jc w:val="both"/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60325</wp:posOffset>
            </wp:positionV>
            <wp:extent cx="3651885" cy="1466850"/>
            <wp:effectExtent l="19050" t="0" r="5715" b="0"/>
            <wp:wrapSquare wrapText="bothSides"/>
            <wp:docPr id="5" name="Picture 4" descr="fig5-N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5-NW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188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6F6E" w:rsidRDefault="00826F6E" w:rsidP="00E45960">
      <w:pPr>
        <w:jc w:val="both"/>
      </w:pPr>
    </w:p>
    <w:p w:rsidR="00826F6E" w:rsidRDefault="00826F6E" w:rsidP="00E45960">
      <w:pPr>
        <w:jc w:val="both"/>
      </w:pPr>
    </w:p>
    <w:p w:rsidR="00826F6E" w:rsidRDefault="00826F6E" w:rsidP="00E45960">
      <w:pPr>
        <w:jc w:val="both"/>
      </w:pPr>
    </w:p>
    <w:p w:rsidR="00826F6E" w:rsidRDefault="00826F6E" w:rsidP="00E45960">
      <w:pPr>
        <w:jc w:val="both"/>
      </w:pPr>
    </w:p>
    <w:p w:rsidR="00826F6E" w:rsidRDefault="00826F6E" w:rsidP="00E45960">
      <w:pPr>
        <w:jc w:val="both"/>
      </w:pPr>
    </w:p>
    <w:p w:rsidR="00826F6E" w:rsidRDefault="00826F6E" w:rsidP="00E45960">
      <w:pPr>
        <w:jc w:val="both"/>
      </w:pPr>
    </w:p>
    <w:p w:rsidR="00826F6E" w:rsidRDefault="00826F6E" w:rsidP="00E45960">
      <w:pPr>
        <w:jc w:val="both"/>
      </w:pPr>
    </w:p>
    <w:p w:rsidR="00826F6E" w:rsidRDefault="00826F6E" w:rsidP="00E45960">
      <w:pPr>
        <w:jc w:val="both"/>
      </w:pPr>
    </w:p>
    <w:p w:rsidR="00826F6E" w:rsidRDefault="00826F6E" w:rsidP="00E45960">
      <w:pPr>
        <w:jc w:val="both"/>
      </w:pPr>
      <w:r>
        <w:rPr>
          <w:noProof/>
        </w:rPr>
        <w:pict>
          <v:shape id="_x0000_s1035" type="#_x0000_t202" style="position:absolute;left:0;text-align:left;margin-left:312.25pt;margin-top:-.2pt;width:43.7pt;height:21.75pt;z-index:251668480;mso-height-percent:200;mso-height-percent:200;mso-width-relative:margin;mso-height-relative:margin">
            <v:textbox style="mso-fit-shape-to-text:t">
              <w:txbxContent>
                <w:p w:rsidR="009F2846" w:rsidRDefault="00826F6E" w:rsidP="009F2846">
                  <w:r>
                    <w:t>Fig.3</w:t>
                  </w:r>
                </w:p>
              </w:txbxContent>
            </v:textbox>
          </v:shape>
        </w:pict>
      </w:r>
    </w:p>
    <w:p w:rsidR="00826F6E" w:rsidRDefault="00826F6E" w:rsidP="00E45960">
      <w:pPr>
        <w:jc w:val="both"/>
      </w:pPr>
    </w:p>
    <w:p w:rsidR="002F6BF1" w:rsidRDefault="00826F6E" w:rsidP="00826F6E">
      <w:pPr>
        <w:jc w:val="both"/>
      </w:pPr>
      <w:r>
        <w:t>4) Using superposition principle and the results of q2 and q3 find the currents I</w:t>
      </w:r>
      <w:r>
        <w:rPr>
          <w:vertAlign w:val="subscript"/>
        </w:rPr>
        <w:t xml:space="preserve">1, </w:t>
      </w:r>
      <w:r>
        <w:t>I</w:t>
      </w:r>
      <w:r>
        <w:rPr>
          <w:vertAlign w:val="subscript"/>
        </w:rPr>
        <w:t>2</w:t>
      </w:r>
      <w:r>
        <w:t>, and I</w:t>
      </w:r>
      <w:r>
        <w:rPr>
          <w:vertAlign w:val="subscript"/>
        </w:rPr>
        <w:t>3.</w:t>
      </w:r>
      <w:r>
        <w:t xml:space="preserve"> </w:t>
      </w:r>
    </w:p>
    <w:p w:rsidR="00826F6E" w:rsidRDefault="00826F6E" w:rsidP="00826F6E">
      <w:pPr>
        <w:jc w:val="both"/>
      </w:pPr>
      <w:r>
        <w:t xml:space="preserve">(Be careful with signs). Then compare your answer with the answer of q1. </w:t>
      </w:r>
    </w:p>
    <w:sectPr w:rsidR="00826F6E" w:rsidSect="00866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731C"/>
    <w:multiLevelType w:val="hybridMultilevel"/>
    <w:tmpl w:val="94F89ABE"/>
    <w:lvl w:ilvl="0" w:tplc="0D8610EE">
      <w:start w:val="1"/>
      <w:numFmt w:val="upperLetter"/>
      <w:lvlText w:val="%1)"/>
      <w:lvlJc w:val="left"/>
      <w:pPr>
        <w:ind w:left="720" w:hanging="360"/>
      </w:pPr>
      <w:rPr>
        <w:rFonts w:asciiTheme="majorBidi" w:eastAsiaTheme="minorEastAsia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E4977"/>
    <w:multiLevelType w:val="hybridMultilevel"/>
    <w:tmpl w:val="F27E7C74"/>
    <w:lvl w:ilvl="0" w:tplc="222A04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64737"/>
    <w:multiLevelType w:val="hybridMultilevel"/>
    <w:tmpl w:val="333E36D2"/>
    <w:lvl w:ilvl="0" w:tplc="45ECE4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C6489A"/>
    <w:multiLevelType w:val="hybridMultilevel"/>
    <w:tmpl w:val="07F223DA"/>
    <w:lvl w:ilvl="0" w:tplc="CFAC7F1E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E682ACB"/>
    <w:multiLevelType w:val="hybridMultilevel"/>
    <w:tmpl w:val="18141F08"/>
    <w:lvl w:ilvl="0" w:tplc="99EC983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2254A7"/>
    <w:multiLevelType w:val="hybridMultilevel"/>
    <w:tmpl w:val="B4FA795E"/>
    <w:lvl w:ilvl="0" w:tplc="85FEDBCC">
      <w:start w:val="6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EC308B"/>
    <w:multiLevelType w:val="hybridMultilevel"/>
    <w:tmpl w:val="4BC2B0C2"/>
    <w:lvl w:ilvl="0" w:tplc="8C288492">
      <w:start w:val="1"/>
      <w:numFmt w:val="decimal"/>
      <w:lvlText w:val="%1)"/>
      <w:lvlJc w:val="left"/>
      <w:pPr>
        <w:ind w:left="540" w:hanging="360"/>
      </w:pPr>
      <w:rPr>
        <w:rFonts w:asciiTheme="majorBidi" w:eastAsia="Times New Roman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642950AD"/>
    <w:multiLevelType w:val="hybridMultilevel"/>
    <w:tmpl w:val="871CD4CE"/>
    <w:lvl w:ilvl="0" w:tplc="EF40FE4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754244EF"/>
    <w:multiLevelType w:val="hybridMultilevel"/>
    <w:tmpl w:val="7FEAC9B4"/>
    <w:lvl w:ilvl="0" w:tplc="A3F46D1C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772512B4"/>
    <w:multiLevelType w:val="hybridMultilevel"/>
    <w:tmpl w:val="0888C63C"/>
    <w:lvl w:ilvl="0" w:tplc="3A149B3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77B93AD9"/>
    <w:multiLevelType w:val="hybridMultilevel"/>
    <w:tmpl w:val="FE4EB474"/>
    <w:lvl w:ilvl="0" w:tplc="713A4310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9"/>
  </w:num>
  <w:num w:numId="5">
    <w:abstractNumId w:val="10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1150E2"/>
    <w:rsid w:val="00074180"/>
    <w:rsid w:val="00083A2B"/>
    <w:rsid w:val="001150E2"/>
    <w:rsid w:val="00172328"/>
    <w:rsid w:val="001808FB"/>
    <w:rsid w:val="001926D3"/>
    <w:rsid w:val="001B33B4"/>
    <w:rsid w:val="001D51C2"/>
    <w:rsid w:val="001F5A27"/>
    <w:rsid w:val="00280A52"/>
    <w:rsid w:val="002A1E31"/>
    <w:rsid w:val="002F6BF1"/>
    <w:rsid w:val="00321AEB"/>
    <w:rsid w:val="003738D9"/>
    <w:rsid w:val="003A7E8E"/>
    <w:rsid w:val="00416DF2"/>
    <w:rsid w:val="004248BB"/>
    <w:rsid w:val="004844EE"/>
    <w:rsid w:val="004A1F01"/>
    <w:rsid w:val="004A75D4"/>
    <w:rsid w:val="0059675A"/>
    <w:rsid w:val="005D1A0E"/>
    <w:rsid w:val="006465CF"/>
    <w:rsid w:val="00697ABA"/>
    <w:rsid w:val="007A69BE"/>
    <w:rsid w:val="00806D5C"/>
    <w:rsid w:val="00826F6E"/>
    <w:rsid w:val="008665DC"/>
    <w:rsid w:val="00895D54"/>
    <w:rsid w:val="00917BBF"/>
    <w:rsid w:val="0094397A"/>
    <w:rsid w:val="009D566C"/>
    <w:rsid w:val="009F2846"/>
    <w:rsid w:val="00A03613"/>
    <w:rsid w:val="00A9659F"/>
    <w:rsid w:val="00B026A2"/>
    <w:rsid w:val="00B61C21"/>
    <w:rsid w:val="00B8703D"/>
    <w:rsid w:val="00BC2C35"/>
    <w:rsid w:val="00C72A88"/>
    <w:rsid w:val="00C76F94"/>
    <w:rsid w:val="00C843C0"/>
    <w:rsid w:val="00CD2671"/>
    <w:rsid w:val="00D72BFB"/>
    <w:rsid w:val="00D8245E"/>
    <w:rsid w:val="00DA0A7B"/>
    <w:rsid w:val="00DA6625"/>
    <w:rsid w:val="00DA7C85"/>
    <w:rsid w:val="00DC6B9C"/>
    <w:rsid w:val="00DF7BDE"/>
    <w:rsid w:val="00E02136"/>
    <w:rsid w:val="00E45960"/>
    <w:rsid w:val="00EC7EE1"/>
    <w:rsid w:val="00F038BE"/>
    <w:rsid w:val="00F51AAA"/>
    <w:rsid w:val="00FE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5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8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6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75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9659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Physics 112</vt:lpstr>
    </vt:vector>
  </TitlesOfParts>
  <Company>support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Physics 112</dc:title>
  <dc:creator>esader</dc:creator>
  <cp:lastModifiedBy>Raed</cp:lastModifiedBy>
  <cp:revision>4</cp:revision>
  <cp:lastPrinted>2011-09-15T19:24:00Z</cp:lastPrinted>
  <dcterms:created xsi:type="dcterms:W3CDTF">2011-09-25T10:07:00Z</dcterms:created>
  <dcterms:modified xsi:type="dcterms:W3CDTF">2011-09-25T11:13:00Z</dcterms:modified>
</cp:coreProperties>
</file>