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76" w:rsidRPr="005C2015" w:rsidRDefault="00C827BA" w:rsidP="00ED4598">
      <w:pPr>
        <w:jc w:val="center"/>
        <w:rPr>
          <w:b/>
          <w:bCs/>
          <w:sz w:val="28"/>
          <w:szCs w:val="28"/>
        </w:rPr>
      </w:pPr>
      <w:r w:rsidRPr="005C2015">
        <w:rPr>
          <w:b/>
          <w:bCs/>
          <w:sz w:val="28"/>
          <w:szCs w:val="28"/>
        </w:rPr>
        <w:t xml:space="preserve">Physics </w:t>
      </w:r>
      <w:r w:rsidR="00D03F8C" w:rsidRPr="005C2015">
        <w:rPr>
          <w:b/>
          <w:bCs/>
          <w:sz w:val="28"/>
          <w:szCs w:val="28"/>
        </w:rPr>
        <w:t xml:space="preserve">112 </w:t>
      </w:r>
      <w:r w:rsidR="00255F1A">
        <w:rPr>
          <w:b/>
          <w:bCs/>
          <w:sz w:val="28"/>
          <w:szCs w:val="28"/>
        </w:rPr>
        <w:t>Data Sheet 4</w:t>
      </w:r>
    </w:p>
    <w:p w:rsidR="005C2015" w:rsidRDefault="005C2015" w:rsidP="00255F1A">
      <w:pPr>
        <w:jc w:val="center"/>
        <w:rPr>
          <w:b/>
          <w:bCs/>
          <w:sz w:val="28"/>
          <w:szCs w:val="28"/>
        </w:rPr>
      </w:pPr>
      <w:r w:rsidRPr="005C2015">
        <w:rPr>
          <w:b/>
          <w:bCs/>
          <w:sz w:val="28"/>
          <w:szCs w:val="28"/>
        </w:rPr>
        <w:t>Exp</w:t>
      </w:r>
      <w:proofErr w:type="gramStart"/>
      <w:r w:rsidRPr="005C2015">
        <w:rPr>
          <w:b/>
          <w:bCs/>
          <w:sz w:val="28"/>
          <w:szCs w:val="28"/>
        </w:rPr>
        <w:t>.#</w:t>
      </w:r>
      <w:proofErr w:type="gramEnd"/>
      <w:r w:rsidR="00255F1A">
        <w:rPr>
          <w:b/>
          <w:bCs/>
          <w:sz w:val="28"/>
          <w:szCs w:val="28"/>
        </w:rPr>
        <w:t>4</w:t>
      </w:r>
      <w:r w:rsidRPr="005C2015">
        <w:rPr>
          <w:b/>
          <w:bCs/>
          <w:sz w:val="28"/>
          <w:szCs w:val="28"/>
        </w:rPr>
        <w:t xml:space="preserve">: </w:t>
      </w:r>
      <w:r w:rsidR="006028D9">
        <w:rPr>
          <w:b/>
          <w:bCs/>
          <w:sz w:val="28"/>
          <w:szCs w:val="28"/>
        </w:rPr>
        <w:t xml:space="preserve">Network analysis </w:t>
      </w:r>
      <w:r w:rsidR="00255F1A">
        <w:rPr>
          <w:b/>
          <w:bCs/>
          <w:sz w:val="28"/>
          <w:szCs w:val="28"/>
        </w:rPr>
        <w:t>2</w:t>
      </w:r>
      <w:r w:rsidR="006028D9">
        <w:rPr>
          <w:b/>
          <w:bCs/>
          <w:sz w:val="28"/>
          <w:szCs w:val="28"/>
        </w:rPr>
        <w:t xml:space="preserve">: The </w:t>
      </w:r>
      <w:proofErr w:type="spellStart"/>
      <w:r w:rsidR="00255F1A">
        <w:rPr>
          <w:b/>
          <w:bCs/>
          <w:sz w:val="28"/>
          <w:szCs w:val="28"/>
        </w:rPr>
        <w:t>Thevenin</w:t>
      </w:r>
      <w:proofErr w:type="spellEnd"/>
      <w:r w:rsidR="00255F1A">
        <w:rPr>
          <w:b/>
          <w:bCs/>
          <w:sz w:val="28"/>
          <w:szCs w:val="28"/>
        </w:rPr>
        <w:t xml:space="preserve"> and Norton techniques</w:t>
      </w:r>
    </w:p>
    <w:p w:rsidR="005C2015" w:rsidRDefault="006028D9" w:rsidP="005C201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114935</wp:posOffset>
            </wp:positionV>
            <wp:extent cx="3440430" cy="1276350"/>
            <wp:effectExtent l="19050" t="0" r="7620" b="0"/>
            <wp:wrapSquare wrapText="bothSides"/>
            <wp:docPr id="1" name="Picture 0" descr="fig3-n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-nw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8D9" w:rsidRDefault="00255F1A" w:rsidP="00255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this experiment we will use </w:t>
      </w:r>
      <w:proofErr w:type="spellStart"/>
      <w:r>
        <w:rPr>
          <w:sz w:val="28"/>
          <w:szCs w:val="28"/>
        </w:rPr>
        <w:t>Thevenin</w:t>
      </w:r>
      <w:proofErr w:type="spellEnd"/>
      <w:r>
        <w:rPr>
          <w:sz w:val="28"/>
          <w:szCs w:val="28"/>
        </w:rPr>
        <w:t xml:space="preserve"> and Norton techniques to measure 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and I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in the network </w:t>
      </w:r>
      <w:r w:rsidR="006028D9">
        <w:rPr>
          <w:sz w:val="28"/>
          <w:szCs w:val="28"/>
        </w:rPr>
        <w:t>shown</w:t>
      </w:r>
      <w:r>
        <w:rPr>
          <w:sz w:val="28"/>
          <w:szCs w:val="28"/>
        </w:rPr>
        <w:t xml:space="preserve"> in fig1</w:t>
      </w:r>
      <w:r w:rsidR="006028D9">
        <w:rPr>
          <w:sz w:val="28"/>
          <w:szCs w:val="28"/>
        </w:rPr>
        <w:t>:</w:t>
      </w:r>
    </w:p>
    <w:p w:rsidR="006028D9" w:rsidRPr="006028D9" w:rsidRDefault="006028D9" w:rsidP="00255F1A">
      <w:pPr>
        <w:rPr>
          <w:sz w:val="28"/>
          <w:szCs w:val="28"/>
        </w:rPr>
      </w:pPr>
      <w:r w:rsidRPr="006028D9">
        <w:rPr>
          <w:sz w:val="28"/>
          <w:szCs w:val="28"/>
        </w:rPr>
        <w:t>R</w:t>
      </w:r>
      <w:r w:rsidRPr="006028D9">
        <w:rPr>
          <w:sz w:val="28"/>
          <w:szCs w:val="28"/>
          <w:vertAlign w:val="subscript"/>
        </w:rPr>
        <w:t>1</w:t>
      </w:r>
      <w:r w:rsidRPr="006028D9">
        <w:rPr>
          <w:sz w:val="28"/>
          <w:szCs w:val="28"/>
        </w:rPr>
        <w:t xml:space="preserve">= 2 </w:t>
      </w:r>
      <w:proofErr w:type="spellStart"/>
      <w:r w:rsidRPr="006028D9">
        <w:rPr>
          <w:sz w:val="28"/>
          <w:szCs w:val="28"/>
        </w:rPr>
        <w:t>kΩ</w:t>
      </w:r>
      <w:proofErr w:type="spellEnd"/>
      <w:r w:rsidRPr="006028D9">
        <w:rPr>
          <w:sz w:val="28"/>
          <w:szCs w:val="28"/>
        </w:rPr>
        <w:t>,</w:t>
      </w:r>
      <w:r w:rsidR="00255F1A">
        <w:rPr>
          <w:sz w:val="28"/>
          <w:szCs w:val="28"/>
        </w:rPr>
        <w:t xml:space="preserve"> </w:t>
      </w:r>
      <w:r w:rsidRPr="006028D9">
        <w:rPr>
          <w:sz w:val="28"/>
          <w:szCs w:val="28"/>
        </w:rPr>
        <w:t>R</w:t>
      </w:r>
      <w:r w:rsidRPr="006028D9">
        <w:rPr>
          <w:sz w:val="28"/>
          <w:szCs w:val="28"/>
          <w:vertAlign w:val="subscript"/>
        </w:rPr>
        <w:t>2</w:t>
      </w:r>
      <w:r w:rsidRPr="006028D9">
        <w:rPr>
          <w:sz w:val="28"/>
          <w:szCs w:val="28"/>
        </w:rPr>
        <w:t xml:space="preserve">= 3.3 </w:t>
      </w:r>
      <w:proofErr w:type="spellStart"/>
      <w:r w:rsidRPr="006028D9">
        <w:rPr>
          <w:sz w:val="28"/>
          <w:szCs w:val="28"/>
        </w:rPr>
        <w:t>kΩ</w:t>
      </w:r>
      <w:proofErr w:type="spellEnd"/>
      <w:r w:rsidRPr="006028D9">
        <w:rPr>
          <w:sz w:val="28"/>
          <w:szCs w:val="28"/>
        </w:rPr>
        <w:t>,</w:t>
      </w:r>
      <w:r w:rsidR="00255F1A">
        <w:rPr>
          <w:sz w:val="28"/>
          <w:szCs w:val="28"/>
        </w:rPr>
        <w:t xml:space="preserve"> </w:t>
      </w:r>
      <w:r w:rsidRPr="006028D9">
        <w:rPr>
          <w:sz w:val="28"/>
          <w:szCs w:val="28"/>
        </w:rPr>
        <w:t>R</w:t>
      </w:r>
      <w:r w:rsidRPr="006028D9">
        <w:rPr>
          <w:sz w:val="28"/>
          <w:szCs w:val="28"/>
          <w:vertAlign w:val="subscript"/>
        </w:rPr>
        <w:t>3</w:t>
      </w:r>
      <w:r w:rsidRPr="006028D9">
        <w:rPr>
          <w:sz w:val="28"/>
          <w:szCs w:val="28"/>
        </w:rPr>
        <w:t xml:space="preserve">= 6.2 </w:t>
      </w:r>
      <w:proofErr w:type="spellStart"/>
      <w:r w:rsidRPr="006028D9">
        <w:rPr>
          <w:sz w:val="28"/>
          <w:szCs w:val="28"/>
        </w:rPr>
        <w:t>kΩ</w:t>
      </w:r>
      <w:proofErr w:type="spellEnd"/>
      <w:r w:rsidRPr="006028D9">
        <w:rPr>
          <w:sz w:val="28"/>
          <w:szCs w:val="28"/>
        </w:rPr>
        <w:t>,</w:t>
      </w:r>
      <w:r w:rsidR="00255F1A">
        <w:rPr>
          <w:sz w:val="28"/>
          <w:szCs w:val="28"/>
        </w:rPr>
        <w:t xml:space="preserve"> </w:t>
      </w:r>
      <w:r w:rsidRPr="006028D9">
        <w:rPr>
          <w:sz w:val="28"/>
          <w:szCs w:val="28"/>
        </w:rPr>
        <w:t>ε</w:t>
      </w:r>
      <w:r w:rsidRPr="006028D9">
        <w:rPr>
          <w:sz w:val="28"/>
          <w:szCs w:val="28"/>
          <w:vertAlign w:val="subscript"/>
        </w:rPr>
        <w:t>1</w:t>
      </w:r>
      <w:r w:rsidRPr="006028D9">
        <w:rPr>
          <w:sz w:val="28"/>
          <w:szCs w:val="28"/>
        </w:rPr>
        <w:t>= 10 V</w:t>
      </w:r>
      <w:proofErr w:type="gramStart"/>
      <w:r w:rsidRPr="006028D9">
        <w:rPr>
          <w:sz w:val="28"/>
          <w:szCs w:val="28"/>
        </w:rPr>
        <w:t xml:space="preserve">, </w:t>
      </w:r>
      <w:r w:rsidR="00255F1A">
        <w:rPr>
          <w:sz w:val="28"/>
          <w:szCs w:val="28"/>
        </w:rPr>
        <w:t xml:space="preserve"> </w:t>
      </w:r>
      <w:r w:rsidRPr="006028D9">
        <w:rPr>
          <w:sz w:val="28"/>
          <w:szCs w:val="28"/>
        </w:rPr>
        <w:t>ε</w:t>
      </w:r>
      <w:r w:rsidRPr="006028D9">
        <w:rPr>
          <w:sz w:val="28"/>
          <w:szCs w:val="28"/>
          <w:vertAlign w:val="subscript"/>
        </w:rPr>
        <w:t>2</w:t>
      </w:r>
      <w:proofErr w:type="gramEnd"/>
      <w:r w:rsidRPr="006028D9">
        <w:rPr>
          <w:sz w:val="28"/>
          <w:szCs w:val="28"/>
        </w:rPr>
        <w:t>= 12 V.</w:t>
      </w:r>
    </w:p>
    <w:p w:rsidR="006028D9" w:rsidRDefault="006028D9" w:rsidP="002F5860">
      <w:pPr>
        <w:jc w:val="both"/>
        <w:rPr>
          <w:sz w:val="28"/>
          <w:szCs w:val="28"/>
        </w:rPr>
      </w:pPr>
    </w:p>
    <w:p w:rsidR="00255F1A" w:rsidRDefault="00627929" w:rsidP="002F586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Make </w:t>
      </w:r>
      <w:r w:rsidR="00407C2A">
        <w:rPr>
          <w:sz w:val="28"/>
          <w:szCs w:val="28"/>
        </w:rPr>
        <w:t xml:space="preserve">use of the </w:t>
      </w:r>
      <w:r w:rsidR="00407C2A" w:rsidRPr="00407C2A">
        <w:rPr>
          <w:rFonts w:asciiTheme="majorBidi" w:hAnsiTheme="majorBidi" w:cstheme="majorBidi"/>
          <w:sz w:val="28"/>
          <w:szCs w:val="28"/>
        </w:rPr>
        <w:t>Preliminary Exercise</w:t>
      </w:r>
      <w:r w:rsidR="00407C2A">
        <w:rPr>
          <w:rFonts w:asciiTheme="majorBidi" w:hAnsiTheme="majorBidi" w:cstheme="majorBidi"/>
          <w:sz w:val="28"/>
          <w:szCs w:val="28"/>
        </w:rPr>
        <w:t xml:space="preserve"> to fill the theoretical values </w:t>
      </w:r>
    </w:p>
    <w:p w:rsidR="006028D9" w:rsidRPr="00255F1A" w:rsidRDefault="00255F1A" w:rsidP="00255F1A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</w:t>
      </w:r>
      <w:r w:rsidR="002F5860" w:rsidRPr="00B50FA1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When I</w:t>
      </w:r>
      <w:r>
        <w:rPr>
          <w:b/>
          <w:bCs/>
          <w:sz w:val="28"/>
          <w:szCs w:val="28"/>
          <w:vertAlign w:val="subscript"/>
        </w:rPr>
        <w:t>1</w:t>
      </w:r>
      <w:r>
        <w:rPr>
          <w:b/>
          <w:bCs/>
          <w:sz w:val="28"/>
          <w:szCs w:val="28"/>
        </w:rPr>
        <w:t>= I</w:t>
      </w:r>
      <w:r>
        <w:rPr>
          <w:b/>
          <w:bCs/>
          <w:sz w:val="28"/>
          <w:szCs w:val="28"/>
          <w:vertAlign w:val="subscript"/>
        </w:rPr>
        <w:t>L</w:t>
      </w:r>
    </w:p>
    <w:tbl>
      <w:tblPr>
        <w:tblStyle w:val="TableGrid"/>
        <w:tblW w:w="0" w:type="auto"/>
        <w:tblLook w:val="04A0"/>
      </w:tblPr>
      <w:tblGrid>
        <w:gridCol w:w="2268"/>
        <w:gridCol w:w="2952"/>
        <w:gridCol w:w="2952"/>
      </w:tblGrid>
      <w:tr w:rsidR="00627929" w:rsidTr="00627929">
        <w:tc>
          <w:tcPr>
            <w:tcW w:w="2268" w:type="dxa"/>
            <w:tcBorders>
              <w:top w:val="nil"/>
              <w:left w:val="nil"/>
            </w:tcBorders>
          </w:tcPr>
          <w:p w:rsidR="00627929" w:rsidRDefault="00627929" w:rsidP="000C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</w:p>
        </w:tc>
        <w:tc>
          <w:tcPr>
            <w:tcW w:w="2952" w:type="dxa"/>
          </w:tcPr>
          <w:p w:rsidR="00627929" w:rsidRDefault="00627929" w:rsidP="00407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experiment</w:t>
            </w:r>
          </w:p>
        </w:tc>
        <w:tc>
          <w:tcPr>
            <w:tcW w:w="2952" w:type="dxa"/>
          </w:tcPr>
          <w:p w:rsidR="00627929" w:rsidRDefault="00627929" w:rsidP="00407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theory</w:t>
            </w:r>
          </w:p>
        </w:tc>
      </w:tr>
      <w:tr w:rsidR="00627929" w:rsidTr="00627929">
        <w:tc>
          <w:tcPr>
            <w:tcW w:w="2268" w:type="dxa"/>
          </w:tcPr>
          <w:p w:rsidR="00627929" w:rsidRPr="00627929" w:rsidRDefault="00627929" w:rsidP="00627929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bscript"/>
              </w:rPr>
              <w:t>eq1</w:t>
            </w:r>
          </w:p>
        </w:tc>
        <w:tc>
          <w:tcPr>
            <w:tcW w:w="2952" w:type="dxa"/>
          </w:tcPr>
          <w:p w:rsidR="00627929" w:rsidRDefault="00627929" w:rsidP="00407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627929" w:rsidRDefault="00627929" w:rsidP="00407C2A">
            <w:pPr>
              <w:jc w:val="center"/>
              <w:rPr>
                <w:sz w:val="28"/>
                <w:szCs w:val="28"/>
              </w:rPr>
            </w:pPr>
          </w:p>
        </w:tc>
      </w:tr>
      <w:tr w:rsidR="00627929" w:rsidTr="00627929">
        <w:tc>
          <w:tcPr>
            <w:tcW w:w="2268" w:type="dxa"/>
          </w:tcPr>
          <w:p w:rsidR="00627929" w:rsidRPr="00627929" w:rsidRDefault="00627929" w:rsidP="00627929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ε</w:t>
            </w:r>
            <w:r>
              <w:rPr>
                <w:sz w:val="28"/>
                <w:szCs w:val="28"/>
                <w:vertAlign w:val="subscript"/>
              </w:rPr>
              <w:t>eq1</w:t>
            </w:r>
          </w:p>
        </w:tc>
        <w:tc>
          <w:tcPr>
            <w:tcW w:w="2952" w:type="dxa"/>
          </w:tcPr>
          <w:p w:rsidR="00627929" w:rsidRDefault="00627929" w:rsidP="000C6D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627929" w:rsidRDefault="00627929" w:rsidP="000C6D2A">
            <w:pPr>
              <w:jc w:val="both"/>
              <w:rPr>
                <w:sz w:val="28"/>
                <w:szCs w:val="28"/>
              </w:rPr>
            </w:pPr>
          </w:p>
        </w:tc>
      </w:tr>
      <w:tr w:rsidR="00627929" w:rsidTr="00627929">
        <w:tc>
          <w:tcPr>
            <w:tcW w:w="2268" w:type="dxa"/>
          </w:tcPr>
          <w:p w:rsidR="00627929" w:rsidRPr="00627929" w:rsidRDefault="00627929" w:rsidP="00627929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eq1</w:t>
            </w:r>
          </w:p>
        </w:tc>
        <w:tc>
          <w:tcPr>
            <w:tcW w:w="2952" w:type="dxa"/>
          </w:tcPr>
          <w:p w:rsidR="00627929" w:rsidRDefault="00627929" w:rsidP="000C6D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627929" w:rsidRDefault="00627929" w:rsidP="000C6D2A">
            <w:pPr>
              <w:jc w:val="both"/>
              <w:rPr>
                <w:sz w:val="28"/>
                <w:szCs w:val="28"/>
              </w:rPr>
            </w:pPr>
          </w:p>
        </w:tc>
      </w:tr>
    </w:tbl>
    <w:p w:rsidR="002F5860" w:rsidRDefault="002F5860" w:rsidP="000C6D2A">
      <w:pPr>
        <w:jc w:val="both"/>
        <w:rPr>
          <w:sz w:val="28"/>
          <w:szCs w:val="28"/>
        </w:rPr>
      </w:pPr>
    </w:p>
    <w:p w:rsidR="00407C2A" w:rsidRDefault="00407C2A" w:rsidP="000C6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Construct </w:t>
      </w:r>
      <w:proofErr w:type="spellStart"/>
      <w:r w:rsidRPr="00803E24">
        <w:rPr>
          <w:b/>
          <w:bCs/>
          <w:sz w:val="28"/>
          <w:szCs w:val="28"/>
        </w:rPr>
        <w:t>Thevenin</w:t>
      </w:r>
      <w:proofErr w:type="spellEnd"/>
      <w:r>
        <w:rPr>
          <w:sz w:val="28"/>
          <w:szCs w:val="28"/>
        </w:rPr>
        <w:t xml:space="preserve"> equivalent circuit:</w:t>
      </w:r>
    </w:p>
    <w:tbl>
      <w:tblPr>
        <w:tblStyle w:val="TableGrid"/>
        <w:tblW w:w="0" w:type="auto"/>
        <w:tblLook w:val="04A0"/>
      </w:tblPr>
      <w:tblGrid>
        <w:gridCol w:w="2268"/>
        <w:gridCol w:w="2952"/>
        <w:gridCol w:w="2952"/>
      </w:tblGrid>
      <w:tr w:rsidR="00407C2A" w:rsidTr="00D72BF8">
        <w:tc>
          <w:tcPr>
            <w:tcW w:w="2268" w:type="dxa"/>
            <w:tcBorders>
              <w:top w:val="nil"/>
              <w:left w:val="nil"/>
            </w:tcBorders>
          </w:tcPr>
          <w:p w:rsidR="00407C2A" w:rsidRDefault="00407C2A" w:rsidP="000C6D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407C2A" w:rsidRDefault="00D72BF8" w:rsidP="00D72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experiment</w:t>
            </w:r>
          </w:p>
        </w:tc>
        <w:tc>
          <w:tcPr>
            <w:tcW w:w="2952" w:type="dxa"/>
          </w:tcPr>
          <w:p w:rsidR="00407C2A" w:rsidRDefault="00D72BF8" w:rsidP="00D72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theory</w:t>
            </w:r>
          </w:p>
        </w:tc>
      </w:tr>
      <w:tr w:rsidR="00407C2A" w:rsidTr="00D72BF8">
        <w:tc>
          <w:tcPr>
            <w:tcW w:w="2268" w:type="dxa"/>
          </w:tcPr>
          <w:p w:rsidR="00407C2A" w:rsidRPr="00D72BF8" w:rsidRDefault="00D72BF8" w:rsidP="00D72BF8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L1</w:t>
            </w:r>
          </w:p>
        </w:tc>
        <w:tc>
          <w:tcPr>
            <w:tcW w:w="2952" w:type="dxa"/>
          </w:tcPr>
          <w:p w:rsidR="00407C2A" w:rsidRDefault="00407C2A" w:rsidP="00D72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407C2A" w:rsidRDefault="00407C2A" w:rsidP="00D72B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7C2A" w:rsidRDefault="00407C2A" w:rsidP="000C6D2A">
      <w:pPr>
        <w:jc w:val="both"/>
        <w:rPr>
          <w:sz w:val="28"/>
          <w:szCs w:val="28"/>
        </w:rPr>
      </w:pPr>
    </w:p>
    <w:p w:rsidR="00407C2A" w:rsidRDefault="00AE0F26" w:rsidP="000C6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Construct </w:t>
      </w:r>
      <w:r w:rsidRPr="00803E24">
        <w:rPr>
          <w:b/>
          <w:bCs/>
          <w:sz w:val="28"/>
          <w:szCs w:val="28"/>
        </w:rPr>
        <w:t>Norton</w:t>
      </w:r>
      <w:r>
        <w:rPr>
          <w:sz w:val="28"/>
          <w:szCs w:val="28"/>
        </w:rPr>
        <w:t xml:space="preserve"> equivalent circuit</w:t>
      </w:r>
    </w:p>
    <w:tbl>
      <w:tblPr>
        <w:tblStyle w:val="TableGrid"/>
        <w:tblW w:w="0" w:type="auto"/>
        <w:tblLook w:val="04A0"/>
      </w:tblPr>
      <w:tblGrid>
        <w:gridCol w:w="2268"/>
        <w:gridCol w:w="2952"/>
        <w:gridCol w:w="2952"/>
      </w:tblGrid>
      <w:tr w:rsidR="00AE0F26" w:rsidTr="00034E59">
        <w:tc>
          <w:tcPr>
            <w:tcW w:w="2268" w:type="dxa"/>
            <w:tcBorders>
              <w:top w:val="nil"/>
              <w:left w:val="nil"/>
            </w:tcBorders>
          </w:tcPr>
          <w:p w:rsidR="00AE0F26" w:rsidRDefault="00AE0F26" w:rsidP="00034E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AE0F26" w:rsidRDefault="00AE0F26" w:rsidP="0003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experiment</w:t>
            </w:r>
          </w:p>
        </w:tc>
        <w:tc>
          <w:tcPr>
            <w:tcW w:w="2952" w:type="dxa"/>
          </w:tcPr>
          <w:p w:rsidR="00AE0F26" w:rsidRDefault="00AE0F26" w:rsidP="0003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theory</w:t>
            </w:r>
          </w:p>
        </w:tc>
      </w:tr>
      <w:tr w:rsidR="00AE0F26" w:rsidTr="00034E59">
        <w:tc>
          <w:tcPr>
            <w:tcW w:w="2268" w:type="dxa"/>
          </w:tcPr>
          <w:p w:rsidR="00AE0F26" w:rsidRPr="00D72BF8" w:rsidRDefault="00AE0F26" w:rsidP="00034E59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L1</w:t>
            </w:r>
          </w:p>
        </w:tc>
        <w:tc>
          <w:tcPr>
            <w:tcW w:w="2952" w:type="dxa"/>
          </w:tcPr>
          <w:p w:rsidR="00AE0F26" w:rsidRDefault="00AE0F26" w:rsidP="00034E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AE0F26" w:rsidRDefault="00AE0F26" w:rsidP="00034E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0F26" w:rsidRDefault="00AE0F26" w:rsidP="00AE0F26">
      <w:pPr>
        <w:jc w:val="both"/>
        <w:rPr>
          <w:b/>
          <w:bCs/>
          <w:sz w:val="28"/>
          <w:szCs w:val="28"/>
        </w:rPr>
      </w:pPr>
    </w:p>
    <w:p w:rsidR="00B50FA1" w:rsidRDefault="00AE0F26" w:rsidP="00AE0F26">
      <w:pPr>
        <w:jc w:val="both"/>
        <w:rPr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</w:rPr>
        <w:t>A</w:t>
      </w:r>
      <w:r w:rsidRPr="00B50FA1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When I</w:t>
      </w:r>
      <w:r>
        <w:rPr>
          <w:b/>
          <w:bCs/>
          <w:sz w:val="28"/>
          <w:szCs w:val="28"/>
          <w:vertAlign w:val="subscript"/>
        </w:rPr>
        <w:t>3</w:t>
      </w:r>
      <w:r>
        <w:rPr>
          <w:b/>
          <w:bCs/>
          <w:sz w:val="28"/>
          <w:szCs w:val="28"/>
        </w:rPr>
        <w:t>= I</w:t>
      </w:r>
      <w:r>
        <w:rPr>
          <w:b/>
          <w:bCs/>
          <w:sz w:val="28"/>
          <w:szCs w:val="28"/>
          <w:vertAlign w:val="subscript"/>
        </w:rPr>
        <w:t>L</w:t>
      </w:r>
    </w:p>
    <w:tbl>
      <w:tblPr>
        <w:tblStyle w:val="TableGrid"/>
        <w:tblW w:w="0" w:type="auto"/>
        <w:tblLook w:val="04A0"/>
      </w:tblPr>
      <w:tblGrid>
        <w:gridCol w:w="2268"/>
        <w:gridCol w:w="2952"/>
        <w:gridCol w:w="2952"/>
      </w:tblGrid>
      <w:tr w:rsidR="00034E59" w:rsidTr="00034E59">
        <w:tc>
          <w:tcPr>
            <w:tcW w:w="2268" w:type="dxa"/>
            <w:tcBorders>
              <w:top w:val="nil"/>
              <w:left w:val="nil"/>
            </w:tcBorders>
          </w:tcPr>
          <w:p w:rsidR="00034E59" w:rsidRDefault="00034E59" w:rsidP="00034E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2952" w:type="dxa"/>
          </w:tcPr>
          <w:p w:rsidR="00034E59" w:rsidRDefault="00034E59" w:rsidP="0003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experiment</w:t>
            </w:r>
          </w:p>
        </w:tc>
        <w:tc>
          <w:tcPr>
            <w:tcW w:w="2952" w:type="dxa"/>
          </w:tcPr>
          <w:p w:rsidR="00034E59" w:rsidRDefault="00034E59" w:rsidP="0003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theory</w:t>
            </w:r>
          </w:p>
        </w:tc>
      </w:tr>
      <w:tr w:rsidR="00034E59" w:rsidTr="00034E59">
        <w:tc>
          <w:tcPr>
            <w:tcW w:w="2268" w:type="dxa"/>
          </w:tcPr>
          <w:p w:rsidR="00034E59" w:rsidRPr="00627929" w:rsidRDefault="00034E59" w:rsidP="00034E59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  <w:vertAlign w:val="subscript"/>
              </w:rPr>
              <w:t>eq3</w:t>
            </w:r>
          </w:p>
        </w:tc>
        <w:tc>
          <w:tcPr>
            <w:tcW w:w="2952" w:type="dxa"/>
          </w:tcPr>
          <w:p w:rsidR="00034E59" w:rsidRDefault="00034E59" w:rsidP="00034E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034E59" w:rsidRDefault="00034E59" w:rsidP="00034E59">
            <w:pPr>
              <w:jc w:val="center"/>
              <w:rPr>
                <w:sz w:val="28"/>
                <w:szCs w:val="28"/>
              </w:rPr>
            </w:pPr>
          </w:p>
        </w:tc>
      </w:tr>
      <w:tr w:rsidR="00034E59" w:rsidTr="00034E59">
        <w:tc>
          <w:tcPr>
            <w:tcW w:w="2268" w:type="dxa"/>
          </w:tcPr>
          <w:p w:rsidR="00034E59" w:rsidRPr="00627929" w:rsidRDefault="00034E59" w:rsidP="00034E59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ε</w:t>
            </w:r>
            <w:r>
              <w:rPr>
                <w:sz w:val="28"/>
                <w:szCs w:val="28"/>
                <w:vertAlign w:val="subscript"/>
              </w:rPr>
              <w:t>eq3</w:t>
            </w:r>
          </w:p>
        </w:tc>
        <w:tc>
          <w:tcPr>
            <w:tcW w:w="2952" w:type="dxa"/>
          </w:tcPr>
          <w:p w:rsidR="00034E59" w:rsidRDefault="00034E59" w:rsidP="00034E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034E59" w:rsidRDefault="00034E59" w:rsidP="00034E59">
            <w:pPr>
              <w:jc w:val="both"/>
              <w:rPr>
                <w:sz w:val="28"/>
                <w:szCs w:val="28"/>
              </w:rPr>
            </w:pPr>
          </w:p>
        </w:tc>
      </w:tr>
      <w:tr w:rsidR="00034E59" w:rsidTr="00034E59">
        <w:tc>
          <w:tcPr>
            <w:tcW w:w="2268" w:type="dxa"/>
          </w:tcPr>
          <w:p w:rsidR="00034E59" w:rsidRPr="00627929" w:rsidRDefault="00034E59" w:rsidP="00034E59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eq3</w:t>
            </w:r>
          </w:p>
        </w:tc>
        <w:tc>
          <w:tcPr>
            <w:tcW w:w="2952" w:type="dxa"/>
          </w:tcPr>
          <w:p w:rsidR="00034E59" w:rsidRDefault="00034E59" w:rsidP="00034E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034E59" w:rsidRDefault="00034E59" w:rsidP="00034E59">
            <w:pPr>
              <w:jc w:val="both"/>
              <w:rPr>
                <w:sz w:val="28"/>
                <w:szCs w:val="28"/>
              </w:rPr>
            </w:pPr>
          </w:p>
        </w:tc>
      </w:tr>
    </w:tbl>
    <w:p w:rsidR="00034E59" w:rsidRDefault="00034E59" w:rsidP="00034E59">
      <w:pPr>
        <w:jc w:val="both"/>
        <w:rPr>
          <w:sz w:val="28"/>
          <w:szCs w:val="28"/>
        </w:rPr>
      </w:pPr>
    </w:p>
    <w:p w:rsidR="00034E59" w:rsidRDefault="00034E59" w:rsidP="00034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Construct </w:t>
      </w:r>
      <w:proofErr w:type="spellStart"/>
      <w:r w:rsidRPr="00803E24">
        <w:rPr>
          <w:b/>
          <w:bCs/>
          <w:sz w:val="28"/>
          <w:szCs w:val="28"/>
        </w:rPr>
        <w:t>Thevenin</w:t>
      </w:r>
      <w:proofErr w:type="spellEnd"/>
      <w:r>
        <w:rPr>
          <w:sz w:val="28"/>
          <w:szCs w:val="28"/>
        </w:rPr>
        <w:t xml:space="preserve"> equivalent circuit:</w:t>
      </w:r>
    </w:p>
    <w:tbl>
      <w:tblPr>
        <w:tblStyle w:val="TableGrid"/>
        <w:tblW w:w="0" w:type="auto"/>
        <w:tblLook w:val="04A0"/>
      </w:tblPr>
      <w:tblGrid>
        <w:gridCol w:w="2268"/>
        <w:gridCol w:w="2952"/>
        <w:gridCol w:w="2952"/>
      </w:tblGrid>
      <w:tr w:rsidR="00034E59" w:rsidTr="00034E59">
        <w:tc>
          <w:tcPr>
            <w:tcW w:w="2268" w:type="dxa"/>
            <w:tcBorders>
              <w:top w:val="nil"/>
              <w:left w:val="nil"/>
            </w:tcBorders>
          </w:tcPr>
          <w:p w:rsidR="00034E59" w:rsidRDefault="00034E59" w:rsidP="00034E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034E59" w:rsidRDefault="00034E59" w:rsidP="0003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experiment</w:t>
            </w:r>
          </w:p>
        </w:tc>
        <w:tc>
          <w:tcPr>
            <w:tcW w:w="2952" w:type="dxa"/>
          </w:tcPr>
          <w:p w:rsidR="00034E59" w:rsidRDefault="00034E59" w:rsidP="00034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theory</w:t>
            </w:r>
          </w:p>
        </w:tc>
      </w:tr>
      <w:tr w:rsidR="00034E59" w:rsidTr="00034E59">
        <w:tc>
          <w:tcPr>
            <w:tcW w:w="2268" w:type="dxa"/>
          </w:tcPr>
          <w:p w:rsidR="00034E59" w:rsidRPr="00D72BF8" w:rsidRDefault="00034E59" w:rsidP="00034E59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L3</w:t>
            </w:r>
          </w:p>
        </w:tc>
        <w:tc>
          <w:tcPr>
            <w:tcW w:w="2952" w:type="dxa"/>
          </w:tcPr>
          <w:p w:rsidR="00034E59" w:rsidRDefault="00034E59" w:rsidP="00034E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034E59" w:rsidRDefault="00034E59" w:rsidP="00034E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3E24" w:rsidRDefault="00803E24" w:rsidP="00034E59">
      <w:pPr>
        <w:jc w:val="both"/>
        <w:rPr>
          <w:sz w:val="28"/>
          <w:szCs w:val="28"/>
        </w:rPr>
      </w:pPr>
    </w:p>
    <w:p w:rsidR="00034E59" w:rsidRDefault="00034E59" w:rsidP="00034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Construct </w:t>
      </w:r>
      <w:r w:rsidRPr="00803E24">
        <w:rPr>
          <w:b/>
          <w:bCs/>
          <w:sz w:val="28"/>
          <w:szCs w:val="28"/>
        </w:rPr>
        <w:t>Norton</w:t>
      </w:r>
      <w:r>
        <w:rPr>
          <w:sz w:val="28"/>
          <w:szCs w:val="28"/>
        </w:rPr>
        <w:t xml:space="preserve"> equivalent circuit</w:t>
      </w:r>
      <w:r w:rsidR="00803E24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2268"/>
        <w:gridCol w:w="2952"/>
        <w:gridCol w:w="2952"/>
      </w:tblGrid>
      <w:tr w:rsidR="00803E24" w:rsidTr="00A17E39">
        <w:tc>
          <w:tcPr>
            <w:tcW w:w="2268" w:type="dxa"/>
            <w:tcBorders>
              <w:top w:val="nil"/>
              <w:left w:val="nil"/>
            </w:tcBorders>
          </w:tcPr>
          <w:p w:rsidR="00803E24" w:rsidRDefault="00803E24" w:rsidP="00A17E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803E24" w:rsidRDefault="00803E24" w:rsidP="00A17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experiment</w:t>
            </w:r>
          </w:p>
        </w:tc>
        <w:tc>
          <w:tcPr>
            <w:tcW w:w="2952" w:type="dxa"/>
          </w:tcPr>
          <w:p w:rsidR="00803E24" w:rsidRDefault="00803E24" w:rsidP="00A17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theory</w:t>
            </w:r>
          </w:p>
        </w:tc>
      </w:tr>
      <w:tr w:rsidR="00803E24" w:rsidTr="00A17E39">
        <w:tc>
          <w:tcPr>
            <w:tcW w:w="2268" w:type="dxa"/>
          </w:tcPr>
          <w:p w:rsidR="00803E24" w:rsidRPr="00D72BF8" w:rsidRDefault="00803E24" w:rsidP="00A17E39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L3</w:t>
            </w:r>
          </w:p>
        </w:tc>
        <w:tc>
          <w:tcPr>
            <w:tcW w:w="2952" w:type="dxa"/>
          </w:tcPr>
          <w:p w:rsidR="00803E24" w:rsidRDefault="00803E24" w:rsidP="00A17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803E24" w:rsidRDefault="00803E24" w:rsidP="00A17E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4E59" w:rsidRDefault="00034E59" w:rsidP="00AE0F26">
      <w:pPr>
        <w:jc w:val="both"/>
        <w:rPr>
          <w:b/>
          <w:bCs/>
          <w:sz w:val="28"/>
          <w:szCs w:val="28"/>
          <w:vertAlign w:val="subscript"/>
        </w:rPr>
      </w:pPr>
    </w:p>
    <w:sectPr w:rsidR="00034E59" w:rsidSect="00B50FA1">
      <w:pgSz w:w="12240" w:h="15840"/>
      <w:pgMar w:top="81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318A"/>
    <w:multiLevelType w:val="hybridMultilevel"/>
    <w:tmpl w:val="6EBCAC16"/>
    <w:lvl w:ilvl="0" w:tplc="EFA4E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2CC2"/>
    <w:multiLevelType w:val="hybridMultilevel"/>
    <w:tmpl w:val="14124580"/>
    <w:lvl w:ilvl="0" w:tplc="8D06A9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150E2"/>
    <w:rsid w:val="00034E59"/>
    <w:rsid w:val="00045C92"/>
    <w:rsid w:val="000A2097"/>
    <w:rsid w:val="000C6D2A"/>
    <w:rsid w:val="001150E2"/>
    <w:rsid w:val="00133A0E"/>
    <w:rsid w:val="001C5966"/>
    <w:rsid w:val="0023231E"/>
    <w:rsid w:val="0023599D"/>
    <w:rsid w:val="00255F1A"/>
    <w:rsid w:val="002815E3"/>
    <w:rsid w:val="00282565"/>
    <w:rsid w:val="002F5860"/>
    <w:rsid w:val="0036017B"/>
    <w:rsid w:val="003E2649"/>
    <w:rsid w:val="003F0490"/>
    <w:rsid w:val="00407C2A"/>
    <w:rsid w:val="004248BB"/>
    <w:rsid w:val="00437FB7"/>
    <w:rsid w:val="004A5825"/>
    <w:rsid w:val="005950AD"/>
    <w:rsid w:val="0059558F"/>
    <w:rsid w:val="005C2015"/>
    <w:rsid w:val="006028D9"/>
    <w:rsid w:val="00627929"/>
    <w:rsid w:val="00660341"/>
    <w:rsid w:val="006B5304"/>
    <w:rsid w:val="00796776"/>
    <w:rsid w:val="007F3FAE"/>
    <w:rsid w:val="00800AE7"/>
    <w:rsid w:val="00803E24"/>
    <w:rsid w:val="00821A8F"/>
    <w:rsid w:val="008E0ABD"/>
    <w:rsid w:val="009163CF"/>
    <w:rsid w:val="00964E56"/>
    <w:rsid w:val="00966713"/>
    <w:rsid w:val="00991276"/>
    <w:rsid w:val="009F3305"/>
    <w:rsid w:val="00A70F3E"/>
    <w:rsid w:val="00AE0F26"/>
    <w:rsid w:val="00B238E2"/>
    <w:rsid w:val="00B50FA1"/>
    <w:rsid w:val="00B668B5"/>
    <w:rsid w:val="00B66F9A"/>
    <w:rsid w:val="00BC1CEC"/>
    <w:rsid w:val="00BC5A58"/>
    <w:rsid w:val="00BD1D31"/>
    <w:rsid w:val="00C07CFF"/>
    <w:rsid w:val="00C827BA"/>
    <w:rsid w:val="00D03F8C"/>
    <w:rsid w:val="00D430D9"/>
    <w:rsid w:val="00D72BF8"/>
    <w:rsid w:val="00E85C98"/>
    <w:rsid w:val="00ED4598"/>
    <w:rsid w:val="00FD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1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4612-8283-4071-BDFB-8EC834E9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Resistor</vt:lpstr>
    </vt:vector>
  </TitlesOfParts>
  <Company>support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Resistor</dc:title>
  <dc:creator>esader</dc:creator>
  <cp:lastModifiedBy>Raed</cp:lastModifiedBy>
  <cp:revision>4</cp:revision>
  <cp:lastPrinted>2011-09-15T21:18:00Z</cp:lastPrinted>
  <dcterms:created xsi:type="dcterms:W3CDTF">2011-10-02T12:45:00Z</dcterms:created>
  <dcterms:modified xsi:type="dcterms:W3CDTF">2011-10-02T14:18:00Z</dcterms:modified>
</cp:coreProperties>
</file>