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155"/>
      </w:tblGrid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الجامعي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الشعبة</w:t>
            </w:r>
          </w:p>
        </w:tc>
      </w:tr>
    </w:tbl>
    <w:p w:rsid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8E07FC" w:rsidRPr="008E07FC" w:rsidRDefault="00524973" w:rsidP="00722A1D">
      <w:pPr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الواجب الأول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8E07F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الفكر والحضارة الأوروبية (331)</w:t>
      </w:r>
    </w:p>
    <w:p w:rsidR="008E07FC" w:rsidRPr="00E57857" w:rsidRDefault="008E07FC" w:rsidP="008E07FC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E57857">
        <w:rPr>
          <w:rFonts w:ascii="Simplified Arabic" w:hAnsi="Simplified Arabic" w:cs="Simplified Arabic"/>
          <w:b/>
          <w:bCs/>
          <w:rtl/>
          <w:lang w:bidi="ar-JO"/>
        </w:rPr>
        <w:t>تعليمات الإجابة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تسمية الملف المرسل، يجب أن تتضمن التالي: اسم الطالب- رمز المساق- الشعبة (مثال: </w:t>
      </w:r>
      <w:r w:rsidRPr="00E57857">
        <w:rPr>
          <w:rFonts w:ascii="Simplified Arabic" w:hAnsi="Simplified Arabic" w:cs="Simplified Arabic"/>
          <w:color w:val="FF0000"/>
          <w:rtl/>
          <w:lang w:bidi="ar-JO"/>
        </w:rPr>
        <w:t>محمد علي-331-14</w:t>
      </w:r>
      <w:r w:rsidRPr="00E57857">
        <w:rPr>
          <w:rFonts w:ascii="Simplified Arabic" w:hAnsi="Simplified Arabic" w:cs="Simplified Arabic"/>
          <w:rtl/>
          <w:lang w:bidi="ar-JO"/>
        </w:rPr>
        <w:t>)</w:t>
      </w:r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وضع معلومات الطالب كاملة في المستطيل أعلاه.</w:t>
      </w:r>
    </w:p>
    <w:p w:rsidR="008E07FC" w:rsidRPr="00E57857" w:rsidRDefault="008E07FC" w:rsidP="002307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>الالتزام بالموعد ا</w:t>
      </w:r>
      <w:r w:rsidR="0023071B">
        <w:rPr>
          <w:rFonts w:ascii="Simplified Arabic" w:hAnsi="Simplified Arabic" w:cs="Simplified Arabic"/>
          <w:rtl/>
          <w:lang w:bidi="ar-JO"/>
        </w:rPr>
        <w:t xml:space="preserve">لنهائي المحدد لإرسال الواجب، </w:t>
      </w:r>
      <w:r w:rsidR="0023071B">
        <w:rPr>
          <w:rFonts w:ascii="Simplified Arabic" w:hAnsi="Simplified Arabic" w:cs="Simplified Arabic" w:hint="cs"/>
          <w:rtl/>
          <w:lang w:bidi="ar-JO"/>
        </w:rPr>
        <w:t>وهو</w:t>
      </w:r>
      <w:r w:rsidR="0023071B">
        <w:rPr>
          <w:rFonts w:ascii="Simplified Arabic" w:hAnsi="Simplified Arabic" w:cs="Simplified Arabic"/>
          <w:lang w:bidi="ar-JO"/>
        </w:rPr>
        <w:t xml:space="preserve"> </w:t>
      </w:r>
      <w:r w:rsidR="0023071B">
        <w:rPr>
          <w:rFonts w:ascii="Simplified Arabic" w:hAnsi="Simplified Arabic" w:cs="Simplified Arabic" w:hint="cs"/>
          <w:rtl/>
          <w:lang w:bidi="ar-JO"/>
        </w:rPr>
        <w:t>يوم الاثنين 15/6</w:t>
      </w:r>
      <w:bookmarkStart w:id="0" w:name="_GoBack"/>
      <w:bookmarkEnd w:id="0"/>
      <w:r w:rsidRPr="00E57857">
        <w:rPr>
          <w:rFonts w:ascii="Simplified Arabic" w:hAnsi="Simplified Arabic" w:cs="Simplified Arabic"/>
          <w:rtl/>
          <w:lang w:bidi="ar-JO"/>
        </w:rPr>
        <w:t xml:space="preserve">. </w:t>
      </w:r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إرسال الواجب عبر </w:t>
      </w:r>
      <w:proofErr w:type="spellStart"/>
      <w:r w:rsidRPr="00E57857">
        <w:rPr>
          <w:rFonts w:ascii="Simplified Arabic" w:hAnsi="Simplified Arabic" w:cs="Simplified Arabic"/>
          <w:rtl/>
          <w:lang w:bidi="ar-JO"/>
        </w:rPr>
        <w:t>ريتاج</w:t>
      </w:r>
      <w:proofErr w:type="spellEnd"/>
      <w:r w:rsidRPr="00E57857">
        <w:rPr>
          <w:rFonts w:ascii="Simplified Arabic" w:hAnsi="Simplified Arabic" w:cs="Simplified Arabic"/>
          <w:rtl/>
          <w:lang w:bidi="ar-JO"/>
        </w:rPr>
        <w:t>، أو بريدي الإلكتروني (</w:t>
      </w:r>
      <w:hyperlink r:id="rId5" w:history="1">
        <w:r w:rsidRPr="00E57857">
          <w:rPr>
            <w:rStyle w:val="Hyperlink"/>
            <w:rFonts w:ascii="Simplified Arabic" w:hAnsi="Simplified Arabic" w:cs="Simplified Arabic"/>
            <w:lang w:bidi="ar-JO"/>
          </w:rPr>
          <w:t>wfasha@birzeit.edu</w:t>
        </w:r>
      </w:hyperlink>
      <w:r w:rsidRPr="00E57857">
        <w:rPr>
          <w:rFonts w:ascii="Simplified Arabic" w:hAnsi="Simplified Arabic" w:cs="Simplified Arabic"/>
          <w:rtl/>
          <w:lang w:bidi="ar-JO"/>
        </w:rPr>
        <w:t>).</w:t>
      </w:r>
    </w:p>
    <w:p w:rsidR="008E07FC" w:rsidRPr="00E57857" w:rsidRDefault="002913E9" w:rsidP="002913E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الالتزام ب</w:t>
      </w:r>
      <w:r>
        <w:rPr>
          <w:rFonts w:ascii="Simplified Arabic" w:hAnsi="Simplified Arabic" w:cs="Simplified Arabic" w:hint="cs"/>
          <w:rtl/>
          <w:lang w:bidi="ar-JO"/>
        </w:rPr>
        <w:t>إجابات لا تزيد عن خمسة سطور للسؤال الواحد.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أي نقل حرفي عن الانترنت، أو من زملاء آخرين سيتم إلغاء الواجب تماما.</w:t>
      </w:r>
    </w:p>
    <w:p w:rsidR="00722A1D" w:rsidRDefault="00722A1D" w:rsidP="00722A1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8E07FC" w:rsidRDefault="00D07B80" w:rsidP="00D07B80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أجب/ي عن الأسئلة التالية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، </w:t>
      </w:r>
      <w:r w:rsidR="00E57857" w:rsidRPr="006B3BB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مع الاستناد إلى المقالات في إجابتك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</w:t>
      </w:r>
    </w:p>
    <w:p w:rsidR="00E57857" w:rsidRDefault="00524973" w:rsidP="00E5785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يعتبر كل من نيكولاس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كوبرنيكوس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وليوناردو دافنشي، من أهم شخصيات عصر النهضة الأوروبية. ابحث/ي عنهما، وأكتب/ ي ملخصا، من 5 سطور عن أهم إنجازاتهما التي تعتبر "ثورية" بمقاييس عصرهما.</w:t>
      </w:r>
    </w:p>
    <w:p w:rsidR="00D07B80" w:rsidRPr="006B3BBC" w:rsidRDefault="00D07B80" w:rsidP="00D07B80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E57857" w:rsidRDefault="00524973" w:rsidP="00E5785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هل يمكن القول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ميكافيللي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كان شريرا، أو أن الأمير الذي صوره أو خاطبه كان شريرا؟ </w:t>
      </w:r>
      <w:r w:rsidR="00D07B80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ناقش/ي إجابتك</w:t>
      </w:r>
    </w:p>
    <w:p w:rsidR="00D07B80" w:rsidRPr="00D07B80" w:rsidRDefault="00D07B80" w:rsidP="00D07B80">
      <w:pPr>
        <w:pStyle w:val="ListParagrap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</w:p>
    <w:p w:rsidR="00D07B80" w:rsidRDefault="00D07B80" w:rsidP="00D07B8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"النساء لا يستطعن قيادة السيارات باحترافية"، إلى أي أصنام بيكون تنتمي هذه العبارة؟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8E07FC" w:rsidRPr="008E07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F7"/>
    <w:multiLevelType w:val="hybridMultilevel"/>
    <w:tmpl w:val="D95AE6C6"/>
    <w:lvl w:ilvl="0" w:tplc="8A881C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2DE"/>
    <w:multiLevelType w:val="hybridMultilevel"/>
    <w:tmpl w:val="B164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A7C"/>
    <w:multiLevelType w:val="hybridMultilevel"/>
    <w:tmpl w:val="623AD3B8"/>
    <w:lvl w:ilvl="0" w:tplc="63A66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83180"/>
    <w:multiLevelType w:val="hybridMultilevel"/>
    <w:tmpl w:val="4CFA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FC"/>
    <w:rsid w:val="00087B0C"/>
    <w:rsid w:val="0023071B"/>
    <w:rsid w:val="002913E9"/>
    <w:rsid w:val="003F049D"/>
    <w:rsid w:val="00524973"/>
    <w:rsid w:val="005A7644"/>
    <w:rsid w:val="006B3BBC"/>
    <w:rsid w:val="00722A1D"/>
    <w:rsid w:val="00847AE5"/>
    <w:rsid w:val="008E07FC"/>
    <w:rsid w:val="00921FBF"/>
    <w:rsid w:val="0099411C"/>
    <w:rsid w:val="00A91777"/>
    <w:rsid w:val="00AB52C3"/>
    <w:rsid w:val="00B2066A"/>
    <w:rsid w:val="00B6507B"/>
    <w:rsid w:val="00D07B80"/>
    <w:rsid w:val="00E57857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D981"/>
  <w15:chartTrackingRefBased/>
  <w15:docId w15:val="{CC1482A3-D50D-43BC-922F-52E6188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7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asha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2020-06-11T18:44:00Z</dcterms:created>
  <dcterms:modified xsi:type="dcterms:W3CDTF">2020-06-11T19:00:00Z</dcterms:modified>
</cp:coreProperties>
</file>