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458"/>
        <w:gridCol w:w="7398"/>
      </w:tblGrid>
      <w:tr w:rsidR="00813B15">
        <w:tc>
          <w:tcPr>
            <w:tcW w:w="1458" w:type="dxa"/>
          </w:tcPr>
          <w:p w:rsidR="00813B15" w:rsidRDefault="008F508E" w:rsidP="00FE75E8">
            <w:pPr>
              <w:widowControl w:val="0"/>
              <w:rPr>
                <w:rFonts w:ascii="Arial" w:hAnsi="Arial" w:cs="Arial"/>
                <w:b/>
                <w:color w:val="FFFFFF"/>
                <w:sz w:val="40"/>
                <w:szCs w:val="40"/>
              </w:rPr>
            </w:pPr>
            <w:r>
              <w:rPr>
                <w:rFonts w:ascii="Arial" w:hAnsi="Arial" w:cs="Arial"/>
                <w:b/>
                <w:noProof/>
                <w:color w:val="FFFFFF"/>
                <w:sz w:val="40"/>
                <w:szCs w:val="40"/>
              </w:rPr>
              <mc:AlternateContent>
                <mc:Choice Requires="wps">
                  <w:drawing>
                    <wp:inline distT="0" distB="0" distL="0" distR="0">
                      <wp:extent cx="638810" cy="571500"/>
                      <wp:effectExtent l="0" t="9525" r="8890" b="0"/>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810" cy="571500"/>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13B15" w:rsidRPr="0057190C" w:rsidRDefault="00813B15" w:rsidP="0050605A">
                                  <w:pPr>
                                    <w:jc w:val="center"/>
                                    <w:rPr>
                                      <w:rFonts w:ascii="Arial" w:hAnsi="Arial" w:cs="Arial"/>
                                      <w:b/>
                                      <w:color w:val="FFFFFF"/>
                                      <w:sz w:val="40"/>
                                      <w:szCs w:val="40"/>
                                    </w:rPr>
                                  </w:pPr>
                                  <w:r>
                                    <w:rPr>
                                      <w:rFonts w:ascii="Arial" w:hAnsi="Arial" w:cs="Arial"/>
                                      <w:b/>
                                      <w:color w:val="FFFFFF"/>
                                      <w:sz w:val="40"/>
                                      <w:szCs w:val="40"/>
                                    </w:rPr>
                                    <w:t>5</w:t>
                                  </w:r>
                                </w:p>
                              </w:txbxContent>
                            </wps:txbx>
                            <wps:bodyPr rot="0" vert="horz" wrap="square" lIns="91440" tIns="45720" rIns="91440" bIns="45720" anchor="t" anchorCtr="0" upright="1">
                              <a:noAutofit/>
                            </wps:bodyPr>
                          </wps:wsp>
                        </a:graphicData>
                      </a:graphic>
                    </wp:inline>
                  </w:drawing>
                </mc:Choice>
                <mc:Fallback>
                  <w:pict>
                    <v:oval id="Oval 2" o:spid="_x0000_s1026" style="width:50.3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" fillcolor="#333" stroked="f">
                      <v:textbox>
                        <w:txbxContent>
                          <w:p w:rsidR="00813B15" w:rsidRPr="0057190C" w:rsidRDefault="00813B15" w:rsidP="0050605A">
                            <w:pPr>
                              <w:jc w:val="center"/>
                              <w:rPr>
                                <w:rFonts w:ascii="Arial" w:hAnsi="Arial" w:cs="Arial"/>
                                <w:b/>
                                <w:color w:val="FFFFFF"/>
                                <w:sz w:val="40"/>
                                <w:szCs w:val="40"/>
                              </w:rPr>
                            </w:pPr>
                            <w:r>
                              <w:rPr>
                                <w:rFonts w:ascii="Arial" w:hAnsi="Arial" w:cs="Arial"/>
                                <w:b/>
                                <w:color w:val="FFFFFF"/>
                                <w:sz w:val="40"/>
                                <w:szCs w:val="40"/>
                              </w:rPr>
                              <w:t>5</w:t>
                            </w:r>
                          </w:p>
                        </w:txbxContent>
                      </v:textbox>
                      <w10:anchorlock/>
                    </v:oval>
                  </w:pict>
                </mc:Fallback>
              </mc:AlternateContent>
            </w:r>
          </w:p>
        </w:tc>
        <w:tc>
          <w:tcPr>
            <w:tcW w:w="7398" w:type="dxa"/>
          </w:tcPr>
          <w:p w:rsidR="00813B15" w:rsidRDefault="00813B15" w:rsidP="00FE75E8">
            <w:pPr>
              <w:widowControl w:val="0"/>
              <w:rPr>
                <w:rFonts w:ascii="Arial" w:hAnsi="Arial" w:cs="Arial"/>
                <w:b/>
                <w:sz w:val="40"/>
                <w:szCs w:val="40"/>
              </w:rPr>
            </w:pPr>
            <w:r>
              <w:rPr>
                <w:rFonts w:ascii="Arial" w:hAnsi="Arial" w:cs="Arial"/>
                <w:b/>
                <w:sz w:val="40"/>
                <w:szCs w:val="40"/>
              </w:rPr>
              <w:t>Activity-Based Costing and</w:t>
            </w:r>
          </w:p>
          <w:p w:rsidR="00813B15" w:rsidRDefault="00813B15" w:rsidP="00FE75E8">
            <w:pPr>
              <w:widowControl w:val="0"/>
              <w:rPr>
                <w:rFonts w:ascii="Arial" w:hAnsi="Arial" w:cs="Arial"/>
                <w:b/>
                <w:sz w:val="40"/>
                <w:szCs w:val="40"/>
              </w:rPr>
            </w:pPr>
            <w:r>
              <w:rPr>
                <w:rFonts w:ascii="Arial" w:hAnsi="Arial" w:cs="Arial"/>
                <w:b/>
                <w:sz w:val="40"/>
                <w:szCs w:val="40"/>
              </w:rPr>
              <w:t>Activity-Based Management</w:t>
            </w:r>
          </w:p>
          <w:p w:rsidR="00813B15" w:rsidRPr="0008136E" w:rsidRDefault="00813B15" w:rsidP="00FE75E8">
            <w:pPr>
              <w:widowControl w:val="0"/>
              <w:rPr>
                <w:rFonts w:ascii="Arial" w:hAnsi="Arial" w:cs="Arial"/>
                <w:b/>
                <w:sz w:val="20"/>
                <w:szCs w:val="20"/>
              </w:rPr>
            </w:pPr>
          </w:p>
        </w:tc>
      </w:tr>
      <w:tr w:rsidR="00813B15" w:rsidRPr="0008136E">
        <w:trPr>
          <w:trHeight w:val="80"/>
        </w:trPr>
        <w:tc>
          <w:tcPr>
            <w:tcW w:w="1458" w:type="dxa"/>
            <w:tcBorders>
              <w:bottom w:val="single" w:sz="18" w:space="0" w:color="auto"/>
            </w:tcBorders>
          </w:tcPr>
          <w:p w:rsidR="00813B15" w:rsidRPr="0008136E" w:rsidRDefault="00813B15" w:rsidP="00FE75E8">
            <w:pPr>
              <w:widowControl w:val="0"/>
              <w:rPr>
                <w:rFonts w:ascii="Arial" w:hAnsi="Arial" w:cs="Arial"/>
                <w:b/>
                <w:color w:val="FFFFFF"/>
                <w:sz w:val="16"/>
                <w:szCs w:val="16"/>
              </w:rPr>
            </w:pPr>
          </w:p>
        </w:tc>
        <w:tc>
          <w:tcPr>
            <w:tcW w:w="7398" w:type="dxa"/>
            <w:tcBorders>
              <w:bottom w:val="single" w:sz="18" w:space="0" w:color="auto"/>
            </w:tcBorders>
          </w:tcPr>
          <w:p w:rsidR="00813B15" w:rsidRPr="0008136E" w:rsidRDefault="00813B15" w:rsidP="00FE75E8">
            <w:pPr>
              <w:widowControl w:val="0"/>
              <w:rPr>
                <w:rFonts w:ascii="Arial" w:hAnsi="Arial" w:cs="Arial"/>
                <w:b/>
                <w:noProof/>
                <w:sz w:val="16"/>
                <w:szCs w:val="16"/>
              </w:rPr>
            </w:pPr>
          </w:p>
        </w:tc>
      </w:tr>
    </w:tbl>
    <w:p w:rsidR="00813B15" w:rsidRDefault="00813B15" w:rsidP="00032164">
      <w:pPr>
        <w:widowControl w:val="0"/>
        <w:rPr>
          <w:rFonts w:ascii="Arial" w:hAnsi="Arial" w:cs="Arial"/>
          <w:sz w:val="22"/>
          <w:szCs w:val="22"/>
        </w:rPr>
      </w:pPr>
      <w:bookmarkStart w:id="0" w:name="_GoBack"/>
      <w:bookmarkEnd w:id="0"/>
    </w:p>
    <w:p w:rsidR="00813B15" w:rsidRDefault="00813B15" w:rsidP="00032164">
      <w:pPr>
        <w:widowControl w:val="0"/>
        <w:rPr>
          <w:rFonts w:ascii="Arial" w:hAnsi="Arial" w:cs="Arial"/>
          <w:sz w:val="22"/>
          <w:szCs w:val="22"/>
        </w:rPr>
      </w:pPr>
    </w:p>
    <w:p w:rsidR="00813B15" w:rsidRPr="007B386B" w:rsidRDefault="00813B15" w:rsidP="00032164">
      <w:pPr>
        <w:widowControl w:val="0"/>
        <w:rPr>
          <w:rFonts w:ascii="Arial" w:hAnsi="Arial" w:cs="Arial"/>
          <w:sz w:val="22"/>
          <w:szCs w:val="22"/>
        </w:rPr>
      </w:pPr>
    </w:p>
    <w:p w:rsidR="00813B15" w:rsidRPr="00E35B89" w:rsidRDefault="00813B15" w:rsidP="00E35B89">
      <w:pPr>
        <w:ind w:left="720"/>
        <w:rPr>
          <w:rFonts w:ascii="Arial" w:hAnsi="Arial" w:cs="Arial"/>
          <w:b/>
          <w:caps/>
          <w:sz w:val="28"/>
          <w:szCs w:val="28"/>
        </w:rPr>
      </w:pPr>
      <w:r w:rsidRPr="00E35B89">
        <w:rPr>
          <w:rFonts w:ascii="Arial" w:hAnsi="Arial" w:cs="Arial"/>
          <w:b/>
          <w:caps/>
          <w:sz w:val="28"/>
          <w:szCs w:val="28"/>
        </w:rPr>
        <w:t>Transition Notes</w:t>
      </w:r>
    </w:p>
    <w:p w:rsidR="00813B15" w:rsidRPr="00E35B89" w:rsidRDefault="00813B15" w:rsidP="001F04BE">
      <w:pPr>
        <w:ind w:left="1080"/>
        <w:rPr>
          <w:rFonts w:ascii="Arial" w:hAnsi="Arial" w:cs="Arial"/>
          <w:b/>
          <w:caps/>
          <w:sz w:val="22"/>
          <w:szCs w:val="22"/>
        </w:rPr>
      </w:pPr>
    </w:p>
    <w:p w:rsidR="00813B15" w:rsidRPr="00362F31" w:rsidRDefault="00813B15" w:rsidP="00362F31">
      <w:pPr>
        <w:ind w:left="1080"/>
        <w:rPr>
          <w:sz w:val="20"/>
          <w:szCs w:val="20"/>
        </w:rPr>
      </w:pPr>
      <w:r w:rsidRPr="00362F31">
        <w:rPr>
          <w:sz w:val="20"/>
          <w:szCs w:val="20"/>
        </w:rPr>
        <w:t>In this chapter the five-step decision process is applied to a specific problem faced by management of a company. The decision process undertaken by the company is illustrated step-by-step. The text gives three reasons for refinement of a costing system. In the previous edition, a fourth reason</w:t>
      </w:r>
      <w:r w:rsidR="003531C3">
        <w:rPr>
          <w:sz w:val="20"/>
          <w:szCs w:val="20"/>
        </w:rPr>
        <w:t>—</w:t>
      </w:r>
      <w:r w:rsidRPr="00362F31">
        <w:rPr>
          <w:sz w:val="20"/>
          <w:szCs w:val="20"/>
        </w:rPr>
        <w:t>“advances in information technology” was included. This change reflects that, although information technology continues to change, the technology necessary for cost system refinement has been in place for a number of years and one does not need the latest technology to adopt an ABC system. There is an expanded discussion of the choice of cost-allocation bases.</w:t>
      </w:r>
    </w:p>
    <w:p w:rsidR="00813B15" w:rsidRDefault="00813B15" w:rsidP="00D3369F">
      <w:pPr>
        <w:autoSpaceDE w:val="0"/>
        <w:autoSpaceDN w:val="0"/>
        <w:adjustRightInd w:val="0"/>
        <w:jc w:val="both"/>
        <w:rPr>
          <w:sz w:val="22"/>
          <w:szCs w:val="22"/>
        </w:rPr>
      </w:pPr>
    </w:p>
    <w:p w:rsidR="00813B15" w:rsidRDefault="00813B15" w:rsidP="00D3369F">
      <w:pPr>
        <w:autoSpaceDE w:val="0"/>
        <w:autoSpaceDN w:val="0"/>
        <w:adjustRightInd w:val="0"/>
        <w:jc w:val="both"/>
        <w:rPr>
          <w:sz w:val="22"/>
          <w:szCs w:val="22"/>
        </w:rPr>
      </w:pPr>
    </w:p>
    <w:tbl>
      <w:tblPr>
        <w:tblW w:w="0" w:type="auto"/>
        <w:tblInd w:w="1188" w:type="dxa"/>
        <w:tblBorders>
          <w:top w:val="single" w:sz="18" w:space="0" w:color="auto"/>
          <w:bottom w:val="single" w:sz="18" w:space="0" w:color="auto"/>
        </w:tblBorders>
        <w:tblLook w:val="01E0" w:firstRow="1" w:lastRow="1" w:firstColumn="1" w:lastColumn="1" w:noHBand="0" w:noVBand="0"/>
      </w:tblPr>
      <w:tblGrid>
        <w:gridCol w:w="2610"/>
      </w:tblGrid>
      <w:tr w:rsidR="00813B15" w:rsidRPr="00B530BE">
        <w:tc>
          <w:tcPr>
            <w:tcW w:w="2610" w:type="dxa"/>
            <w:tcBorders>
              <w:top w:val="single" w:sz="18" w:space="0" w:color="auto"/>
              <w:bottom w:val="single" w:sz="18" w:space="0" w:color="auto"/>
            </w:tcBorders>
          </w:tcPr>
          <w:p w:rsidR="00813B15" w:rsidRPr="00B652DF" w:rsidRDefault="00813B15" w:rsidP="00B652DF">
            <w:pPr>
              <w:autoSpaceDE w:val="0"/>
              <w:autoSpaceDN w:val="0"/>
              <w:adjustRightInd w:val="0"/>
              <w:jc w:val="both"/>
              <w:rPr>
                <w:rFonts w:ascii="Arial" w:hAnsi="Arial" w:cs="Arial"/>
                <w:b/>
                <w:bCs/>
                <w:caps/>
                <w:sz w:val="20"/>
                <w:szCs w:val="20"/>
              </w:rPr>
            </w:pPr>
            <w:r w:rsidRPr="00B652DF">
              <w:rPr>
                <w:rFonts w:ascii="Arial" w:hAnsi="Arial" w:cs="Arial"/>
                <w:b/>
                <w:bCs/>
                <w:caps/>
                <w:sz w:val="20"/>
                <w:szCs w:val="20"/>
              </w:rPr>
              <w:t xml:space="preserve">Problem Material </w:t>
            </w:r>
          </w:p>
          <w:p w:rsidR="00813B15" w:rsidRPr="00B652DF" w:rsidRDefault="00813B15" w:rsidP="00B652DF">
            <w:pPr>
              <w:autoSpaceDE w:val="0"/>
              <w:autoSpaceDN w:val="0"/>
              <w:adjustRightInd w:val="0"/>
              <w:jc w:val="both"/>
              <w:rPr>
                <w:rFonts w:ascii="Arial" w:hAnsi="Arial" w:cs="Arial"/>
                <w:b/>
                <w:sz w:val="20"/>
                <w:szCs w:val="20"/>
              </w:rPr>
            </w:pPr>
            <w:r w:rsidRPr="00B652DF">
              <w:rPr>
                <w:rFonts w:ascii="Arial" w:hAnsi="Arial" w:cs="Arial"/>
                <w:b/>
                <w:bCs/>
                <w:caps/>
                <w:sz w:val="20"/>
                <w:szCs w:val="20"/>
              </w:rPr>
              <w:t>Correlation Chart</w:t>
            </w:r>
          </w:p>
        </w:tc>
      </w:tr>
    </w:tbl>
    <w:p w:rsidR="00813B15" w:rsidRPr="00B530BE" w:rsidRDefault="00813B15" w:rsidP="00D3369F">
      <w:pPr>
        <w:rPr>
          <w:rFonts w:ascii="Arial" w:hAnsi="Arial" w:cs="Arial"/>
          <w:sz w:val="18"/>
          <w:szCs w:val="1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1620"/>
        <w:gridCol w:w="1620"/>
        <w:gridCol w:w="540"/>
        <w:gridCol w:w="1620"/>
        <w:gridCol w:w="1800"/>
      </w:tblGrid>
      <w:tr w:rsidR="00813B15" w:rsidRPr="00B530BE">
        <w:tc>
          <w:tcPr>
            <w:tcW w:w="360" w:type="dxa"/>
            <w:tcBorders>
              <w:top w:val="nil"/>
              <w:left w:val="nil"/>
              <w:bottom w:val="nil"/>
              <w:right w:val="nil"/>
            </w:tcBorders>
          </w:tcPr>
          <w:p w:rsidR="00813B15" w:rsidRPr="00B652DF" w:rsidRDefault="00813B15" w:rsidP="00B652DF">
            <w:pPr>
              <w:autoSpaceDE w:val="0"/>
              <w:autoSpaceDN w:val="0"/>
              <w:adjustRightInd w:val="0"/>
              <w:jc w:val="both"/>
              <w:rPr>
                <w:rFonts w:ascii="Arial" w:hAnsi="Arial" w:cs="Arial"/>
                <w:sz w:val="18"/>
                <w:szCs w:val="18"/>
              </w:rPr>
            </w:pPr>
          </w:p>
        </w:tc>
        <w:tc>
          <w:tcPr>
            <w:tcW w:w="1620" w:type="dxa"/>
            <w:tcBorders>
              <w:top w:val="nil"/>
              <w:left w:val="nil"/>
              <w:bottom w:val="single" w:sz="12" w:space="0" w:color="auto"/>
              <w:right w:val="nil"/>
            </w:tcBorders>
          </w:tcPr>
          <w:p w:rsidR="00813B15" w:rsidRPr="00B652DF" w:rsidRDefault="00ED4777" w:rsidP="00B652DF">
            <w:pPr>
              <w:autoSpaceDE w:val="0"/>
              <w:autoSpaceDN w:val="0"/>
              <w:adjustRightInd w:val="0"/>
              <w:rPr>
                <w:rFonts w:ascii="Arial" w:hAnsi="Arial" w:cs="Arial"/>
                <w:b/>
                <w:sz w:val="18"/>
                <w:szCs w:val="18"/>
              </w:rPr>
            </w:pPr>
            <w:r w:rsidRPr="00B652DF">
              <w:rPr>
                <w:rFonts w:ascii="Arial" w:hAnsi="Arial" w:cs="Arial"/>
                <w:b/>
                <w:sz w:val="18"/>
                <w:szCs w:val="18"/>
              </w:rPr>
              <w:t>1</w:t>
            </w:r>
            <w:r>
              <w:rPr>
                <w:rFonts w:ascii="Arial" w:hAnsi="Arial" w:cs="Arial"/>
                <w:b/>
                <w:sz w:val="18"/>
                <w:szCs w:val="18"/>
              </w:rPr>
              <w:t>5</w:t>
            </w:r>
            <w:r w:rsidRPr="00B652DF">
              <w:rPr>
                <w:rFonts w:ascii="Arial" w:hAnsi="Arial" w:cs="Arial"/>
                <w:b/>
                <w:sz w:val="18"/>
                <w:szCs w:val="18"/>
                <w:vertAlign w:val="superscript"/>
              </w:rPr>
              <w:t>th</w:t>
            </w:r>
            <w:r w:rsidRPr="00B652DF">
              <w:rPr>
                <w:rFonts w:ascii="Arial" w:hAnsi="Arial" w:cs="Arial"/>
                <w:b/>
                <w:sz w:val="18"/>
                <w:szCs w:val="18"/>
              </w:rPr>
              <w:t xml:space="preserve"> </w:t>
            </w:r>
          </w:p>
          <w:p w:rsidR="00813B15" w:rsidRPr="00B652DF" w:rsidRDefault="00813B15" w:rsidP="00B652DF">
            <w:pPr>
              <w:autoSpaceDE w:val="0"/>
              <w:autoSpaceDN w:val="0"/>
              <w:adjustRightInd w:val="0"/>
              <w:rPr>
                <w:rFonts w:ascii="Arial" w:hAnsi="Arial" w:cs="Arial"/>
                <w:b/>
                <w:sz w:val="18"/>
                <w:szCs w:val="18"/>
              </w:rPr>
            </w:pPr>
            <w:r w:rsidRPr="00B652DF">
              <w:rPr>
                <w:rFonts w:ascii="Arial" w:hAnsi="Arial" w:cs="Arial"/>
                <w:b/>
                <w:sz w:val="18"/>
                <w:szCs w:val="18"/>
              </w:rPr>
              <w:t>Edition</w:t>
            </w:r>
          </w:p>
        </w:tc>
        <w:tc>
          <w:tcPr>
            <w:tcW w:w="1620" w:type="dxa"/>
            <w:tcBorders>
              <w:top w:val="nil"/>
              <w:left w:val="nil"/>
              <w:bottom w:val="single" w:sz="12" w:space="0" w:color="auto"/>
              <w:right w:val="nil"/>
            </w:tcBorders>
          </w:tcPr>
          <w:p w:rsidR="00813B15" w:rsidRPr="00B652DF" w:rsidRDefault="00ED4777" w:rsidP="00B652DF">
            <w:pPr>
              <w:autoSpaceDE w:val="0"/>
              <w:autoSpaceDN w:val="0"/>
              <w:adjustRightInd w:val="0"/>
              <w:rPr>
                <w:rFonts w:ascii="Arial" w:hAnsi="Arial" w:cs="Arial"/>
                <w:b/>
                <w:sz w:val="18"/>
                <w:szCs w:val="18"/>
              </w:rPr>
            </w:pPr>
            <w:r w:rsidRPr="00B652DF">
              <w:rPr>
                <w:rFonts w:ascii="Arial" w:hAnsi="Arial" w:cs="Arial"/>
                <w:b/>
                <w:sz w:val="18"/>
                <w:szCs w:val="18"/>
              </w:rPr>
              <w:t>1</w:t>
            </w:r>
            <w:r>
              <w:rPr>
                <w:rFonts w:ascii="Arial" w:hAnsi="Arial" w:cs="Arial"/>
                <w:b/>
                <w:sz w:val="18"/>
                <w:szCs w:val="18"/>
              </w:rPr>
              <w:t>4</w:t>
            </w:r>
            <w:r w:rsidRPr="00B652DF">
              <w:rPr>
                <w:rFonts w:ascii="Arial" w:hAnsi="Arial" w:cs="Arial"/>
                <w:b/>
                <w:sz w:val="18"/>
                <w:szCs w:val="18"/>
                <w:vertAlign w:val="superscript"/>
              </w:rPr>
              <w:t>th</w:t>
            </w:r>
            <w:r w:rsidRPr="00B652DF">
              <w:rPr>
                <w:rFonts w:ascii="Arial" w:hAnsi="Arial" w:cs="Arial"/>
                <w:b/>
                <w:sz w:val="18"/>
                <w:szCs w:val="18"/>
              </w:rPr>
              <w:t xml:space="preserve"> </w:t>
            </w:r>
          </w:p>
          <w:p w:rsidR="00813B15" w:rsidRPr="00B652DF" w:rsidRDefault="00813B15" w:rsidP="00B652DF">
            <w:pPr>
              <w:autoSpaceDE w:val="0"/>
              <w:autoSpaceDN w:val="0"/>
              <w:adjustRightInd w:val="0"/>
              <w:rPr>
                <w:rFonts w:ascii="Arial" w:hAnsi="Arial" w:cs="Arial"/>
                <w:b/>
                <w:sz w:val="18"/>
                <w:szCs w:val="18"/>
              </w:rPr>
            </w:pPr>
            <w:r w:rsidRPr="00B652DF">
              <w:rPr>
                <w:rFonts w:ascii="Arial" w:hAnsi="Arial" w:cs="Arial"/>
                <w:b/>
                <w:sz w:val="18"/>
                <w:szCs w:val="18"/>
              </w:rPr>
              <w:t>Edition</w:t>
            </w:r>
          </w:p>
        </w:tc>
        <w:tc>
          <w:tcPr>
            <w:tcW w:w="540" w:type="dxa"/>
            <w:tcBorders>
              <w:top w:val="nil"/>
              <w:left w:val="nil"/>
              <w:bottom w:val="single" w:sz="12" w:space="0" w:color="auto"/>
              <w:right w:val="nil"/>
            </w:tcBorders>
          </w:tcPr>
          <w:p w:rsidR="00813B15" w:rsidRPr="00B652DF" w:rsidRDefault="00813B15" w:rsidP="00B652DF">
            <w:pPr>
              <w:autoSpaceDE w:val="0"/>
              <w:autoSpaceDN w:val="0"/>
              <w:adjustRightInd w:val="0"/>
              <w:rPr>
                <w:rFonts w:ascii="Arial" w:hAnsi="Arial" w:cs="Arial"/>
                <w:b/>
                <w:sz w:val="18"/>
                <w:szCs w:val="18"/>
              </w:rPr>
            </w:pPr>
          </w:p>
        </w:tc>
        <w:tc>
          <w:tcPr>
            <w:tcW w:w="1620" w:type="dxa"/>
            <w:tcBorders>
              <w:top w:val="nil"/>
              <w:left w:val="nil"/>
              <w:bottom w:val="single" w:sz="12" w:space="0" w:color="auto"/>
              <w:right w:val="nil"/>
            </w:tcBorders>
          </w:tcPr>
          <w:p w:rsidR="00813B15" w:rsidRPr="00B652DF" w:rsidRDefault="00ED4777" w:rsidP="00B652DF">
            <w:pPr>
              <w:autoSpaceDE w:val="0"/>
              <w:autoSpaceDN w:val="0"/>
              <w:adjustRightInd w:val="0"/>
              <w:rPr>
                <w:rFonts w:ascii="Arial" w:hAnsi="Arial" w:cs="Arial"/>
                <w:b/>
                <w:sz w:val="18"/>
                <w:szCs w:val="18"/>
              </w:rPr>
            </w:pPr>
            <w:r w:rsidRPr="00B652DF">
              <w:rPr>
                <w:rFonts w:ascii="Arial" w:hAnsi="Arial" w:cs="Arial"/>
                <w:b/>
                <w:sz w:val="18"/>
                <w:szCs w:val="18"/>
              </w:rPr>
              <w:t>1</w:t>
            </w:r>
            <w:r>
              <w:rPr>
                <w:rFonts w:ascii="Arial" w:hAnsi="Arial" w:cs="Arial"/>
                <w:b/>
                <w:sz w:val="18"/>
                <w:szCs w:val="18"/>
              </w:rPr>
              <w:t>5</w:t>
            </w:r>
            <w:r w:rsidRPr="00B652DF">
              <w:rPr>
                <w:rFonts w:ascii="Arial" w:hAnsi="Arial" w:cs="Arial"/>
                <w:b/>
                <w:sz w:val="18"/>
                <w:szCs w:val="18"/>
                <w:vertAlign w:val="superscript"/>
              </w:rPr>
              <w:t>th</w:t>
            </w:r>
            <w:r w:rsidRPr="00B652DF">
              <w:rPr>
                <w:rFonts w:ascii="Arial" w:hAnsi="Arial" w:cs="Arial"/>
                <w:b/>
                <w:sz w:val="18"/>
                <w:szCs w:val="18"/>
              </w:rPr>
              <w:t xml:space="preserve"> </w:t>
            </w:r>
          </w:p>
          <w:p w:rsidR="00813B15" w:rsidRPr="00B652DF" w:rsidRDefault="00813B15" w:rsidP="00B652DF">
            <w:pPr>
              <w:autoSpaceDE w:val="0"/>
              <w:autoSpaceDN w:val="0"/>
              <w:adjustRightInd w:val="0"/>
              <w:rPr>
                <w:rFonts w:ascii="Arial" w:hAnsi="Arial" w:cs="Arial"/>
                <w:b/>
                <w:sz w:val="18"/>
                <w:szCs w:val="18"/>
              </w:rPr>
            </w:pPr>
            <w:r w:rsidRPr="00B652DF">
              <w:rPr>
                <w:rFonts w:ascii="Arial" w:hAnsi="Arial" w:cs="Arial"/>
                <w:b/>
                <w:sz w:val="18"/>
                <w:szCs w:val="18"/>
              </w:rPr>
              <w:t>Edition</w:t>
            </w:r>
          </w:p>
        </w:tc>
        <w:tc>
          <w:tcPr>
            <w:tcW w:w="1800" w:type="dxa"/>
            <w:tcBorders>
              <w:top w:val="nil"/>
              <w:left w:val="nil"/>
              <w:bottom w:val="single" w:sz="12" w:space="0" w:color="auto"/>
              <w:right w:val="nil"/>
            </w:tcBorders>
          </w:tcPr>
          <w:p w:rsidR="00813B15" w:rsidRPr="00B652DF" w:rsidRDefault="00ED4777" w:rsidP="00B652DF">
            <w:pPr>
              <w:autoSpaceDE w:val="0"/>
              <w:autoSpaceDN w:val="0"/>
              <w:adjustRightInd w:val="0"/>
              <w:rPr>
                <w:rFonts w:ascii="Arial" w:hAnsi="Arial" w:cs="Arial"/>
                <w:b/>
                <w:sz w:val="18"/>
                <w:szCs w:val="18"/>
              </w:rPr>
            </w:pPr>
            <w:r w:rsidRPr="00B652DF">
              <w:rPr>
                <w:rFonts w:ascii="Arial" w:hAnsi="Arial" w:cs="Arial"/>
                <w:b/>
                <w:sz w:val="18"/>
                <w:szCs w:val="18"/>
              </w:rPr>
              <w:t>1</w:t>
            </w:r>
            <w:r>
              <w:rPr>
                <w:rFonts w:ascii="Arial" w:hAnsi="Arial" w:cs="Arial"/>
                <w:b/>
                <w:sz w:val="18"/>
                <w:szCs w:val="18"/>
              </w:rPr>
              <w:t>4</w:t>
            </w:r>
            <w:r w:rsidRPr="00B652DF">
              <w:rPr>
                <w:rFonts w:ascii="Arial" w:hAnsi="Arial" w:cs="Arial"/>
                <w:b/>
                <w:sz w:val="18"/>
                <w:szCs w:val="18"/>
                <w:vertAlign w:val="superscript"/>
              </w:rPr>
              <w:t>th</w:t>
            </w:r>
            <w:r w:rsidRPr="00B652DF">
              <w:rPr>
                <w:rFonts w:ascii="Arial" w:hAnsi="Arial" w:cs="Arial"/>
                <w:b/>
                <w:sz w:val="18"/>
                <w:szCs w:val="18"/>
              </w:rPr>
              <w:t xml:space="preserve"> </w:t>
            </w:r>
          </w:p>
          <w:p w:rsidR="00813B15" w:rsidRPr="00B652DF" w:rsidRDefault="00813B15" w:rsidP="00B652DF">
            <w:pPr>
              <w:autoSpaceDE w:val="0"/>
              <w:autoSpaceDN w:val="0"/>
              <w:adjustRightInd w:val="0"/>
              <w:rPr>
                <w:rFonts w:ascii="Arial" w:hAnsi="Arial" w:cs="Arial"/>
                <w:b/>
                <w:sz w:val="18"/>
                <w:szCs w:val="18"/>
              </w:rPr>
            </w:pPr>
            <w:r w:rsidRPr="00B652DF">
              <w:rPr>
                <w:rFonts w:ascii="Arial" w:hAnsi="Arial" w:cs="Arial"/>
                <w:b/>
                <w:sz w:val="18"/>
                <w:szCs w:val="18"/>
              </w:rPr>
              <w:t>Edition</w:t>
            </w:r>
          </w:p>
        </w:tc>
      </w:tr>
      <w:tr w:rsidR="00813B15" w:rsidRPr="00D3369F">
        <w:tc>
          <w:tcPr>
            <w:tcW w:w="360" w:type="dxa"/>
            <w:tcBorders>
              <w:top w:val="nil"/>
              <w:left w:val="nil"/>
              <w:bottom w:val="nil"/>
              <w:right w:val="nil"/>
            </w:tcBorders>
          </w:tcPr>
          <w:p w:rsidR="00813B15" w:rsidRPr="00B652DF" w:rsidRDefault="00813B15" w:rsidP="00B652DF">
            <w:pPr>
              <w:autoSpaceDE w:val="0"/>
              <w:autoSpaceDN w:val="0"/>
              <w:adjustRightInd w:val="0"/>
              <w:jc w:val="both"/>
              <w:rPr>
                <w:rFonts w:ascii="Arial" w:hAnsi="Arial" w:cs="Arial"/>
                <w:sz w:val="18"/>
                <w:szCs w:val="18"/>
              </w:rPr>
            </w:pPr>
          </w:p>
        </w:tc>
        <w:tc>
          <w:tcPr>
            <w:tcW w:w="1620" w:type="dxa"/>
            <w:tcBorders>
              <w:top w:val="single" w:sz="12" w:space="0" w:color="auto"/>
              <w:left w:val="nil"/>
              <w:bottom w:val="nil"/>
              <w:right w:val="nil"/>
            </w:tcBorders>
          </w:tcPr>
          <w:p w:rsidR="00813B15" w:rsidRPr="00B652DF" w:rsidRDefault="00813B15" w:rsidP="00EA0243">
            <w:pPr>
              <w:rPr>
                <w:rFonts w:ascii="Arial" w:hAnsi="Arial" w:cs="Arial"/>
                <w:sz w:val="18"/>
                <w:szCs w:val="18"/>
              </w:rPr>
            </w:pPr>
            <w:r w:rsidRPr="00B652DF">
              <w:rPr>
                <w:rFonts w:ascii="Arial" w:hAnsi="Arial" w:cs="Arial"/>
                <w:sz w:val="18"/>
                <w:szCs w:val="18"/>
              </w:rPr>
              <w:t xml:space="preserve">16 </w:t>
            </w:r>
          </w:p>
        </w:tc>
        <w:tc>
          <w:tcPr>
            <w:tcW w:w="1620" w:type="dxa"/>
            <w:tcBorders>
              <w:top w:val="single" w:sz="12" w:space="0" w:color="auto"/>
              <w:left w:val="nil"/>
              <w:bottom w:val="nil"/>
              <w:right w:val="nil"/>
            </w:tcBorders>
          </w:tcPr>
          <w:p w:rsidR="00813B15" w:rsidRPr="00B652DF" w:rsidRDefault="00813B15" w:rsidP="00FB41CA">
            <w:pPr>
              <w:rPr>
                <w:rFonts w:ascii="Arial" w:hAnsi="Arial" w:cs="Arial"/>
                <w:sz w:val="18"/>
                <w:szCs w:val="18"/>
              </w:rPr>
            </w:pPr>
            <w:r w:rsidRPr="00B652DF">
              <w:rPr>
                <w:rFonts w:ascii="Arial" w:hAnsi="Arial" w:cs="Arial"/>
                <w:sz w:val="18"/>
                <w:szCs w:val="18"/>
              </w:rPr>
              <w:t xml:space="preserve">16 Revised </w:t>
            </w:r>
          </w:p>
        </w:tc>
        <w:tc>
          <w:tcPr>
            <w:tcW w:w="540" w:type="dxa"/>
            <w:tcBorders>
              <w:top w:val="single" w:sz="12" w:space="0" w:color="auto"/>
              <w:left w:val="nil"/>
              <w:bottom w:val="nil"/>
              <w:right w:val="nil"/>
            </w:tcBorders>
          </w:tcPr>
          <w:p w:rsidR="00813B15" w:rsidRPr="00B652DF" w:rsidRDefault="00813B15" w:rsidP="00B652DF">
            <w:pPr>
              <w:autoSpaceDE w:val="0"/>
              <w:autoSpaceDN w:val="0"/>
              <w:adjustRightInd w:val="0"/>
              <w:rPr>
                <w:rFonts w:ascii="Arial" w:hAnsi="Arial" w:cs="Arial"/>
                <w:sz w:val="18"/>
                <w:szCs w:val="18"/>
              </w:rPr>
            </w:pPr>
          </w:p>
        </w:tc>
        <w:tc>
          <w:tcPr>
            <w:tcW w:w="1620" w:type="dxa"/>
            <w:tcBorders>
              <w:top w:val="single" w:sz="12" w:space="0" w:color="auto"/>
              <w:left w:val="nil"/>
              <w:bottom w:val="nil"/>
              <w:right w:val="nil"/>
            </w:tcBorders>
          </w:tcPr>
          <w:p w:rsidR="00813B15" w:rsidRPr="00B652DF" w:rsidRDefault="00813B15" w:rsidP="00FB41CA">
            <w:pPr>
              <w:rPr>
                <w:rFonts w:ascii="Arial" w:hAnsi="Arial" w:cs="Arial"/>
                <w:sz w:val="18"/>
                <w:szCs w:val="18"/>
              </w:rPr>
            </w:pPr>
            <w:r w:rsidRPr="00B652DF">
              <w:rPr>
                <w:rFonts w:ascii="Arial" w:hAnsi="Arial" w:cs="Arial"/>
                <w:sz w:val="18"/>
                <w:szCs w:val="18"/>
              </w:rPr>
              <w:t>29</w:t>
            </w:r>
          </w:p>
        </w:tc>
        <w:tc>
          <w:tcPr>
            <w:tcW w:w="1800" w:type="dxa"/>
            <w:tcBorders>
              <w:top w:val="single" w:sz="12" w:space="0" w:color="auto"/>
              <w:left w:val="nil"/>
              <w:bottom w:val="nil"/>
              <w:right w:val="nil"/>
            </w:tcBorders>
          </w:tcPr>
          <w:p w:rsidR="00813B15" w:rsidRPr="00B652DF" w:rsidRDefault="00813B15" w:rsidP="00FB41CA">
            <w:pPr>
              <w:rPr>
                <w:rFonts w:ascii="Arial" w:hAnsi="Arial" w:cs="Arial"/>
                <w:sz w:val="18"/>
                <w:szCs w:val="18"/>
              </w:rPr>
            </w:pPr>
            <w:r w:rsidRPr="00B652DF">
              <w:rPr>
                <w:rFonts w:ascii="Arial" w:hAnsi="Arial" w:cs="Arial"/>
                <w:sz w:val="18"/>
                <w:szCs w:val="18"/>
              </w:rPr>
              <w:t>2</w:t>
            </w:r>
            <w:r w:rsidR="00ED4777">
              <w:rPr>
                <w:rFonts w:ascii="Arial" w:hAnsi="Arial" w:cs="Arial"/>
                <w:sz w:val="18"/>
                <w:szCs w:val="18"/>
              </w:rPr>
              <w:t>9 Revised</w:t>
            </w:r>
          </w:p>
        </w:tc>
      </w:tr>
      <w:tr w:rsidR="00813B15" w:rsidRPr="00D3369F">
        <w:tc>
          <w:tcPr>
            <w:tcW w:w="360" w:type="dxa"/>
            <w:tcBorders>
              <w:top w:val="nil"/>
              <w:left w:val="nil"/>
              <w:bottom w:val="nil"/>
              <w:right w:val="nil"/>
            </w:tcBorders>
          </w:tcPr>
          <w:p w:rsidR="00813B15" w:rsidRPr="00B652DF" w:rsidRDefault="00813B15" w:rsidP="00B652DF">
            <w:pPr>
              <w:autoSpaceDE w:val="0"/>
              <w:autoSpaceDN w:val="0"/>
              <w:adjustRightInd w:val="0"/>
              <w:jc w:val="both"/>
              <w:rPr>
                <w:rFonts w:ascii="Arial" w:hAnsi="Arial" w:cs="Arial"/>
                <w:sz w:val="18"/>
                <w:szCs w:val="18"/>
              </w:rPr>
            </w:pPr>
          </w:p>
        </w:tc>
        <w:tc>
          <w:tcPr>
            <w:tcW w:w="1620" w:type="dxa"/>
            <w:tcBorders>
              <w:top w:val="nil"/>
              <w:left w:val="nil"/>
              <w:bottom w:val="nil"/>
              <w:right w:val="nil"/>
            </w:tcBorders>
          </w:tcPr>
          <w:p w:rsidR="00813B15" w:rsidRPr="00B652DF" w:rsidRDefault="00813B15" w:rsidP="00FB41CA">
            <w:pPr>
              <w:rPr>
                <w:rFonts w:ascii="Arial" w:hAnsi="Arial" w:cs="Arial"/>
                <w:sz w:val="18"/>
                <w:szCs w:val="18"/>
              </w:rPr>
            </w:pPr>
            <w:r w:rsidRPr="00B652DF">
              <w:rPr>
                <w:rFonts w:ascii="Arial" w:hAnsi="Arial" w:cs="Arial"/>
                <w:sz w:val="18"/>
                <w:szCs w:val="18"/>
              </w:rPr>
              <w:t xml:space="preserve">17 </w:t>
            </w:r>
          </w:p>
        </w:tc>
        <w:tc>
          <w:tcPr>
            <w:tcW w:w="1620" w:type="dxa"/>
            <w:tcBorders>
              <w:top w:val="nil"/>
              <w:left w:val="nil"/>
              <w:bottom w:val="nil"/>
              <w:right w:val="nil"/>
            </w:tcBorders>
          </w:tcPr>
          <w:p w:rsidR="00813B15" w:rsidRPr="00B652DF" w:rsidRDefault="00813B15" w:rsidP="00ED4777">
            <w:pPr>
              <w:rPr>
                <w:rFonts w:ascii="Arial" w:hAnsi="Arial" w:cs="Arial"/>
                <w:sz w:val="18"/>
                <w:szCs w:val="18"/>
              </w:rPr>
            </w:pPr>
            <w:r w:rsidRPr="00B652DF">
              <w:rPr>
                <w:rFonts w:ascii="Arial" w:hAnsi="Arial" w:cs="Arial"/>
                <w:sz w:val="18"/>
                <w:szCs w:val="18"/>
              </w:rPr>
              <w:t xml:space="preserve">17 </w:t>
            </w:r>
          </w:p>
        </w:tc>
        <w:tc>
          <w:tcPr>
            <w:tcW w:w="540" w:type="dxa"/>
            <w:tcBorders>
              <w:top w:val="nil"/>
              <w:left w:val="nil"/>
              <w:bottom w:val="nil"/>
              <w:right w:val="nil"/>
            </w:tcBorders>
          </w:tcPr>
          <w:p w:rsidR="00813B15" w:rsidRPr="00B652DF" w:rsidRDefault="00813B15" w:rsidP="00B652DF">
            <w:pPr>
              <w:autoSpaceDE w:val="0"/>
              <w:autoSpaceDN w:val="0"/>
              <w:adjustRightInd w:val="0"/>
              <w:rPr>
                <w:rFonts w:ascii="Arial" w:hAnsi="Arial" w:cs="Arial"/>
                <w:sz w:val="18"/>
                <w:szCs w:val="18"/>
              </w:rPr>
            </w:pPr>
          </w:p>
        </w:tc>
        <w:tc>
          <w:tcPr>
            <w:tcW w:w="1620" w:type="dxa"/>
            <w:tcBorders>
              <w:top w:val="nil"/>
              <w:left w:val="nil"/>
              <w:bottom w:val="nil"/>
              <w:right w:val="nil"/>
            </w:tcBorders>
          </w:tcPr>
          <w:p w:rsidR="00813B15" w:rsidRPr="00B652DF" w:rsidRDefault="00813B15" w:rsidP="00FB41CA">
            <w:pPr>
              <w:rPr>
                <w:rFonts w:ascii="Arial" w:hAnsi="Arial" w:cs="Arial"/>
                <w:sz w:val="18"/>
                <w:szCs w:val="18"/>
              </w:rPr>
            </w:pPr>
            <w:r w:rsidRPr="00B652DF">
              <w:rPr>
                <w:rFonts w:ascii="Arial" w:hAnsi="Arial" w:cs="Arial"/>
                <w:sz w:val="18"/>
                <w:szCs w:val="18"/>
              </w:rPr>
              <w:t>30</w:t>
            </w:r>
          </w:p>
        </w:tc>
        <w:tc>
          <w:tcPr>
            <w:tcW w:w="1800" w:type="dxa"/>
            <w:tcBorders>
              <w:top w:val="nil"/>
              <w:left w:val="nil"/>
              <w:bottom w:val="nil"/>
              <w:right w:val="nil"/>
            </w:tcBorders>
          </w:tcPr>
          <w:p w:rsidR="00813B15" w:rsidRPr="00B652DF" w:rsidRDefault="00ED4777" w:rsidP="00FB41CA">
            <w:pPr>
              <w:rPr>
                <w:rFonts w:ascii="Arial" w:hAnsi="Arial" w:cs="Arial"/>
                <w:sz w:val="18"/>
                <w:szCs w:val="18"/>
              </w:rPr>
            </w:pPr>
            <w:r>
              <w:rPr>
                <w:rFonts w:ascii="Arial" w:hAnsi="Arial" w:cs="Arial"/>
                <w:sz w:val="18"/>
                <w:szCs w:val="18"/>
              </w:rPr>
              <w:t>30</w:t>
            </w:r>
            <w:r w:rsidR="00813B15" w:rsidRPr="00B652DF">
              <w:rPr>
                <w:rFonts w:ascii="Arial" w:hAnsi="Arial" w:cs="Arial"/>
                <w:sz w:val="18"/>
                <w:szCs w:val="18"/>
              </w:rPr>
              <w:t xml:space="preserve"> Revised</w:t>
            </w:r>
          </w:p>
        </w:tc>
      </w:tr>
      <w:tr w:rsidR="00813B15" w:rsidRPr="00D3369F">
        <w:tc>
          <w:tcPr>
            <w:tcW w:w="360" w:type="dxa"/>
            <w:tcBorders>
              <w:top w:val="nil"/>
              <w:left w:val="nil"/>
              <w:bottom w:val="nil"/>
              <w:right w:val="nil"/>
            </w:tcBorders>
          </w:tcPr>
          <w:p w:rsidR="00813B15" w:rsidRPr="00B652DF" w:rsidRDefault="00813B15" w:rsidP="00B652DF">
            <w:pPr>
              <w:autoSpaceDE w:val="0"/>
              <w:autoSpaceDN w:val="0"/>
              <w:adjustRightInd w:val="0"/>
              <w:jc w:val="both"/>
              <w:rPr>
                <w:rFonts w:ascii="Arial" w:hAnsi="Arial" w:cs="Arial"/>
                <w:sz w:val="18"/>
                <w:szCs w:val="18"/>
              </w:rPr>
            </w:pPr>
          </w:p>
        </w:tc>
        <w:tc>
          <w:tcPr>
            <w:tcW w:w="1620" w:type="dxa"/>
            <w:tcBorders>
              <w:top w:val="nil"/>
              <w:left w:val="nil"/>
              <w:bottom w:val="nil"/>
              <w:right w:val="nil"/>
            </w:tcBorders>
          </w:tcPr>
          <w:p w:rsidR="00813B15" w:rsidRPr="00B652DF" w:rsidRDefault="00813B15" w:rsidP="00FB41CA">
            <w:pPr>
              <w:rPr>
                <w:rFonts w:ascii="Arial" w:hAnsi="Arial" w:cs="Arial"/>
                <w:sz w:val="18"/>
                <w:szCs w:val="18"/>
              </w:rPr>
            </w:pPr>
            <w:r w:rsidRPr="00B652DF">
              <w:rPr>
                <w:rFonts w:ascii="Arial" w:hAnsi="Arial" w:cs="Arial"/>
                <w:sz w:val="18"/>
                <w:szCs w:val="18"/>
              </w:rPr>
              <w:t>18</w:t>
            </w:r>
          </w:p>
        </w:tc>
        <w:tc>
          <w:tcPr>
            <w:tcW w:w="1620" w:type="dxa"/>
            <w:tcBorders>
              <w:top w:val="nil"/>
              <w:left w:val="nil"/>
              <w:bottom w:val="nil"/>
              <w:right w:val="nil"/>
            </w:tcBorders>
          </w:tcPr>
          <w:p w:rsidR="00813B15" w:rsidRPr="00B652DF" w:rsidRDefault="00813B15" w:rsidP="00ED4777">
            <w:pPr>
              <w:rPr>
                <w:rFonts w:ascii="Arial" w:hAnsi="Arial" w:cs="Arial"/>
                <w:sz w:val="18"/>
                <w:szCs w:val="18"/>
              </w:rPr>
            </w:pPr>
            <w:r w:rsidRPr="00B652DF">
              <w:rPr>
                <w:rFonts w:ascii="Arial" w:hAnsi="Arial" w:cs="Arial"/>
                <w:sz w:val="18"/>
                <w:szCs w:val="18"/>
              </w:rPr>
              <w:t xml:space="preserve">18 </w:t>
            </w:r>
          </w:p>
        </w:tc>
        <w:tc>
          <w:tcPr>
            <w:tcW w:w="540" w:type="dxa"/>
            <w:tcBorders>
              <w:top w:val="nil"/>
              <w:left w:val="nil"/>
              <w:bottom w:val="nil"/>
              <w:right w:val="nil"/>
            </w:tcBorders>
          </w:tcPr>
          <w:p w:rsidR="00813B15" w:rsidRPr="00B652DF" w:rsidRDefault="00813B15" w:rsidP="00B652DF">
            <w:pPr>
              <w:autoSpaceDE w:val="0"/>
              <w:autoSpaceDN w:val="0"/>
              <w:adjustRightInd w:val="0"/>
              <w:rPr>
                <w:rFonts w:ascii="Arial" w:hAnsi="Arial" w:cs="Arial"/>
                <w:sz w:val="18"/>
                <w:szCs w:val="18"/>
              </w:rPr>
            </w:pPr>
          </w:p>
        </w:tc>
        <w:tc>
          <w:tcPr>
            <w:tcW w:w="1620" w:type="dxa"/>
            <w:tcBorders>
              <w:top w:val="nil"/>
              <w:left w:val="nil"/>
              <w:bottom w:val="nil"/>
              <w:right w:val="nil"/>
            </w:tcBorders>
          </w:tcPr>
          <w:p w:rsidR="00813B15" w:rsidRPr="00B652DF" w:rsidRDefault="00813B15" w:rsidP="00FB41CA">
            <w:pPr>
              <w:rPr>
                <w:rFonts w:ascii="Arial" w:hAnsi="Arial" w:cs="Arial"/>
                <w:sz w:val="18"/>
                <w:szCs w:val="18"/>
              </w:rPr>
            </w:pPr>
            <w:r w:rsidRPr="00B652DF">
              <w:rPr>
                <w:rFonts w:ascii="Arial" w:hAnsi="Arial" w:cs="Arial"/>
                <w:sz w:val="18"/>
                <w:szCs w:val="18"/>
              </w:rPr>
              <w:t xml:space="preserve">31 </w:t>
            </w:r>
          </w:p>
        </w:tc>
        <w:tc>
          <w:tcPr>
            <w:tcW w:w="1800" w:type="dxa"/>
            <w:tcBorders>
              <w:top w:val="nil"/>
              <w:left w:val="nil"/>
              <w:bottom w:val="nil"/>
              <w:right w:val="nil"/>
            </w:tcBorders>
          </w:tcPr>
          <w:p w:rsidR="00813B15" w:rsidRPr="00B652DF" w:rsidRDefault="00813B15" w:rsidP="00ED4777">
            <w:pPr>
              <w:rPr>
                <w:rFonts w:ascii="Arial" w:hAnsi="Arial" w:cs="Arial"/>
                <w:sz w:val="18"/>
                <w:szCs w:val="18"/>
              </w:rPr>
            </w:pPr>
            <w:r w:rsidRPr="00B652DF">
              <w:rPr>
                <w:rFonts w:ascii="Arial" w:hAnsi="Arial" w:cs="Arial"/>
                <w:sz w:val="18"/>
                <w:szCs w:val="18"/>
              </w:rPr>
              <w:t>3</w:t>
            </w:r>
            <w:r w:rsidR="00ED4777">
              <w:rPr>
                <w:rFonts w:ascii="Arial" w:hAnsi="Arial" w:cs="Arial"/>
                <w:sz w:val="18"/>
                <w:szCs w:val="18"/>
              </w:rPr>
              <w:t>1</w:t>
            </w:r>
            <w:r w:rsidRPr="00B652DF">
              <w:rPr>
                <w:rFonts w:ascii="Arial" w:hAnsi="Arial" w:cs="Arial"/>
                <w:sz w:val="18"/>
                <w:szCs w:val="18"/>
              </w:rPr>
              <w:t xml:space="preserve"> Revised</w:t>
            </w:r>
          </w:p>
        </w:tc>
      </w:tr>
      <w:tr w:rsidR="00813B15" w:rsidRPr="00D3369F">
        <w:tc>
          <w:tcPr>
            <w:tcW w:w="360" w:type="dxa"/>
            <w:tcBorders>
              <w:top w:val="nil"/>
              <w:left w:val="nil"/>
              <w:bottom w:val="nil"/>
              <w:right w:val="nil"/>
            </w:tcBorders>
          </w:tcPr>
          <w:p w:rsidR="00813B15" w:rsidRPr="00B652DF" w:rsidRDefault="00813B15" w:rsidP="00B652DF">
            <w:pPr>
              <w:autoSpaceDE w:val="0"/>
              <w:autoSpaceDN w:val="0"/>
              <w:adjustRightInd w:val="0"/>
              <w:jc w:val="both"/>
              <w:rPr>
                <w:rFonts w:ascii="Arial" w:hAnsi="Arial" w:cs="Arial"/>
                <w:sz w:val="18"/>
                <w:szCs w:val="18"/>
              </w:rPr>
            </w:pPr>
          </w:p>
        </w:tc>
        <w:tc>
          <w:tcPr>
            <w:tcW w:w="1620" w:type="dxa"/>
            <w:tcBorders>
              <w:top w:val="nil"/>
              <w:left w:val="nil"/>
              <w:bottom w:val="nil"/>
              <w:right w:val="nil"/>
            </w:tcBorders>
          </w:tcPr>
          <w:p w:rsidR="00813B15" w:rsidRPr="00B652DF" w:rsidRDefault="00813B15" w:rsidP="00FB41CA">
            <w:pPr>
              <w:rPr>
                <w:rFonts w:ascii="Arial" w:hAnsi="Arial" w:cs="Arial"/>
                <w:sz w:val="18"/>
                <w:szCs w:val="18"/>
              </w:rPr>
            </w:pPr>
            <w:r w:rsidRPr="00B652DF">
              <w:rPr>
                <w:rFonts w:ascii="Arial" w:hAnsi="Arial" w:cs="Arial"/>
                <w:sz w:val="18"/>
                <w:szCs w:val="18"/>
              </w:rPr>
              <w:t>19</w:t>
            </w:r>
          </w:p>
        </w:tc>
        <w:tc>
          <w:tcPr>
            <w:tcW w:w="1620" w:type="dxa"/>
            <w:tcBorders>
              <w:top w:val="nil"/>
              <w:left w:val="nil"/>
              <w:bottom w:val="nil"/>
              <w:right w:val="nil"/>
            </w:tcBorders>
          </w:tcPr>
          <w:p w:rsidR="00813B15" w:rsidRPr="00B652DF" w:rsidRDefault="00813B15" w:rsidP="00FB41CA">
            <w:pPr>
              <w:rPr>
                <w:rFonts w:ascii="Arial" w:hAnsi="Arial" w:cs="Arial"/>
                <w:sz w:val="18"/>
                <w:szCs w:val="18"/>
              </w:rPr>
            </w:pPr>
            <w:r w:rsidRPr="00B652DF">
              <w:rPr>
                <w:rFonts w:ascii="Arial" w:hAnsi="Arial" w:cs="Arial"/>
                <w:sz w:val="18"/>
                <w:szCs w:val="18"/>
              </w:rPr>
              <w:t>19</w:t>
            </w:r>
          </w:p>
        </w:tc>
        <w:tc>
          <w:tcPr>
            <w:tcW w:w="540" w:type="dxa"/>
            <w:tcBorders>
              <w:top w:val="nil"/>
              <w:left w:val="nil"/>
              <w:bottom w:val="nil"/>
              <w:right w:val="nil"/>
            </w:tcBorders>
          </w:tcPr>
          <w:p w:rsidR="00813B15" w:rsidRPr="00B652DF" w:rsidRDefault="00813B15" w:rsidP="00B652DF">
            <w:pPr>
              <w:autoSpaceDE w:val="0"/>
              <w:autoSpaceDN w:val="0"/>
              <w:adjustRightInd w:val="0"/>
              <w:rPr>
                <w:rFonts w:ascii="Arial" w:hAnsi="Arial" w:cs="Arial"/>
                <w:sz w:val="18"/>
                <w:szCs w:val="18"/>
              </w:rPr>
            </w:pPr>
          </w:p>
        </w:tc>
        <w:tc>
          <w:tcPr>
            <w:tcW w:w="1620" w:type="dxa"/>
            <w:tcBorders>
              <w:top w:val="nil"/>
              <w:left w:val="nil"/>
              <w:bottom w:val="nil"/>
              <w:right w:val="nil"/>
            </w:tcBorders>
          </w:tcPr>
          <w:p w:rsidR="00813B15" w:rsidRPr="00B652DF" w:rsidRDefault="00813B15" w:rsidP="00EA0243">
            <w:pPr>
              <w:rPr>
                <w:rFonts w:ascii="Arial" w:hAnsi="Arial" w:cs="Arial"/>
                <w:sz w:val="18"/>
                <w:szCs w:val="18"/>
              </w:rPr>
            </w:pPr>
            <w:r w:rsidRPr="00B652DF">
              <w:rPr>
                <w:rFonts w:ascii="Arial" w:hAnsi="Arial" w:cs="Arial"/>
                <w:sz w:val="18"/>
                <w:szCs w:val="18"/>
              </w:rPr>
              <w:t xml:space="preserve">32 </w:t>
            </w:r>
          </w:p>
        </w:tc>
        <w:tc>
          <w:tcPr>
            <w:tcW w:w="1800" w:type="dxa"/>
            <w:tcBorders>
              <w:top w:val="nil"/>
              <w:left w:val="nil"/>
              <w:bottom w:val="nil"/>
              <w:right w:val="nil"/>
            </w:tcBorders>
          </w:tcPr>
          <w:p w:rsidR="00813B15" w:rsidRPr="00B652DF" w:rsidRDefault="00813B15" w:rsidP="00ED4777">
            <w:pPr>
              <w:rPr>
                <w:rFonts w:ascii="Arial" w:hAnsi="Arial" w:cs="Arial"/>
                <w:sz w:val="18"/>
                <w:szCs w:val="18"/>
              </w:rPr>
            </w:pPr>
            <w:r w:rsidRPr="00B652DF">
              <w:rPr>
                <w:rFonts w:ascii="Arial" w:hAnsi="Arial" w:cs="Arial"/>
                <w:sz w:val="18"/>
                <w:szCs w:val="18"/>
              </w:rPr>
              <w:t>3</w:t>
            </w:r>
            <w:r w:rsidR="00ED4777">
              <w:rPr>
                <w:rFonts w:ascii="Arial" w:hAnsi="Arial" w:cs="Arial"/>
                <w:sz w:val="18"/>
                <w:szCs w:val="18"/>
              </w:rPr>
              <w:t>2</w:t>
            </w:r>
            <w:r w:rsidRPr="00B652DF">
              <w:rPr>
                <w:rFonts w:ascii="Arial" w:hAnsi="Arial" w:cs="Arial"/>
                <w:sz w:val="18"/>
                <w:szCs w:val="18"/>
              </w:rPr>
              <w:t xml:space="preserve"> Revised</w:t>
            </w:r>
          </w:p>
        </w:tc>
      </w:tr>
      <w:tr w:rsidR="00813B15" w:rsidRPr="00D3369F">
        <w:tc>
          <w:tcPr>
            <w:tcW w:w="360" w:type="dxa"/>
            <w:tcBorders>
              <w:top w:val="nil"/>
              <w:left w:val="nil"/>
              <w:bottom w:val="nil"/>
              <w:right w:val="nil"/>
            </w:tcBorders>
          </w:tcPr>
          <w:p w:rsidR="00813B15" w:rsidRPr="00B652DF" w:rsidRDefault="00813B15" w:rsidP="00B652DF">
            <w:pPr>
              <w:autoSpaceDE w:val="0"/>
              <w:autoSpaceDN w:val="0"/>
              <w:adjustRightInd w:val="0"/>
              <w:jc w:val="both"/>
              <w:rPr>
                <w:rFonts w:ascii="Arial" w:hAnsi="Arial" w:cs="Arial"/>
                <w:sz w:val="18"/>
                <w:szCs w:val="18"/>
              </w:rPr>
            </w:pPr>
          </w:p>
        </w:tc>
        <w:tc>
          <w:tcPr>
            <w:tcW w:w="1620" w:type="dxa"/>
            <w:tcBorders>
              <w:top w:val="nil"/>
              <w:left w:val="nil"/>
              <w:bottom w:val="nil"/>
              <w:right w:val="nil"/>
            </w:tcBorders>
          </w:tcPr>
          <w:p w:rsidR="00813B15" w:rsidRPr="00B652DF" w:rsidRDefault="00813B15" w:rsidP="00FB41CA">
            <w:pPr>
              <w:rPr>
                <w:rFonts w:ascii="Arial" w:hAnsi="Arial" w:cs="Arial"/>
                <w:sz w:val="18"/>
                <w:szCs w:val="18"/>
              </w:rPr>
            </w:pPr>
            <w:r w:rsidRPr="00B652DF">
              <w:rPr>
                <w:rFonts w:ascii="Arial" w:hAnsi="Arial" w:cs="Arial"/>
                <w:sz w:val="18"/>
                <w:szCs w:val="18"/>
              </w:rPr>
              <w:t xml:space="preserve">20 </w:t>
            </w:r>
          </w:p>
        </w:tc>
        <w:tc>
          <w:tcPr>
            <w:tcW w:w="1620" w:type="dxa"/>
            <w:tcBorders>
              <w:top w:val="nil"/>
              <w:left w:val="nil"/>
              <w:bottom w:val="nil"/>
              <w:right w:val="nil"/>
            </w:tcBorders>
          </w:tcPr>
          <w:p w:rsidR="00813B15" w:rsidRPr="00B652DF" w:rsidRDefault="00ED4777" w:rsidP="00FB41CA">
            <w:pPr>
              <w:rPr>
                <w:rFonts w:ascii="Arial" w:hAnsi="Arial" w:cs="Arial"/>
                <w:sz w:val="18"/>
                <w:szCs w:val="18"/>
              </w:rPr>
            </w:pPr>
            <w:r>
              <w:rPr>
                <w:rFonts w:ascii="Arial" w:hAnsi="Arial" w:cs="Arial"/>
                <w:sz w:val="18"/>
                <w:szCs w:val="18"/>
              </w:rPr>
              <w:t>20 Revised</w:t>
            </w:r>
          </w:p>
        </w:tc>
        <w:tc>
          <w:tcPr>
            <w:tcW w:w="540" w:type="dxa"/>
            <w:tcBorders>
              <w:top w:val="nil"/>
              <w:left w:val="nil"/>
              <w:bottom w:val="nil"/>
              <w:right w:val="nil"/>
            </w:tcBorders>
          </w:tcPr>
          <w:p w:rsidR="00813B15" w:rsidRPr="00B652DF" w:rsidRDefault="00813B15" w:rsidP="00B652DF">
            <w:pPr>
              <w:autoSpaceDE w:val="0"/>
              <w:autoSpaceDN w:val="0"/>
              <w:adjustRightInd w:val="0"/>
              <w:rPr>
                <w:rFonts w:ascii="Arial" w:hAnsi="Arial" w:cs="Arial"/>
                <w:sz w:val="18"/>
                <w:szCs w:val="18"/>
              </w:rPr>
            </w:pPr>
          </w:p>
        </w:tc>
        <w:tc>
          <w:tcPr>
            <w:tcW w:w="1620" w:type="dxa"/>
            <w:tcBorders>
              <w:top w:val="nil"/>
              <w:left w:val="nil"/>
              <w:bottom w:val="nil"/>
              <w:right w:val="nil"/>
            </w:tcBorders>
          </w:tcPr>
          <w:p w:rsidR="00813B15" w:rsidRPr="00B652DF" w:rsidRDefault="00813B15" w:rsidP="00EA0243">
            <w:pPr>
              <w:rPr>
                <w:rFonts w:ascii="Arial" w:hAnsi="Arial" w:cs="Arial"/>
                <w:sz w:val="18"/>
                <w:szCs w:val="18"/>
              </w:rPr>
            </w:pPr>
            <w:r w:rsidRPr="00B652DF">
              <w:rPr>
                <w:rFonts w:ascii="Arial" w:hAnsi="Arial" w:cs="Arial"/>
                <w:sz w:val="18"/>
                <w:szCs w:val="18"/>
              </w:rPr>
              <w:t xml:space="preserve">33 </w:t>
            </w:r>
          </w:p>
        </w:tc>
        <w:tc>
          <w:tcPr>
            <w:tcW w:w="1800" w:type="dxa"/>
            <w:tcBorders>
              <w:top w:val="nil"/>
              <w:left w:val="nil"/>
              <w:bottom w:val="nil"/>
              <w:right w:val="nil"/>
            </w:tcBorders>
          </w:tcPr>
          <w:p w:rsidR="00813B15" w:rsidRPr="00B652DF" w:rsidRDefault="00813B15" w:rsidP="00ED4777">
            <w:pPr>
              <w:rPr>
                <w:rFonts w:ascii="Arial" w:hAnsi="Arial" w:cs="Arial"/>
                <w:sz w:val="18"/>
                <w:szCs w:val="18"/>
              </w:rPr>
            </w:pPr>
            <w:r w:rsidRPr="00B652DF">
              <w:rPr>
                <w:rFonts w:ascii="Arial" w:hAnsi="Arial" w:cs="Arial"/>
                <w:sz w:val="18"/>
                <w:szCs w:val="18"/>
              </w:rPr>
              <w:t>3</w:t>
            </w:r>
            <w:r w:rsidR="00ED4777">
              <w:rPr>
                <w:rFonts w:ascii="Arial" w:hAnsi="Arial" w:cs="Arial"/>
                <w:sz w:val="18"/>
                <w:szCs w:val="18"/>
              </w:rPr>
              <w:t>3</w:t>
            </w:r>
            <w:r w:rsidRPr="00B652DF">
              <w:rPr>
                <w:rFonts w:ascii="Arial" w:hAnsi="Arial" w:cs="Arial"/>
                <w:sz w:val="18"/>
                <w:szCs w:val="18"/>
              </w:rPr>
              <w:t xml:space="preserve"> Revised</w:t>
            </w:r>
          </w:p>
        </w:tc>
      </w:tr>
      <w:tr w:rsidR="00813B15" w:rsidRPr="00D3369F">
        <w:tc>
          <w:tcPr>
            <w:tcW w:w="360" w:type="dxa"/>
            <w:tcBorders>
              <w:top w:val="nil"/>
              <w:left w:val="nil"/>
              <w:bottom w:val="nil"/>
              <w:right w:val="nil"/>
            </w:tcBorders>
          </w:tcPr>
          <w:p w:rsidR="00813B15" w:rsidRPr="00B652DF" w:rsidRDefault="00813B15" w:rsidP="00B652DF">
            <w:pPr>
              <w:autoSpaceDE w:val="0"/>
              <w:autoSpaceDN w:val="0"/>
              <w:adjustRightInd w:val="0"/>
              <w:jc w:val="both"/>
              <w:rPr>
                <w:rFonts w:ascii="Arial" w:hAnsi="Arial" w:cs="Arial"/>
                <w:sz w:val="18"/>
                <w:szCs w:val="18"/>
              </w:rPr>
            </w:pPr>
          </w:p>
        </w:tc>
        <w:tc>
          <w:tcPr>
            <w:tcW w:w="1620" w:type="dxa"/>
            <w:tcBorders>
              <w:top w:val="nil"/>
              <w:left w:val="nil"/>
              <w:bottom w:val="nil"/>
              <w:right w:val="nil"/>
            </w:tcBorders>
          </w:tcPr>
          <w:p w:rsidR="00813B15" w:rsidRPr="00B652DF" w:rsidRDefault="00813B15" w:rsidP="00FB41CA">
            <w:pPr>
              <w:rPr>
                <w:rFonts w:ascii="Arial" w:hAnsi="Arial" w:cs="Arial"/>
                <w:sz w:val="18"/>
                <w:szCs w:val="18"/>
              </w:rPr>
            </w:pPr>
            <w:r w:rsidRPr="00B652DF">
              <w:rPr>
                <w:rFonts w:ascii="Arial" w:hAnsi="Arial" w:cs="Arial"/>
                <w:sz w:val="18"/>
                <w:szCs w:val="18"/>
              </w:rPr>
              <w:t>21</w:t>
            </w:r>
          </w:p>
        </w:tc>
        <w:tc>
          <w:tcPr>
            <w:tcW w:w="1620" w:type="dxa"/>
            <w:tcBorders>
              <w:top w:val="nil"/>
              <w:left w:val="nil"/>
              <w:bottom w:val="nil"/>
              <w:right w:val="nil"/>
            </w:tcBorders>
          </w:tcPr>
          <w:p w:rsidR="00813B15" w:rsidRPr="00B652DF" w:rsidRDefault="00813B15" w:rsidP="00FB41CA">
            <w:pPr>
              <w:rPr>
                <w:rFonts w:ascii="Arial" w:hAnsi="Arial" w:cs="Arial"/>
                <w:sz w:val="18"/>
                <w:szCs w:val="18"/>
              </w:rPr>
            </w:pPr>
            <w:r w:rsidRPr="00B652DF">
              <w:rPr>
                <w:rFonts w:ascii="Arial" w:hAnsi="Arial" w:cs="Arial"/>
                <w:sz w:val="18"/>
                <w:szCs w:val="18"/>
              </w:rPr>
              <w:t>2</w:t>
            </w:r>
            <w:r w:rsidR="00ED4777">
              <w:rPr>
                <w:rFonts w:ascii="Arial" w:hAnsi="Arial" w:cs="Arial"/>
                <w:sz w:val="18"/>
                <w:szCs w:val="18"/>
              </w:rPr>
              <w:t>1</w:t>
            </w:r>
          </w:p>
        </w:tc>
        <w:tc>
          <w:tcPr>
            <w:tcW w:w="540" w:type="dxa"/>
            <w:tcBorders>
              <w:top w:val="nil"/>
              <w:left w:val="nil"/>
              <w:bottom w:val="nil"/>
              <w:right w:val="nil"/>
            </w:tcBorders>
          </w:tcPr>
          <w:p w:rsidR="00813B15" w:rsidRPr="00B652DF" w:rsidRDefault="00813B15" w:rsidP="00B652DF">
            <w:pPr>
              <w:autoSpaceDE w:val="0"/>
              <w:autoSpaceDN w:val="0"/>
              <w:adjustRightInd w:val="0"/>
              <w:rPr>
                <w:rFonts w:ascii="Arial" w:hAnsi="Arial" w:cs="Arial"/>
                <w:sz w:val="18"/>
                <w:szCs w:val="18"/>
              </w:rPr>
            </w:pPr>
          </w:p>
        </w:tc>
        <w:tc>
          <w:tcPr>
            <w:tcW w:w="1620" w:type="dxa"/>
            <w:tcBorders>
              <w:top w:val="nil"/>
              <w:left w:val="nil"/>
              <w:bottom w:val="nil"/>
              <w:right w:val="nil"/>
            </w:tcBorders>
          </w:tcPr>
          <w:p w:rsidR="00813B15" w:rsidRPr="00B652DF" w:rsidRDefault="00813B15" w:rsidP="00FB41CA">
            <w:pPr>
              <w:rPr>
                <w:rFonts w:ascii="Arial" w:hAnsi="Arial" w:cs="Arial"/>
                <w:sz w:val="18"/>
                <w:szCs w:val="18"/>
              </w:rPr>
            </w:pPr>
            <w:r w:rsidRPr="00B652DF">
              <w:rPr>
                <w:rFonts w:ascii="Arial" w:hAnsi="Arial" w:cs="Arial"/>
                <w:sz w:val="18"/>
                <w:szCs w:val="18"/>
              </w:rPr>
              <w:t>34</w:t>
            </w:r>
          </w:p>
        </w:tc>
        <w:tc>
          <w:tcPr>
            <w:tcW w:w="1800" w:type="dxa"/>
            <w:tcBorders>
              <w:top w:val="nil"/>
              <w:left w:val="nil"/>
              <w:bottom w:val="nil"/>
              <w:right w:val="nil"/>
            </w:tcBorders>
          </w:tcPr>
          <w:p w:rsidR="00813B15" w:rsidRPr="00B652DF" w:rsidRDefault="00813B15" w:rsidP="00ED4777">
            <w:pPr>
              <w:rPr>
                <w:rFonts w:ascii="Arial" w:hAnsi="Arial" w:cs="Arial"/>
                <w:sz w:val="18"/>
                <w:szCs w:val="18"/>
              </w:rPr>
            </w:pPr>
            <w:r w:rsidRPr="00B652DF">
              <w:rPr>
                <w:rFonts w:ascii="Arial" w:hAnsi="Arial" w:cs="Arial"/>
                <w:sz w:val="18"/>
                <w:szCs w:val="18"/>
              </w:rPr>
              <w:t>3</w:t>
            </w:r>
            <w:r w:rsidR="00ED4777">
              <w:rPr>
                <w:rFonts w:ascii="Arial" w:hAnsi="Arial" w:cs="Arial"/>
                <w:sz w:val="18"/>
                <w:szCs w:val="18"/>
              </w:rPr>
              <w:t>4</w:t>
            </w:r>
            <w:r w:rsidRPr="00B652DF">
              <w:rPr>
                <w:rFonts w:ascii="Arial" w:hAnsi="Arial" w:cs="Arial"/>
                <w:sz w:val="18"/>
                <w:szCs w:val="18"/>
              </w:rPr>
              <w:t xml:space="preserve"> Revised</w:t>
            </w:r>
          </w:p>
        </w:tc>
      </w:tr>
      <w:tr w:rsidR="00813B15" w:rsidRPr="00D3369F">
        <w:tc>
          <w:tcPr>
            <w:tcW w:w="360" w:type="dxa"/>
            <w:tcBorders>
              <w:top w:val="nil"/>
              <w:left w:val="nil"/>
              <w:bottom w:val="nil"/>
              <w:right w:val="nil"/>
            </w:tcBorders>
          </w:tcPr>
          <w:p w:rsidR="00813B15" w:rsidRPr="00B652DF" w:rsidRDefault="00813B15" w:rsidP="00B652DF">
            <w:pPr>
              <w:autoSpaceDE w:val="0"/>
              <w:autoSpaceDN w:val="0"/>
              <w:adjustRightInd w:val="0"/>
              <w:jc w:val="both"/>
              <w:rPr>
                <w:rFonts w:ascii="Arial" w:hAnsi="Arial" w:cs="Arial"/>
                <w:sz w:val="18"/>
                <w:szCs w:val="18"/>
              </w:rPr>
            </w:pPr>
          </w:p>
        </w:tc>
        <w:tc>
          <w:tcPr>
            <w:tcW w:w="1620" w:type="dxa"/>
            <w:tcBorders>
              <w:top w:val="nil"/>
              <w:left w:val="nil"/>
              <w:bottom w:val="nil"/>
              <w:right w:val="nil"/>
            </w:tcBorders>
          </w:tcPr>
          <w:p w:rsidR="00813B15" w:rsidRPr="00B652DF" w:rsidRDefault="00813B15" w:rsidP="00FB41CA">
            <w:pPr>
              <w:rPr>
                <w:rFonts w:ascii="Arial" w:hAnsi="Arial" w:cs="Arial"/>
                <w:sz w:val="18"/>
                <w:szCs w:val="18"/>
              </w:rPr>
            </w:pPr>
            <w:r w:rsidRPr="00B652DF">
              <w:rPr>
                <w:rFonts w:ascii="Arial" w:hAnsi="Arial" w:cs="Arial"/>
                <w:sz w:val="18"/>
                <w:szCs w:val="18"/>
              </w:rPr>
              <w:t>22</w:t>
            </w:r>
          </w:p>
        </w:tc>
        <w:tc>
          <w:tcPr>
            <w:tcW w:w="1620" w:type="dxa"/>
            <w:tcBorders>
              <w:top w:val="nil"/>
              <w:left w:val="nil"/>
              <w:bottom w:val="nil"/>
              <w:right w:val="nil"/>
            </w:tcBorders>
          </w:tcPr>
          <w:p w:rsidR="00813B15" w:rsidRPr="00B652DF" w:rsidRDefault="00813B15" w:rsidP="00FB41CA">
            <w:pPr>
              <w:rPr>
                <w:rFonts w:ascii="Arial" w:hAnsi="Arial" w:cs="Arial"/>
                <w:sz w:val="18"/>
                <w:szCs w:val="18"/>
              </w:rPr>
            </w:pPr>
            <w:r w:rsidRPr="00B652DF">
              <w:rPr>
                <w:rFonts w:ascii="Arial" w:hAnsi="Arial" w:cs="Arial"/>
                <w:sz w:val="18"/>
                <w:szCs w:val="18"/>
              </w:rPr>
              <w:t>2</w:t>
            </w:r>
            <w:r w:rsidR="00ED4777">
              <w:rPr>
                <w:rFonts w:ascii="Arial" w:hAnsi="Arial" w:cs="Arial"/>
                <w:sz w:val="18"/>
                <w:szCs w:val="18"/>
              </w:rPr>
              <w:t>2Revised</w:t>
            </w:r>
          </w:p>
        </w:tc>
        <w:tc>
          <w:tcPr>
            <w:tcW w:w="540" w:type="dxa"/>
            <w:tcBorders>
              <w:top w:val="nil"/>
              <w:left w:val="nil"/>
              <w:bottom w:val="nil"/>
              <w:right w:val="nil"/>
            </w:tcBorders>
          </w:tcPr>
          <w:p w:rsidR="00813B15" w:rsidRPr="00B652DF" w:rsidRDefault="00813B15" w:rsidP="00B652DF">
            <w:pPr>
              <w:autoSpaceDE w:val="0"/>
              <w:autoSpaceDN w:val="0"/>
              <w:adjustRightInd w:val="0"/>
              <w:rPr>
                <w:rFonts w:ascii="Arial" w:hAnsi="Arial" w:cs="Arial"/>
                <w:sz w:val="18"/>
                <w:szCs w:val="18"/>
              </w:rPr>
            </w:pPr>
          </w:p>
        </w:tc>
        <w:tc>
          <w:tcPr>
            <w:tcW w:w="1620" w:type="dxa"/>
            <w:tcBorders>
              <w:top w:val="nil"/>
              <w:left w:val="nil"/>
              <w:bottom w:val="nil"/>
              <w:right w:val="nil"/>
            </w:tcBorders>
          </w:tcPr>
          <w:p w:rsidR="00813B15" w:rsidRPr="00B652DF" w:rsidRDefault="00813B15" w:rsidP="00EA0243">
            <w:pPr>
              <w:rPr>
                <w:rFonts w:ascii="Arial" w:hAnsi="Arial" w:cs="Arial"/>
                <w:sz w:val="18"/>
                <w:szCs w:val="18"/>
              </w:rPr>
            </w:pPr>
            <w:r w:rsidRPr="00B652DF">
              <w:rPr>
                <w:rFonts w:ascii="Arial" w:hAnsi="Arial" w:cs="Arial"/>
                <w:sz w:val="18"/>
                <w:szCs w:val="18"/>
              </w:rPr>
              <w:t xml:space="preserve">35 </w:t>
            </w:r>
          </w:p>
        </w:tc>
        <w:tc>
          <w:tcPr>
            <w:tcW w:w="1800" w:type="dxa"/>
            <w:tcBorders>
              <w:top w:val="nil"/>
              <w:left w:val="nil"/>
              <w:bottom w:val="nil"/>
              <w:right w:val="nil"/>
            </w:tcBorders>
          </w:tcPr>
          <w:p w:rsidR="00813B15" w:rsidRPr="00B652DF" w:rsidRDefault="00813B15" w:rsidP="00ED4777">
            <w:pPr>
              <w:rPr>
                <w:rFonts w:ascii="Arial" w:hAnsi="Arial" w:cs="Arial"/>
                <w:sz w:val="18"/>
                <w:szCs w:val="18"/>
              </w:rPr>
            </w:pPr>
            <w:r w:rsidRPr="00B652DF">
              <w:rPr>
                <w:rFonts w:ascii="Arial" w:hAnsi="Arial" w:cs="Arial"/>
                <w:sz w:val="18"/>
                <w:szCs w:val="18"/>
              </w:rPr>
              <w:t>3</w:t>
            </w:r>
            <w:r w:rsidR="00ED4777">
              <w:rPr>
                <w:rFonts w:ascii="Arial" w:hAnsi="Arial" w:cs="Arial"/>
                <w:sz w:val="18"/>
                <w:szCs w:val="18"/>
              </w:rPr>
              <w:t>5</w:t>
            </w:r>
            <w:r w:rsidRPr="00B652DF">
              <w:rPr>
                <w:rFonts w:ascii="Arial" w:hAnsi="Arial" w:cs="Arial"/>
                <w:sz w:val="18"/>
                <w:szCs w:val="18"/>
              </w:rPr>
              <w:t xml:space="preserve"> Revised</w:t>
            </w:r>
          </w:p>
        </w:tc>
      </w:tr>
      <w:tr w:rsidR="00813B15" w:rsidRPr="00D3369F">
        <w:tc>
          <w:tcPr>
            <w:tcW w:w="360" w:type="dxa"/>
            <w:tcBorders>
              <w:top w:val="nil"/>
              <w:left w:val="nil"/>
              <w:bottom w:val="nil"/>
              <w:right w:val="nil"/>
            </w:tcBorders>
          </w:tcPr>
          <w:p w:rsidR="00813B15" w:rsidRPr="00B652DF" w:rsidRDefault="00813B15" w:rsidP="00B652DF">
            <w:pPr>
              <w:autoSpaceDE w:val="0"/>
              <w:autoSpaceDN w:val="0"/>
              <w:adjustRightInd w:val="0"/>
              <w:jc w:val="both"/>
              <w:rPr>
                <w:rFonts w:ascii="Arial" w:hAnsi="Arial" w:cs="Arial"/>
                <w:sz w:val="18"/>
                <w:szCs w:val="18"/>
              </w:rPr>
            </w:pPr>
          </w:p>
        </w:tc>
        <w:tc>
          <w:tcPr>
            <w:tcW w:w="1620" w:type="dxa"/>
            <w:tcBorders>
              <w:top w:val="nil"/>
              <w:left w:val="nil"/>
              <w:bottom w:val="nil"/>
              <w:right w:val="nil"/>
            </w:tcBorders>
          </w:tcPr>
          <w:p w:rsidR="00813B15" w:rsidRPr="00B652DF" w:rsidRDefault="00813B15" w:rsidP="00FB41CA">
            <w:pPr>
              <w:rPr>
                <w:rFonts w:ascii="Arial" w:hAnsi="Arial" w:cs="Arial"/>
                <w:sz w:val="18"/>
                <w:szCs w:val="18"/>
              </w:rPr>
            </w:pPr>
            <w:r w:rsidRPr="00B652DF">
              <w:rPr>
                <w:rFonts w:ascii="Arial" w:hAnsi="Arial" w:cs="Arial"/>
                <w:sz w:val="18"/>
                <w:szCs w:val="18"/>
              </w:rPr>
              <w:t xml:space="preserve">23 </w:t>
            </w:r>
          </w:p>
        </w:tc>
        <w:tc>
          <w:tcPr>
            <w:tcW w:w="1620" w:type="dxa"/>
            <w:tcBorders>
              <w:top w:val="nil"/>
              <w:left w:val="nil"/>
              <w:bottom w:val="nil"/>
              <w:right w:val="nil"/>
            </w:tcBorders>
          </w:tcPr>
          <w:p w:rsidR="00813B15" w:rsidRPr="00B652DF" w:rsidRDefault="00ED4777" w:rsidP="00FB41CA">
            <w:pPr>
              <w:rPr>
                <w:rFonts w:ascii="Arial" w:hAnsi="Arial" w:cs="Arial"/>
                <w:sz w:val="18"/>
                <w:szCs w:val="18"/>
              </w:rPr>
            </w:pPr>
            <w:r>
              <w:rPr>
                <w:rFonts w:ascii="Arial" w:hAnsi="Arial" w:cs="Arial"/>
                <w:sz w:val="18"/>
                <w:szCs w:val="18"/>
              </w:rPr>
              <w:t>23 Revised</w:t>
            </w:r>
          </w:p>
        </w:tc>
        <w:tc>
          <w:tcPr>
            <w:tcW w:w="540" w:type="dxa"/>
            <w:tcBorders>
              <w:top w:val="nil"/>
              <w:left w:val="nil"/>
              <w:bottom w:val="nil"/>
              <w:right w:val="nil"/>
            </w:tcBorders>
          </w:tcPr>
          <w:p w:rsidR="00813B15" w:rsidRPr="00B652DF" w:rsidRDefault="00813B15" w:rsidP="00B652DF">
            <w:pPr>
              <w:autoSpaceDE w:val="0"/>
              <w:autoSpaceDN w:val="0"/>
              <w:adjustRightInd w:val="0"/>
              <w:rPr>
                <w:rFonts w:ascii="Arial" w:hAnsi="Arial" w:cs="Arial"/>
                <w:sz w:val="18"/>
                <w:szCs w:val="18"/>
              </w:rPr>
            </w:pPr>
          </w:p>
        </w:tc>
        <w:tc>
          <w:tcPr>
            <w:tcW w:w="1620" w:type="dxa"/>
            <w:tcBorders>
              <w:top w:val="nil"/>
              <w:left w:val="nil"/>
              <w:bottom w:val="nil"/>
              <w:right w:val="nil"/>
            </w:tcBorders>
          </w:tcPr>
          <w:p w:rsidR="00813B15" w:rsidRPr="00B652DF" w:rsidRDefault="00813B15" w:rsidP="00FB41CA">
            <w:pPr>
              <w:rPr>
                <w:rFonts w:ascii="Arial" w:hAnsi="Arial" w:cs="Arial"/>
                <w:sz w:val="18"/>
                <w:szCs w:val="18"/>
              </w:rPr>
            </w:pPr>
            <w:r w:rsidRPr="00B652DF">
              <w:rPr>
                <w:rFonts w:ascii="Arial" w:hAnsi="Arial" w:cs="Arial"/>
                <w:sz w:val="18"/>
                <w:szCs w:val="18"/>
              </w:rPr>
              <w:t>36</w:t>
            </w:r>
          </w:p>
        </w:tc>
        <w:tc>
          <w:tcPr>
            <w:tcW w:w="1800" w:type="dxa"/>
            <w:tcBorders>
              <w:top w:val="nil"/>
              <w:left w:val="nil"/>
              <w:bottom w:val="nil"/>
              <w:right w:val="nil"/>
            </w:tcBorders>
          </w:tcPr>
          <w:p w:rsidR="00813B15" w:rsidRPr="00B652DF" w:rsidRDefault="00813B15" w:rsidP="00ED4777">
            <w:pPr>
              <w:rPr>
                <w:rFonts w:ascii="Arial" w:hAnsi="Arial" w:cs="Arial"/>
                <w:sz w:val="18"/>
                <w:szCs w:val="18"/>
              </w:rPr>
            </w:pPr>
            <w:r w:rsidRPr="00B652DF">
              <w:rPr>
                <w:rFonts w:ascii="Arial" w:hAnsi="Arial" w:cs="Arial"/>
                <w:sz w:val="18"/>
                <w:szCs w:val="18"/>
              </w:rPr>
              <w:t>3</w:t>
            </w:r>
            <w:r w:rsidR="00ED4777">
              <w:rPr>
                <w:rFonts w:ascii="Arial" w:hAnsi="Arial" w:cs="Arial"/>
                <w:sz w:val="18"/>
                <w:szCs w:val="18"/>
              </w:rPr>
              <w:t>6</w:t>
            </w:r>
            <w:r w:rsidRPr="00B652DF">
              <w:rPr>
                <w:rFonts w:ascii="Arial" w:hAnsi="Arial" w:cs="Arial"/>
                <w:sz w:val="18"/>
                <w:szCs w:val="18"/>
              </w:rPr>
              <w:t xml:space="preserve"> Revised</w:t>
            </w:r>
          </w:p>
        </w:tc>
      </w:tr>
      <w:tr w:rsidR="00813B15" w:rsidRPr="00D3369F">
        <w:tc>
          <w:tcPr>
            <w:tcW w:w="360" w:type="dxa"/>
            <w:tcBorders>
              <w:top w:val="nil"/>
              <w:left w:val="nil"/>
              <w:bottom w:val="nil"/>
              <w:right w:val="nil"/>
            </w:tcBorders>
          </w:tcPr>
          <w:p w:rsidR="00813B15" w:rsidRPr="00B652DF" w:rsidRDefault="00813B15" w:rsidP="00B652DF">
            <w:pPr>
              <w:autoSpaceDE w:val="0"/>
              <w:autoSpaceDN w:val="0"/>
              <w:adjustRightInd w:val="0"/>
              <w:jc w:val="both"/>
              <w:rPr>
                <w:rFonts w:ascii="Arial" w:hAnsi="Arial" w:cs="Arial"/>
                <w:sz w:val="18"/>
                <w:szCs w:val="18"/>
              </w:rPr>
            </w:pPr>
          </w:p>
        </w:tc>
        <w:tc>
          <w:tcPr>
            <w:tcW w:w="1620" w:type="dxa"/>
            <w:tcBorders>
              <w:top w:val="nil"/>
              <w:left w:val="nil"/>
              <w:bottom w:val="nil"/>
              <w:right w:val="nil"/>
            </w:tcBorders>
          </w:tcPr>
          <w:p w:rsidR="00813B15" w:rsidRPr="00B652DF" w:rsidRDefault="00813B15" w:rsidP="00FB41CA">
            <w:pPr>
              <w:rPr>
                <w:rFonts w:ascii="Arial" w:hAnsi="Arial" w:cs="Arial"/>
                <w:sz w:val="18"/>
                <w:szCs w:val="18"/>
              </w:rPr>
            </w:pPr>
            <w:r w:rsidRPr="00B652DF">
              <w:rPr>
                <w:rFonts w:ascii="Arial" w:hAnsi="Arial" w:cs="Arial"/>
                <w:sz w:val="18"/>
                <w:szCs w:val="18"/>
              </w:rPr>
              <w:t>24</w:t>
            </w:r>
          </w:p>
        </w:tc>
        <w:tc>
          <w:tcPr>
            <w:tcW w:w="1620" w:type="dxa"/>
            <w:tcBorders>
              <w:top w:val="nil"/>
              <w:left w:val="nil"/>
              <w:bottom w:val="nil"/>
              <w:right w:val="nil"/>
            </w:tcBorders>
          </w:tcPr>
          <w:p w:rsidR="00813B15" w:rsidRPr="00B652DF" w:rsidRDefault="00813B15" w:rsidP="00FB41CA">
            <w:pPr>
              <w:rPr>
                <w:rFonts w:ascii="Arial" w:hAnsi="Arial" w:cs="Arial"/>
                <w:sz w:val="18"/>
                <w:szCs w:val="18"/>
              </w:rPr>
            </w:pPr>
            <w:r w:rsidRPr="00B652DF">
              <w:rPr>
                <w:rFonts w:ascii="Arial" w:hAnsi="Arial" w:cs="Arial"/>
                <w:sz w:val="18"/>
                <w:szCs w:val="18"/>
              </w:rPr>
              <w:t>2</w:t>
            </w:r>
            <w:r w:rsidR="00ED4777">
              <w:rPr>
                <w:rFonts w:ascii="Arial" w:hAnsi="Arial" w:cs="Arial"/>
                <w:sz w:val="18"/>
                <w:szCs w:val="18"/>
              </w:rPr>
              <w:t>4 Revised</w:t>
            </w:r>
          </w:p>
        </w:tc>
        <w:tc>
          <w:tcPr>
            <w:tcW w:w="540" w:type="dxa"/>
            <w:tcBorders>
              <w:top w:val="nil"/>
              <w:left w:val="nil"/>
              <w:bottom w:val="nil"/>
              <w:right w:val="nil"/>
            </w:tcBorders>
          </w:tcPr>
          <w:p w:rsidR="00813B15" w:rsidRPr="00B652DF" w:rsidRDefault="00813B15" w:rsidP="00B652DF">
            <w:pPr>
              <w:autoSpaceDE w:val="0"/>
              <w:autoSpaceDN w:val="0"/>
              <w:adjustRightInd w:val="0"/>
              <w:rPr>
                <w:rFonts w:ascii="Arial" w:hAnsi="Arial" w:cs="Arial"/>
                <w:sz w:val="18"/>
                <w:szCs w:val="18"/>
              </w:rPr>
            </w:pPr>
          </w:p>
        </w:tc>
        <w:tc>
          <w:tcPr>
            <w:tcW w:w="1620" w:type="dxa"/>
            <w:tcBorders>
              <w:top w:val="nil"/>
              <w:left w:val="nil"/>
              <w:bottom w:val="nil"/>
              <w:right w:val="nil"/>
            </w:tcBorders>
          </w:tcPr>
          <w:p w:rsidR="00813B15" w:rsidRPr="00B652DF" w:rsidRDefault="00813B15" w:rsidP="00EA0243">
            <w:pPr>
              <w:rPr>
                <w:rFonts w:ascii="Arial" w:hAnsi="Arial" w:cs="Arial"/>
                <w:sz w:val="18"/>
                <w:szCs w:val="18"/>
              </w:rPr>
            </w:pPr>
            <w:r w:rsidRPr="00B652DF">
              <w:rPr>
                <w:rFonts w:ascii="Arial" w:hAnsi="Arial" w:cs="Arial"/>
                <w:sz w:val="18"/>
                <w:szCs w:val="18"/>
              </w:rPr>
              <w:t xml:space="preserve">37 </w:t>
            </w:r>
          </w:p>
        </w:tc>
        <w:tc>
          <w:tcPr>
            <w:tcW w:w="1800" w:type="dxa"/>
            <w:tcBorders>
              <w:top w:val="nil"/>
              <w:left w:val="nil"/>
              <w:bottom w:val="nil"/>
              <w:right w:val="nil"/>
            </w:tcBorders>
          </w:tcPr>
          <w:p w:rsidR="00813B15" w:rsidRPr="00B652DF" w:rsidRDefault="00813B15" w:rsidP="00ED4777">
            <w:pPr>
              <w:rPr>
                <w:rFonts w:ascii="Arial" w:hAnsi="Arial" w:cs="Arial"/>
                <w:sz w:val="18"/>
                <w:szCs w:val="18"/>
              </w:rPr>
            </w:pPr>
            <w:r w:rsidRPr="00B652DF">
              <w:rPr>
                <w:rFonts w:ascii="Arial" w:hAnsi="Arial" w:cs="Arial"/>
                <w:sz w:val="18"/>
                <w:szCs w:val="18"/>
              </w:rPr>
              <w:t>3</w:t>
            </w:r>
            <w:r w:rsidR="00ED4777">
              <w:rPr>
                <w:rFonts w:ascii="Arial" w:hAnsi="Arial" w:cs="Arial"/>
                <w:sz w:val="18"/>
                <w:szCs w:val="18"/>
              </w:rPr>
              <w:t>7</w:t>
            </w:r>
            <w:r w:rsidRPr="00B652DF">
              <w:rPr>
                <w:rFonts w:ascii="Arial" w:hAnsi="Arial" w:cs="Arial"/>
                <w:sz w:val="18"/>
                <w:szCs w:val="18"/>
              </w:rPr>
              <w:t xml:space="preserve"> Revised</w:t>
            </w:r>
          </w:p>
        </w:tc>
      </w:tr>
      <w:tr w:rsidR="00813B15" w:rsidRPr="00D3369F">
        <w:tc>
          <w:tcPr>
            <w:tcW w:w="360" w:type="dxa"/>
            <w:tcBorders>
              <w:top w:val="nil"/>
              <w:left w:val="nil"/>
              <w:bottom w:val="nil"/>
              <w:right w:val="nil"/>
            </w:tcBorders>
          </w:tcPr>
          <w:p w:rsidR="00813B15" w:rsidRPr="00B652DF" w:rsidRDefault="00813B15" w:rsidP="00B652DF">
            <w:pPr>
              <w:autoSpaceDE w:val="0"/>
              <w:autoSpaceDN w:val="0"/>
              <w:adjustRightInd w:val="0"/>
              <w:jc w:val="both"/>
              <w:rPr>
                <w:rFonts w:ascii="Arial" w:hAnsi="Arial" w:cs="Arial"/>
                <w:sz w:val="18"/>
                <w:szCs w:val="18"/>
              </w:rPr>
            </w:pPr>
          </w:p>
        </w:tc>
        <w:tc>
          <w:tcPr>
            <w:tcW w:w="1620" w:type="dxa"/>
            <w:tcBorders>
              <w:top w:val="nil"/>
              <w:left w:val="nil"/>
              <w:bottom w:val="nil"/>
              <w:right w:val="nil"/>
            </w:tcBorders>
          </w:tcPr>
          <w:p w:rsidR="00813B15" w:rsidRPr="00B652DF" w:rsidRDefault="00813B15" w:rsidP="00FB41CA">
            <w:pPr>
              <w:rPr>
                <w:rFonts w:ascii="Arial" w:hAnsi="Arial" w:cs="Arial"/>
                <w:sz w:val="18"/>
                <w:szCs w:val="18"/>
              </w:rPr>
            </w:pPr>
            <w:r w:rsidRPr="00B652DF">
              <w:rPr>
                <w:rFonts w:ascii="Arial" w:hAnsi="Arial" w:cs="Arial"/>
                <w:sz w:val="18"/>
                <w:szCs w:val="18"/>
              </w:rPr>
              <w:t>25</w:t>
            </w:r>
          </w:p>
        </w:tc>
        <w:tc>
          <w:tcPr>
            <w:tcW w:w="1620" w:type="dxa"/>
            <w:tcBorders>
              <w:top w:val="nil"/>
              <w:left w:val="nil"/>
              <w:bottom w:val="nil"/>
              <w:right w:val="nil"/>
            </w:tcBorders>
          </w:tcPr>
          <w:p w:rsidR="00813B15" w:rsidRPr="00B652DF" w:rsidRDefault="00813B15" w:rsidP="00FB41CA">
            <w:pPr>
              <w:rPr>
                <w:rFonts w:ascii="Arial" w:hAnsi="Arial" w:cs="Arial"/>
                <w:sz w:val="18"/>
                <w:szCs w:val="18"/>
              </w:rPr>
            </w:pPr>
            <w:r w:rsidRPr="00B652DF">
              <w:rPr>
                <w:rFonts w:ascii="Arial" w:hAnsi="Arial" w:cs="Arial"/>
                <w:sz w:val="18"/>
                <w:szCs w:val="18"/>
              </w:rPr>
              <w:t>2</w:t>
            </w:r>
            <w:r w:rsidR="00ED4777">
              <w:rPr>
                <w:rFonts w:ascii="Arial" w:hAnsi="Arial" w:cs="Arial"/>
                <w:sz w:val="18"/>
                <w:szCs w:val="18"/>
              </w:rPr>
              <w:t>5</w:t>
            </w:r>
            <w:r w:rsidRPr="00B652DF">
              <w:rPr>
                <w:rFonts w:ascii="Arial" w:hAnsi="Arial" w:cs="Arial"/>
                <w:sz w:val="18"/>
                <w:szCs w:val="18"/>
              </w:rPr>
              <w:t xml:space="preserve"> Revised</w:t>
            </w:r>
          </w:p>
        </w:tc>
        <w:tc>
          <w:tcPr>
            <w:tcW w:w="540" w:type="dxa"/>
            <w:tcBorders>
              <w:top w:val="nil"/>
              <w:left w:val="nil"/>
              <w:bottom w:val="nil"/>
              <w:right w:val="nil"/>
            </w:tcBorders>
          </w:tcPr>
          <w:p w:rsidR="00813B15" w:rsidRPr="00B652DF" w:rsidRDefault="00813B15" w:rsidP="00B652DF">
            <w:pPr>
              <w:autoSpaceDE w:val="0"/>
              <w:autoSpaceDN w:val="0"/>
              <w:adjustRightInd w:val="0"/>
              <w:rPr>
                <w:rFonts w:ascii="Arial" w:hAnsi="Arial" w:cs="Arial"/>
                <w:sz w:val="18"/>
                <w:szCs w:val="18"/>
              </w:rPr>
            </w:pPr>
          </w:p>
        </w:tc>
        <w:tc>
          <w:tcPr>
            <w:tcW w:w="1620" w:type="dxa"/>
            <w:tcBorders>
              <w:top w:val="nil"/>
              <w:left w:val="nil"/>
              <w:bottom w:val="nil"/>
              <w:right w:val="nil"/>
            </w:tcBorders>
          </w:tcPr>
          <w:p w:rsidR="00813B15" w:rsidRPr="00B652DF" w:rsidRDefault="00813B15" w:rsidP="00FB41CA">
            <w:pPr>
              <w:rPr>
                <w:rFonts w:ascii="Arial" w:hAnsi="Arial" w:cs="Arial"/>
                <w:sz w:val="18"/>
                <w:szCs w:val="18"/>
              </w:rPr>
            </w:pPr>
            <w:r w:rsidRPr="00B652DF">
              <w:rPr>
                <w:rFonts w:ascii="Arial" w:hAnsi="Arial" w:cs="Arial"/>
                <w:sz w:val="18"/>
                <w:szCs w:val="18"/>
              </w:rPr>
              <w:t>38</w:t>
            </w:r>
          </w:p>
        </w:tc>
        <w:tc>
          <w:tcPr>
            <w:tcW w:w="1800" w:type="dxa"/>
            <w:tcBorders>
              <w:top w:val="nil"/>
              <w:left w:val="nil"/>
              <w:bottom w:val="nil"/>
              <w:right w:val="nil"/>
            </w:tcBorders>
          </w:tcPr>
          <w:p w:rsidR="00813B15" w:rsidRPr="00B652DF" w:rsidRDefault="00813B15" w:rsidP="00ED4777">
            <w:pPr>
              <w:rPr>
                <w:rFonts w:ascii="Arial" w:hAnsi="Arial" w:cs="Arial"/>
                <w:sz w:val="18"/>
                <w:szCs w:val="18"/>
              </w:rPr>
            </w:pPr>
            <w:r w:rsidRPr="00B652DF">
              <w:rPr>
                <w:rFonts w:ascii="Arial" w:hAnsi="Arial" w:cs="Arial"/>
                <w:sz w:val="18"/>
                <w:szCs w:val="18"/>
              </w:rPr>
              <w:t>3</w:t>
            </w:r>
            <w:r w:rsidR="00ED4777">
              <w:rPr>
                <w:rFonts w:ascii="Arial" w:hAnsi="Arial" w:cs="Arial"/>
                <w:sz w:val="18"/>
                <w:szCs w:val="18"/>
              </w:rPr>
              <w:t>8 Revised</w:t>
            </w:r>
          </w:p>
        </w:tc>
      </w:tr>
      <w:tr w:rsidR="00813B15" w:rsidRPr="00D3369F">
        <w:tc>
          <w:tcPr>
            <w:tcW w:w="360" w:type="dxa"/>
            <w:tcBorders>
              <w:top w:val="nil"/>
              <w:left w:val="nil"/>
              <w:bottom w:val="nil"/>
              <w:right w:val="nil"/>
            </w:tcBorders>
          </w:tcPr>
          <w:p w:rsidR="00813B15" w:rsidRPr="00B652DF" w:rsidRDefault="00813B15" w:rsidP="00B652DF">
            <w:pPr>
              <w:autoSpaceDE w:val="0"/>
              <w:autoSpaceDN w:val="0"/>
              <w:adjustRightInd w:val="0"/>
              <w:jc w:val="both"/>
              <w:rPr>
                <w:rFonts w:ascii="Arial" w:hAnsi="Arial" w:cs="Arial"/>
                <w:sz w:val="18"/>
                <w:szCs w:val="18"/>
              </w:rPr>
            </w:pPr>
          </w:p>
        </w:tc>
        <w:tc>
          <w:tcPr>
            <w:tcW w:w="1620" w:type="dxa"/>
            <w:tcBorders>
              <w:top w:val="nil"/>
              <w:left w:val="nil"/>
              <w:bottom w:val="nil"/>
              <w:right w:val="nil"/>
            </w:tcBorders>
          </w:tcPr>
          <w:p w:rsidR="00813B15" w:rsidRPr="00B652DF" w:rsidRDefault="00813B15" w:rsidP="00FB41CA">
            <w:pPr>
              <w:rPr>
                <w:rFonts w:ascii="Arial" w:hAnsi="Arial" w:cs="Arial"/>
                <w:sz w:val="18"/>
                <w:szCs w:val="18"/>
              </w:rPr>
            </w:pPr>
            <w:r w:rsidRPr="00B652DF">
              <w:rPr>
                <w:rFonts w:ascii="Arial" w:hAnsi="Arial" w:cs="Arial"/>
                <w:sz w:val="18"/>
                <w:szCs w:val="18"/>
              </w:rPr>
              <w:t>26</w:t>
            </w:r>
          </w:p>
        </w:tc>
        <w:tc>
          <w:tcPr>
            <w:tcW w:w="1620" w:type="dxa"/>
            <w:tcBorders>
              <w:top w:val="nil"/>
              <w:left w:val="nil"/>
              <w:bottom w:val="nil"/>
              <w:right w:val="nil"/>
            </w:tcBorders>
          </w:tcPr>
          <w:p w:rsidR="00813B15" w:rsidRPr="00B652DF" w:rsidRDefault="00813B15" w:rsidP="00FB41CA">
            <w:pPr>
              <w:rPr>
                <w:rFonts w:ascii="Arial" w:hAnsi="Arial" w:cs="Arial"/>
                <w:sz w:val="18"/>
                <w:szCs w:val="18"/>
              </w:rPr>
            </w:pPr>
            <w:r w:rsidRPr="00B652DF">
              <w:rPr>
                <w:rFonts w:ascii="Arial" w:hAnsi="Arial" w:cs="Arial"/>
                <w:sz w:val="18"/>
                <w:szCs w:val="18"/>
              </w:rPr>
              <w:t>2</w:t>
            </w:r>
            <w:r w:rsidR="00ED4777">
              <w:rPr>
                <w:rFonts w:ascii="Arial" w:hAnsi="Arial" w:cs="Arial"/>
                <w:sz w:val="18"/>
                <w:szCs w:val="18"/>
              </w:rPr>
              <w:t>6</w:t>
            </w:r>
            <w:r w:rsidRPr="00B652DF">
              <w:rPr>
                <w:rFonts w:ascii="Arial" w:hAnsi="Arial" w:cs="Arial"/>
                <w:sz w:val="18"/>
                <w:szCs w:val="18"/>
              </w:rPr>
              <w:t xml:space="preserve"> Revised</w:t>
            </w:r>
          </w:p>
        </w:tc>
        <w:tc>
          <w:tcPr>
            <w:tcW w:w="540" w:type="dxa"/>
            <w:tcBorders>
              <w:top w:val="nil"/>
              <w:left w:val="nil"/>
              <w:bottom w:val="nil"/>
              <w:right w:val="nil"/>
            </w:tcBorders>
          </w:tcPr>
          <w:p w:rsidR="00813B15" w:rsidRPr="00B652DF" w:rsidRDefault="00813B15" w:rsidP="00B652DF">
            <w:pPr>
              <w:autoSpaceDE w:val="0"/>
              <w:autoSpaceDN w:val="0"/>
              <w:adjustRightInd w:val="0"/>
              <w:rPr>
                <w:rFonts w:ascii="Arial" w:hAnsi="Arial" w:cs="Arial"/>
                <w:sz w:val="18"/>
                <w:szCs w:val="18"/>
              </w:rPr>
            </w:pPr>
          </w:p>
        </w:tc>
        <w:tc>
          <w:tcPr>
            <w:tcW w:w="1620" w:type="dxa"/>
            <w:tcBorders>
              <w:top w:val="nil"/>
              <w:left w:val="nil"/>
              <w:bottom w:val="nil"/>
              <w:right w:val="nil"/>
            </w:tcBorders>
          </w:tcPr>
          <w:p w:rsidR="00813B15" w:rsidRPr="00B652DF" w:rsidRDefault="00813B15" w:rsidP="00FB41CA">
            <w:pPr>
              <w:rPr>
                <w:rFonts w:ascii="Arial" w:hAnsi="Arial" w:cs="Arial"/>
                <w:sz w:val="18"/>
                <w:szCs w:val="18"/>
              </w:rPr>
            </w:pPr>
            <w:r w:rsidRPr="00B652DF">
              <w:rPr>
                <w:rFonts w:ascii="Arial" w:hAnsi="Arial" w:cs="Arial"/>
                <w:sz w:val="18"/>
                <w:szCs w:val="18"/>
              </w:rPr>
              <w:t>39</w:t>
            </w:r>
          </w:p>
        </w:tc>
        <w:tc>
          <w:tcPr>
            <w:tcW w:w="1800" w:type="dxa"/>
            <w:tcBorders>
              <w:top w:val="nil"/>
              <w:left w:val="nil"/>
              <w:bottom w:val="nil"/>
              <w:right w:val="nil"/>
            </w:tcBorders>
          </w:tcPr>
          <w:p w:rsidR="00813B15" w:rsidRPr="00B652DF" w:rsidRDefault="00813B15" w:rsidP="00ED4777">
            <w:pPr>
              <w:rPr>
                <w:rFonts w:ascii="Arial" w:hAnsi="Arial" w:cs="Arial"/>
                <w:sz w:val="18"/>
                <w:szCs w:val="18"/>
              </w:rPr>
            </w:pPr>
            <w:r w:rsidRPr="00B652DF">
              <w:rPr>
                <w:rFonts w:ascii="Arial" w:hAnsi="Arial" w:cs="Arial"/>
                <w:sz w:val="18"/>
                <w:szCs w:val="18"/>
              </w:rPr>
              <w:t>3</w:t>
            </w:r>
            <w:r w:rsidR="00ED4777">
              <w:rPr>
                <w:rFonts w:ascii="Arial" w:hAnsi="Arial" w:cs="Arial"/>
                <w:sz w:val="18"/>
                <w:szCs w:val="18"/>
              </w:rPr>
              <w:t>9</w:t>
            </w:r>
            <w:r w:rsidR="00B73356">
              <w:rPr>
                <w:rFonts w:ascii="Arial" w:hAnsi="Arial" w:cs="Arial"/>
                <w:sz w:val="18"/>
                <w:szCs w:val="18"/>
              </w:rPr>
              <w:t xml:space="preserve"> Revised</w:t>
            </w:r>
          </w:p>
        </w:tc>
      </w:tr>
      <w:tr w:rsidR="00813B15" w:rsidRPr="00D3369F">
        <w:tc>
          <w:tcPr>
            <w:tcW w:w="360" w:type="dxa"/>
            <w:tcBorders>
              <w:top w:val="nil"/>
              <w:left w:val="nil"/>
              <w:bottom w:val="nil"/>
              <w:right w:val="nil"/>
            </w:tcBorders>
          </w:tcPr>
          <w:p w:rsidR="00813B15" w:rsidRPr="00B652DF" w:rsidRDefault="00813B15" w:rsidP="00B652DF">
            <w:pPr>
              <w:autoSpaceDE w:val="0"/>
              <w:autoSpaceDN w:val="0"/>
              <w:adjustRightInd w:val="0"/>
              <w:jc w:val="both"/>
              <w:rPr>
                <w:rFonts w:ascii="Arial" w:hAnsi="Arial" w:cs="Arial"/>
                <w:sz w:val="18"/>
                <w:szCs w:val="18"/>
              </w:rPr>
            </w:pPr>
          </w:p>
        </w:tc>
        <w:tc>
          <w:tcPr>
            <w:tcW w:w="1620" w:type="dxa"/>
            <w:tcBorders>
              <w:top w:val="nil"/>
              <w:left w:val="nil"/>
              <w:bottom w:val="nil"/>
              <w:right w:val="nil"/>
            </w:tcBorders>
          </w:tcPr>
          <w:p w:rsidR="00813B15" w:rsidRPr="00B652DF" w:rsidRDefault="00813B15" w:rsidP="00FB41CA">
            <w:pPr>
              <w:rPr>
                <w:rFonts w:ascii="Arial" w:hAnsi="Arial" w:cs="Arial"/>
                <w:sz w:val="18"/>
                <w:szCs w:val="18"/>
              </w:rPr>
            </w:pPr>
            <w:r w:rsidRPr="00B652DF">
              <w:rPr>
                <w:rFonts w:ascii="Arial" w:hAnsi="Arial" w:cs="Arial"/>
                <w:sz w:val="18"/>
                <w:szCs w:val="18"/>
              </w:rPr>
              <w:t xml:space="preserve">27 </w:t>
            </w:r>
          </w:p>
        </w:tc>
        <w:tc>
          <w:tcPr>
            <w:tcW w:w="1620" w:type="dxa"/>
            <w:tcBorders>
              <w:top w:val="nil"/>
              <w:left w:val="nil"/>
              <w:bottom w:val="nil"/>
              <w:right w:val="nil"/>
            </w:tcBorders>
          </w:tcPr>
          <w:p w:rsidR="00813B15" w:rsidRPr="00B652DF" w:rsidRDefault="00ED4777" w:rsidP="00FB41CA">
            <w:pPr>
              <w:rPr>
                <w:rFonts w:ascii="Arial" w:hAnsi="Arial" w:cs="Arial"/>
                <w:sz w:val="18"/>
                <w:szCs w:val="18"/>
              </w:rPr>
            </w:pPr>
            <w:r>
              <w:rPr>
                <w:rFonts w:ascii="Arial" w:hAnsi="Arial" w:cs="Arial"/>
                <w:sz w:val="18"/>
                <w:szCs w:val="18"/>
              </w:rPr>
              <w:t>27 Revised</w:t>
            </w:r>
          </w:p>
        </w:tc>
        <w:tc>
          <w:tcPr>
            <w:tcW w:w="540" w:type="dxa"/>
            <w:tcBorders>
              <w:top w:val="nil"/>
              <w:left w:val="nil"/>
              <w:bottom w:val="nil"/>
              <w:right w:val="nil"/>
            </w:tcBorders>
          </w:tcPr>
          <w:p w:rsidR="00813B15" w:rsidRPr="00B652DF" w:rsidRDefault="00813B15" w:rsidP="00B652DF">
            <w:pPr>
              <w:autoSpaceDE w:val="0"/>
              <w:autoSpaceDN w:val="0"/>
              <w:adjustRightInd w:val="0"/>
              <w:rPr>
                <w:rFonts w:ascii="Arial" w:hAnsi="Arial" w:cs="Arial"/>
                <w:sz w:val="18"/>
                <w:szCs w:val="18"/>
              </w:rPr>
            </w:pPr>
          </w:p>
        </w:tc>
        <w:tc>
          <w:tcPr>
            <w:tcW w:w="1620" w:type="dxa"/>
            <w:tcBorders>
              <w:top w:val="nil"/>
              <w:left w:val="nil"/>
              <w:bottom w:val="nil"/>
              <w:right w:val="nil"/>
            </w:tcBorders>
          </w:tcPr>
          <w:p w:rsidR="00813B15" w:rsidRPr="00B652DF" w:rsidRDefault="00813B15" w:rsidP="00EA0243">
            <w:pPr>
              <w:rPr>
                <w:rFonts w:ascii="Arial" w:hAnsi="Arial" w:cs="Arial"/>
                <w:sz w:val="18"/>
                <w:szCs w:val="18"/>
              </w:rPr>
            </w:pPr>
            <w:r w:rsidRPr="00B652DF">
              <w:rPr>
                <w:rFonts w:ascii="Arial" w:hAnsi="Arial" w:cs="Arial"/>
                <w:sz w:val="18"/>
                <w:szCs w:val="18"/>
              </w:rPr>
              <w:t xml:space="preserve">40 </w:t>
            </w:r>
          </w:p>
        </w:tc>
        <w:tc>
          <w:tcPr>
            <w:tcW w:w="1800" w:type="dxa"/>
            <w:tcBorders>
              <w:top w:val="nil"/>
              <w:left w:val="nil"/>
              <w:bottom w:val="nil"/>
              <w:right w:val="nil"/>
            </w:tcBorders>
          </w:tcPr>
          <w:p w:rsidR="00B73356" w:rsidRPr="00B652DF" w:rsidRDefault="00ED4777" w:rsidP="00ED4777">
            <w:pPr>
              <w:rPr>
                <w:rFonts w:ascii="Arial" w:hAnsi="Arial" w:cs="Arial"/>
                <w:sz w:val="18"/>
                <w:szCs w:val="18"/>
              </w:rPr>
            </w:pPr>
            <w:r>
              <w:rPr>
                <w:rFonts w:ascii="Arial" w:hAnsi="Arial" w:cs="Arial"/>
                <w:sz w:val="18"/>
                <w:szCs w:val="18"/>
              </w:rPr>
              <w:t>40</w:t>
            </w:r>
            <w:r w:rsidR="00B73356">
              <w:rPr>
                <w:rFonts w:ascii="Arial" w:hAnsi="Arial" w:cs="Arial"/>
                <w:sz w:val="18"/>
                <w:szCs w:val="18"/>
              </w:rPr>
              <w:t xml:space="preserve"> Revised</w:t>
            </w:r>
          </w:p>
        </w:tc>
      </w:tr>
      <w:tr w:rsidR="00813B15" w:rsidRPr="00D3369F">
        <w:tc>
          <w:tcPr>
            <w:tcW w:w="360" w:type="dxa"/>
            <w:tcBorders>
              <w:top w:val="nil"/>
              <w:left w:val="nil"/>
              <w:bottom w:val="nil"/>
              <w:right w:val="nil"/>
            </w:tcBorders>
          </w:tcPr>
          <w:p w:rsidR="00813B15" w:rsidRPr="00B652DF" w:rsidRDefault="00813B15" w:rsidP="00B652DF">
            <w:pPr>
              <w:autoSpaceDE w:val="0"/>
              <w:autoSpaceDN w:val="0"/>
              <w:adjustRightInd w:val="0"/>
              <w:jc w:val="both"/>
              <w:rPr>
                <w:rFonts w:ascii="Arial" w:hAnsi="Arial" w:cs="Arial"/>
                <w:sz w:val="18"/>
                <w:szCs w:val="18"/>
              </w:rPr>
            </w:pPr>
          </w:p>
        </w:tc>
        <w:tc>
          <w:tcPr>
            <w:tcW w:w="1620" w:type="dxa"/>
            <w:tcBorders>
              <w:top w:val="nil"/>
              <w:left w:val="nil"/>
              <w:bottom w:val="single" w:sz="12" w:space="0" w:color="auto"/>
              <w:right w:val="nil"/>
            </w:tcBorders>
          </w:tcPr>
          <w:p w:rsidR="00813B15" w:rsidRPr="00B652DF" w:rsidRDefault="00813B15" w:rsidP="00FB41CA">
            <w:pPr>
              <w:rPr>
                <w:rFonts w:ascii="Arial" w:hAnsi="Arial" w:cs="Arial"/>
                <w:sz w:val="18"/>
                <w:szCs w:val="18"/>
              </w:rPr>
            </w:pPr>
            <w:r w:rsidRPr="00B652DF">
              <w:rPr>
                <w:rFonts w:ascii="Arial" w:hAnsi="Arial" w:cs="Arial"/>
                <w:sz w:val="18"/>
                <w:szCs w:val="18"/>
              </w:rPr>
              <w:t>28</w:t>
            </w:r>
          </w:p>
        </w:tc>
        <w:tc>
          <w:tcPr>
            <w:tcW w:w="1620" w:type="dxa"/>
            <w:tcBorders>
              <w:top w:val="nil"/>
              <w:left w:val="nil"/>
              <w:bottom w:val="single" w:sz="12" w:space="0" w:color="auto"/>
              <w:right w:val="nil"/>
            </w:tcBorders>
          </w:tcPr>
          <w:p w:rsidR="00813B15" w:rsidRPr="00B652DF" w:rsidRDefault="00813B15" w:rsidP="00FB41CA">
            <w:pPr>
              <w:rPr>
                <w:rFonts w:ascii="Arial" w:hAnsi="Arial" w:cs="Arial"/>
                <w:sz w:val="18"/>
                <w:szCs w:val="18"/>
              </w:rPr>
            </w:pPr>
            <w:r w:rsidRPr="00B652DF">
              <w:rPr>
                <w:rFonts w:ascii="Arial" w:hAnsi="Arial" w:cs="Arial"/>
                <w:sz w:val="18"/>
                <w:szCs w:val="18"/>
              </w:rPr>
              <w:t>2</w:t>
            </w:r>
            <w:r w:rsidR="00ED4777">
              <w:rPr>
                <w:rFonts w:ascii="Arial" w:hAnsi="Arial" w:cs="Arial"/>
                <w:sz w:val="18"/>
                <w:szCs w:val="18"/>
              </w:rPr>
              <w:t>8</w:t>
            </w:r>
            <w:r w:rsidRPr="00B652DF">
              <w:rPr>
                <w:rFonts w:ascii="Arial" w:hAnsi="Arial" w:cs="Arial"/>
                <w:sz w:val="18"/>
                <w:szCs w:val="18"/>
              </w:rPr>
              <w:t xml:space="preserve"> Revised</w:t>
            </w:r>
          </w:p>
        </w:tc>
        <w:tc>
          <w:tcPr>
            <w:tcW w:w="540" w:type="dxa"/>
            <w:tcBorders>
              <w:top w:val="nil"/>
              <w:left w:val="nil"/>
              <w:bottom w:val="single" w:sz="12" w:space="0" w:color="auto"/>
              <w:right w:val="nil"/>
            </w:tcBorders>
          </w:tcPr>
          <w:p w:rsidR="00813B15" w:rsidRPr="00B652DF" w:rsidRDefault="00813B15" w:rsidP="00B652DF">
            <w:pPr>
              <w:autoSpaceDE w:val="0"/>
              <w:autoSpaceDN w:val="0"/>
              <w:adjustRightInd w:val="0"/>
              <w:rPr>
                <w:rFonts w:ascii="Arial" w:hAnsi="Arial" w:cs="Arial"/>
                <w:sz w:val="18"/>
                <w:szCs w:val="18"/>
              </w:rPr>
            </w:pPr>
          </w:p>
        </w:tc>
        <w:tc>
          <w:tcPr>
            <w:tcW w:w="1620" w:type="dxa"/>
            <w:tcBorders>
              <w:top w:val="nil"/>
              <w:left w:val="nil"/>
              <w:bottom w:val="single" w:sz="12" w:space="0" w:color="auto"/>
              <w:right w:val="nil"/>
            </w:tcBorders>
          </w:tcPr>
          <w:p w:rsidR="00813B15" w:rsidRDefault="00813B15" w:rsidP="00FB41CA">
            <w:pPr>
              <w:rPr>
                <w:rFonts w:ascii="Arial" w:hAnsi="Arial" w:cs="Arial"/>
                <w:sz w:val="18"/>
                <w:szCs w:val="18"/>
              </w:rPr>
            </w:pPr>
            <w:r w:rsidRPr="00B652DF">
              <w:rPr>
                <w:rFonts w:ascii="Arial" w:hAnsi="Arial" w:cs="Arial"/>
                <w:sz w:val="18"/>
                <w:szCs w:val="18"/>
              </w:rPr>
              <w:t>41</w:t>
            </w:r>
          </w:p>
          <w:p w:rsidR="00B73356" w:rsidRPr="00B652DF" w:rsidRDefault="00B73356" w:rsidP="00FB41CA">
            <w:pPr>
              <w:rPr>
                <w:rFonts w:ascii="Arial" w:hAnsi="Arial" w:cs="Arial"/>
                <w:sz w:val="18"/>
                <w:szCs w:val="18"/>
              </w:rPr>
            </w:pPr>
            <w:r>
              <w:rPr>
                <w:rFonts w:ascii="Arial" w:hAnsi="Arial" w:cs="Arial"/>
                <w:sz w:val="18"/>
                <w:szCs w:val="18"/>
              </w:rPr>
              <w:t>42 New</w:t>
            </w:r>
          </w:p>
        </w:tc>
        <w:tc>
          <w:tcPr>
            <w:tcW w:w="1800" w:type="dxa"/>
            <w:tcBorders>
              <w:top w:val="nil"/>
              <w:left w:val="nil"/>
              <w:bottom w:val="single" w:sz="12" w:space="0" w:color="auto"/>
              <w:right w:val="nil"/>
            </w:tcBorders>
          </w:tcPr>
          <w:p w:rsidR="00813B15" w:rsidRDefault="00813B15" w:rsidP="00FB41CA">
            <w:pPr>
              <w:rPr>
                <w:rFonts w:ascii="Arial" w:hAnsi="Arial" w:cs="Arial"/>
                <w:sz w:val="18"/>
                <w:szCs w:val="18"/>
              </w:rPr>
            </w:pPr>
            <w:r w:rsidRPr="00B652DF">
              <w:rPr>
                <w:rFonts w:ascii="Arial" w:hAnsi="Arial" w:cs="Arial"/>
                <w:sz w:val="18"/>
                <w:szCs w:val="18"/>
              </w:rPr>
              <w:t>4</w:t>
            </w:r>
            <w:r w:rsidR="00ED4777">
              <w:rPr>
                <w:rFonts w:ascii="Arial" w:hAnsi="Arial" w:cs="Arial"/>
                <w:sz w:val="18"/>
                <w:szCs w:val="18"/>
              </w:rPr>
              <w:t>1</w:t>
            </w:r>
            <w:r w:rsidR="00B73356">
              <w:rPr>
                <w:rFonts w:ascii="Arial" w:hAnsi="Arial" w:cs="Arial"/>
                <w:sz w:val="18"/>
                <w:szCs w:val="18"/>
              </w:rPr>
              <w:t xml:space="preserve"> Revised</w:t>
            </w:r>
          </w:p>
          <w:p w:rsidR="00B73356" w:rsidRPr="00B652DF" w:rsidRDefault="00B73356" w:rsidP="00FB41CA">
            <w:pPr>
              <w:rPr>
                <w:rFonts w:ascii="Arial" w:hAnsi="Arial" w:cs="Arial"/>
                <w:sz w:val="18"/>
                <w:szCs w:val="18"/>
              </w:rPr>
            </w:pPr>
          </w:p>
        </w:tc>
      </w:tr>
    </w:tbl>
    <w:p w:rsidR="00813B15" w:rsidRPr="005D69BA" w:rsidRDefault="00813B15" w:rsidP="000B0125">
      <w:pPr>
        <w:widowControl w:val="0"/>
        <w:tabs>
          <w:tab w:val="left" w:pos="720"/>
        </w:tabs>
        <w:rPr>
          <w:sz w:val="22"/>
          <w:szCs w:val="22"/>
        </w:rPr>
      </w:pPr>
    </w:p>
    <w:p w:rsidR="00813B15" w:rsidRDefault="00813B15" w:rsidP="000B0125">
      <w:pPr>
        <w:widowControl w:val="0"/>
        <w:tabs>
          <w:tab w:val="left" w:pos="720"/>
        </w:tabs>
        <w:rPr>
          <w:rFonts w:ascii="Arial" w:hAnsi="Arial" w:cs="Arial"/>
          <w:b/>
          <w:sz w:val="28"/>
          <w:szCs w:val="28"/>
        </w:rPr>
      </w:pPr>
      <w:r w:rsidRPr="0008136E">
        <w:rPr>
          <w:rFonts w:ascii="Arial" w:hAnsi="Arial" w:cs="Arial"/>
          <w:b/>
          <w:sz w:val="28"/>
          <w:szCs w:val="28"/>
        </w:rPr>
        <w:t xml:space="preserve">I. </w:t>
      </w:r>
      <w:r>
        <w:rPr>
          <w:rFonts w:ascii="Arial" w:hAnsi="Arial" w:cs="Arial"/>
          <w:b/>
          <w:sz w:val="28"/>
          <w:szCs w:val="28"/>
        </w:rPr>
        <w:tab/>
      </w:r>
      <w:r w:rsidRPr="0008136E">
        <w:rPr>
          <w:rFonts w:ascii="Arial" w:hAnsi="Arial" w:cs="Arial"/>
          <w:b/>
          <w:sz w:val="28"/>
          <w:szCs w:val="28"/>
        </w:rPr>
        <w:t>LEARNING OBJECTIVES</w:t>
      </w:r>
    </w:p>
    <w:p w:rsidR="00813B15" w:rsidRPr="002A1908" w:rsidRDefault="00813B15" w:rsidP="000B0125">
      <w:pPr>
        <w:widowControl w:val="0"/>
        <w:ind w:left="1080" w:hanging="360"/>
        <w:rPr>
          <w:sz w:val="22"/>
        </w:rPr>
      </w:pPr>
    </w:p>
    <w:p w:rsidR="00813B15" w:rsidRPr="00BD5E71" w:rsidRDefault="00813B15" w:rsidP="00A76722">
      <w:pPr>
        <w:numPr>
          <w:ilvl w:val="0"/>
          <w:numId w:val="1"/>
        </w:numPr>
        <w:autoSpaceDE w:val="0"/>
        <w:autoSpaceDN w:val="0"/>
        <w:spacing w:after="120"/>
        <w:ind w:left="1440" w:hanging="720"/>
        <w:rPr>
          <w:sz w:val="22"/>
          <w:szCs w:val="22"/>
        </w:rPr>
      </w:pPr>
      <w:r w:rsidRPr="00BD5E71">
        <w:rPr>
          <w:sz w:val="22"/>
          <w:szCs w:val="22"/>
        </w:rPr>
        <w:t xml:space="preserve">Explain how broad averaging </w:t>
      </w:r>
      <w:proofErr w:type="spellStart"/>
      <w:r w:rsidRPr="00BD5E71">
        <w:rPr>
          <w:sz w:val="22"/>
          <w:szCs w:val="22"/>
        </w:rPr>
        <w:t>undercosts</w:t>
      </w:r>
      <w:proofErr w:type="spellEnd"/>
      <w:r w:rsidRPr="00BD5E71">
        <w:rPr>
          <w:sz w:val="22"/>
          <w:szCs w:val="22"/>
        </w:rPr>
        <w:t xml:space="preserve"> and </w:t>
      </w:r>
      <w:proofErr w:type="spellStart"/>
      <w:r w:rsidRPr="00BD5E71">
        <w:rPr>
          <w:sz w:val="22"/>
          <w:szCs w:val="22"/>
        </w:rPr>
        <w:t>overcosts</w:t>
      </w:r>
      <w:proofErr w:type="spellEnd"/>
      <w:r w:rsidRPr="00BD5E71">
        <w:rPr>
          <w:sz w:val="22"/>
          <w:szCs w:val="22"/>
        </w:rPr>
        <w:t xml:space="preserve"> products or services</w:t>
      </w:r>
      <w:r w:rsidR="003531C3">
        <w:rPr>
          <w:sz w:val="22"/>
          <w:szCs w:val="22"/>
        </w:rPr>
        <w:t>.</w:t>
      </w:r>
    </w:p>
    <w:p w:rsidR="00813B15" w:rsidRPr="00BD5E71" w:rsidRDefault="00813B15" w:rsidP="00A76722">
      <w:pPr>
        <w:numPr>
          <w:ilvl w:val="0"/>
          <w:numId w:val="1"/>
        </w:numPr>
        <w:autoSpaceDE w:val="0"/>
        <w:autoSpaceDN w:val="0"/>
        <w:spacing w:after="120"/>
        <w:ind w:left="1440" w:hanging="720"/>
        <w:rPr>
          <w:sz w:val="22"/>
          <w:szCs w:val="22"/>
        </w:rPr>
      </w:pPr>
      <w:r w:rsidRPr="00BD5E71">
        <w:rPr>
          <w:sz w:val="22"/>
          <w:szCs w:val="22"/>
        </w:rPr>
        <w:t>Present three guidelines for refining a costing system</w:t>
      </w:r>
      <w:r w:rsidR="003531C3">
        <w:rPr>
          <w:sz w:val="22"/>
          <w:szCs w:val="22"/>
        </w:rPr>
        <w:t>.</w:t>
      </w:r>
    </w:p>
    <w:p w:rsidR="00813B15" w:rsidRPr="00BD5E71" w:rsidRDefault="00813B15" w:rsidP="00A76722">
      <w:pPr>
        <w:numPr>
          <w:ilvl w:val="0"/>
          <w:numId w:val="1"/>
        </w:numPr>
        <w:autoSpaceDE w:val="0"/>
        <w:autoSpaceDN w:val="0"/>
        <w:spacing w:after="120"/>
        <w:ind w:left="1440" w:hanging="720"/>
        <w:rPr>
          <w:sz w:val="22"/>
          <w:szCs w:val="22"/>
        </w:rPr>
      </w:pPr>
      <w:r w:rsidRPr="00BD5E71">
        <w:rPr>
          <w:sz w:val="22"/>
          <w:szCs w:val="22"/>
        </w:rPr>
        <w:t>Distinguish between simple and activity-based costing systems</w:t>
      </w:r>
      <w:r w:rsidR="003531C3">
        <w:rPr>
          <w:sz w:val="22"/>
          <w:szCs w:val="22"/>
        </w:rPr>
        <w:t>.</w:t>
      </w:r>
    </w:p>
    <w:p w:rsidR="00813B15" w:rsidRPr="00BD5E71" w:rsidRDefault="00813B15" w:rsidP="00A76722">
      <w:pPr>
        <w:numPr>
          <w:ilvl w:val="0"/>
          <w:numId w:val="1"/>
        </w:numPr>
        <w:autoSpaceDE w:val="0"/>
        <w:autoSpaceDN w:val="0"/>
        <w:spacing w:after="120"/>
        <w:ind w:left="1440" w:hanging="720"/>
        <w:rPr>
          <w:sz w:val="22"/>
          <w:szCs w:val="22"/>
        </w:rPr>
      </w:pPr>
      <w:r w:rsidRPr="00BD5E71">
        <w:rPr>
          <w:sz w:val="22"/>
          <w:szCs w:val="22"/>
        </w:rPr>
        <w:t>Describe a four-part cost hierarchy</w:t>
      </w:r>
      <w:r w:rsidR="003531C3">
        <w:rPr>
          <w:sz w:val="22"/>
          <w:szCs w:val="22"/>
        </w:rPr>
        <w:t>.</w:t>
      </w:r>
    </w:p>
    <w:p w:rsidR="00813B15" w:rsidRDefault="00813B15" w:rsidP="00A76722">
      <w:pPr>
        <w:numPr>
          <w:ilvl w:val="0"/>
          <w:numId w:val="1"/>
        </w:numPr>
        <w:autoSpaceDE w:val="0"/>
        <w:autoSpaceDN w:val="0"/>
        <w:spacing w:after="120"/>
        <w:ind w:left="1440" w:hanging="720"/>
        <w:rPr>
          <w:sz w:val="22"/>
          <w:szCs w:val="22"/>
        </w:rPr>
      </w:pPr>
      <w:r w:rsidRPr="00BD5E71">
        <w:rPr>
          <w:sz w:val="22"/>
          <w:szCs w:val="22"/>
        </w:rPr>
        <w:t>Cost products or services using activity-based costing</w:t>
      </w:r>
      <w:r w:rsidR="003531C3">
        <w:rPr>
          <w:sz w:val="22"/>
          <w:szCs w:val="22"/>
        </w:rPr>
        <w:t>.</w:t>
      </w:r>
    </w:p>
    <w:p w:rsidR="00813B15" w:rsidRPr="00BD5E71" w:rsidRDefault="00813B15" w:rsidP="004A04AA">
      <w:pPr>
        <w:numPr>
          <w:ilvl w:val="0"/>
          <w:numId w:val="1"/>
        </w:numPr>
        <w:autoSpaceDE w:val="0"/>
        <w:autoSpaceDN w:val="0"/>
        <w:spacing w:after="120"/>
        <w:ind w:left="1440" w:hanging="720"/>
        <w:rPr>
          <w:sz w:val="22"/>
          <w:szCs w:val="22"/>
        </w:rPr>
      </w:pPr>
      <w:r w:rsidRPr="00BD5E71">
        <w:rPr>
          <w:sz w:val="22"/>
          <w:szCs w:val="22"/>
        </w:rPr>
        <w:t>Evaluate the costs and benefits of implementing activity-based costing systems</w:t>
      </w:r>
      <w:r w:rsidR="003531C3">
        <w:rPr>
          <w:sz w:val="22"/>
          <w:szCs w:val="22"/>
        </w:rPr>
        <w:t>.</w:t>
      </w:r>
    </w:p>
    <w:p w:rsidR="00813B15" w:rsidRPr="00BD5E71" w:rsidRDefault="00813B15" w:rsidP="004A04AA">
      <w:pPr>
        <w:autoSpaceDE w:val="0"/>
        <w:autoSpaceDN w:val="0"/>
        <w:spacing w:after="120"/>
        <w:ind w:left="720"/>
        <w:rPr>
          <w:sz w:val="22"/>
          <w:szCs w:val="22"/>
        </w:rPr>
      </w:pPr>
    </w:p>
    <w:p w:rsidR="00813B15" w:rsidRPr="00BD5E71" w:rsidRDefault="00813B15" w:rsidP="00A76722">
      <w:pPr>
        <w:numPr>
          <w:ilvl w:val="0"/>
          <w:numId w:val="1"/>
        </w:numPr>
        <w:autoSpaceDE w:val="0"/>
        <w:autoSpaceDN w:val="0"/>
        <w:spacing w:after="120"/>
        <w:ind w:left="1440" w:hanging="720"/>
        <w:rPr>
          <w:sz w:val="22"/>
          <w:szCs w:val="22"/>
        </w:rPr>
      </w:pPr>
      <w:r w:rsidRPr="00BD5E71">
        <w:rPr>
          <w:sz w:val="22"/>
          <w:szCs w:val="22"/>
        </w:rPr>
        <w:lastRenderedPageBreak/>
        <w:t>Explain how activity-based costing systems are used in activity-based management</w:t>
      </w:r>
      <w:r w:rsidR="003531C3">
        <w:rPr>
          <w:sz w:val="22"/>
          <w:szCs w:val="22"/>
        </w:rPr>
        <w:t>.</w:t>
      </w:r>
    </w:p>
    <w:p w:rsidR="00813B15" w:rsidRDefault="00813B15" w:rsidP="00A76722">
      <w:pPr>
        <w:numPr>
          <w:ilvl w:val="0"/>
          <w:numId w:val="1"/>
        </w:numPr>
        <w:autoSpaceDE w:val="0"/>
        <w:autoSpaceDN w:val="0"/>
        <w:spacing w:after="120"/>
        <w:ind w:left="1440" w:hanging="720"/>
        <w:rPr>
          <w:sz w:val="22"/>
          <w:szCs w:val="22"/>
        </w:rPr>
      </w:pPr>
      <w:r w:rsidRPr="00BD5E71">
        <w:rPr>
          <w:sz w:val="22"/>
          <w:szCs w:val="22"/>
        </w:rPr>
        <w:t>Compare activity-based costing systems and department costing systems</w:t>
      </w:r>
      <w:r w:rsidR="003531C3">
        <w:rPr>
          <w:sz w:val="22"/>
          <w:szCs w:val="22"/>
        </w:rPr>
        <w:t>.</w:t>
      </w:r>
    </w:p>
    <w:p w:rsidR="00813B15" w:rsidRPr="00BD5E71" w:rsidRDefault="00813B15" w:rsidP="004A04AA">
      <w:pPr>
        <w:autoSpaceDE w:val="0"/>
        <w:autoSpaceDN w:val="0"/>
        <w:spacing w:after="120"/>
        <w:ind w:left="1440"/>
        <w:rPr>
          <w:sz w:val="22"/>
          <w:szCs w:val="22"/>
        </w:rPr>
      </w:pPr>
    </w:p>
    <w:p w:rsidR="00813B15" w:rsidRPr="0008136E" w:rsidRDefault="00813B15" w:rsidP="004A1730">
      <w:pPr>
        <w:keepNext/>
        <w:keepLines/>
        <w:widowControl w:val="0"/>
        <w:numPr>
          <w:ilvl w:val="0"/>
          <w:numId w:val="18"/>
        </w:numPr>
        <w:tabs>
          <w:tab w:val="clear" w:pos="1080"/>
        </w:tabs>
        <w:ind w:left="720"/>
        <w:rPr>
          <w:rFonts w:ascii="Arial" w:hAnsi="Arial" w:cs="Arial"/>
          <w:b/>
          <w:sz w:val="28"/>
          <w:szCs w:val="28"/>
        </w:rPr>
      </w:pPr>
      <w:r w:rsidRPr="0008136E">
        <w:rPr>
          <w:rFonts w:ascii="Arial" w:hAnsi="Arial" w:cs="Arial"/>
          <w:b/>
          <w:sz w:val="28"/>
          <w:szCs w:val="28"/>
        </w:rPr>
        <w:t>CHAPTER SYNOPSIS</w:t>
      </w:r>
    </w:p>
    <w:p w:rsidR="00813B15" w:rsidRPr="00DE14A4" w:rsidRDefault="00813B15" w:rsidP="00A42C05">
      <w:pPr>
        <w:keepNext/>
        <w:keepLines/>
        <w:widowControl w:val="0"/>
        <w:tabs>
          <w:tab w:val="left" w:pos="1080"/>
        </w:tabs>
        <w:rPr>
          <w:sz w:val="22"/>
          <w:szCs w:val="22"/>
        </w:rPr>
      </w:pPr>
    </w:p>
    <w:p w:rsidR="00813B15" w:rsidRPr="00D201ED" w:rsidRDefault="00813B15" w:rsidP="00A42C05">
      <w:pPr>
        <w:keepNext/>
        <w:keepLines/>
        <w:widowControl w:val="0"/>
        <w:ind w:left="720"/>
        <w:rPr>
          <w:sz w:val="22"/>
          <w:szCs w:val="22"/>
        </w:rPr>
      </w:pPr>
      <w:r w:rsidRPr="00D201ED">
        <w:rPr>
          <w:sz w:val="22"/>
          <w:szCs w:val="22"/>
        </w:rPr>
        <w:t xml:space="preserve">Chapter 5 focuses on allocation of indirect costs by using an </w:t>
      </w:r>
      <w:r w:rsidRPr="00D201ED">
        <w:rPr>
          <w:b/>
          <w:sz w:val="22"/>
          <w:szCs w:val="22"/>
        </w:rPr>
        <w:t>activity-based costing</w:t>
      </w:r>
      <w:r w:rsidRPr="00D201ED">
        <w:rPr>
          <w:sz w:val="22"/>
          <w:szCs w:val="22"/>
        </w:rPr>
        <w:t xml:space="preserve"> </w:t>
      </w:r>
      <w:r w:rsidRPr="00D201ED">
        <w:rPr>
          <w:b/>
          <w:sz w:val="22"/>
          <w:szCs w:val="22"/>
        </w:rPr>
        <w:t>(ABC)</w:t>
      </w:r>
      <w:r w:rsidRPr="00291B12">
        <w:rPr>
          <w:b/>
          <w:sz w:val="22"/>
          <w:szCs w:val="22"/>
        </w:rPr>
        <w:t xml:space="preserve"> system.</w:t>
      </w:r>
      <w:r w:rsidRPr="00D201ED">
        <w:rPr>
          <w:sz w:val="22"/>
          <w:szCs w:val="22"/>
        </w:rPr>
        <w:t xml:space="preserve"> Companies that produce a variety of products need a costing system that allocates costs based on the varying resource demands of each product</w:t>
      </w:r>
      <w:r>
        <w:rPr>
          <w:sz w:val="22"/>
          <w:szCs w:val="22"/>
        </w:rPr>
        <w:t xml:space="preserve">. </w:t>
      </w:r>
      <w:r w:rsidRPr="00D201ED">
        <w:rPr>
          <w:sz w:val="22"/>
          <w:szCs w:val="22"/>
        </w:rPr>
        <w:t xml:space="preserve">Activity-based costing systems can help companies make better decisions about pricing and product mix, and assist in decisions about product design, by providing more accurate information about how different products and services use resources. Activity-based costing systems identify </w:t>
      </w:r>
      <w:r w:rsidRPr="004F0451">
        <w:rPr>
          <w:b/>
          <w:sz w:val="22"/>
          <w:szCs w:val="22"/>
        </w:rPr>
        <w:t>activities</w:t>
      </w:r>
      <w:r w:rsidRPr="00D201ED">
        <w:rPr>
          <w:sz w:val="22"/>
          <w:szCs w:val="22"/>
        </w:rPr>
        <w:t xml:space="preserve"> as the cost objects.</w:t>
      </w:r>
    </w:p>
    <w:p w:rsidR="00813B15" w:rsidRPr="00D201ED" w:rsidRDefault="00813B15" w:rsidP="00E52BAA">
      <w:pPr>
        <w:widowControl w:val="0"/>
        <w:ind w:left="720"/>
        <w:rPr>
          <w:sz w:val="22"/>
          <w:szCs w:val="22"/>
        </w:rPr>
      </w:pPr>
    </w:p>
    <w:p w:rsidR="00813B15" w:rsidRPr="004F0451" w:rsidRDefault="00813B15" w:rsidP="00E52BAA">
      <w:pPr>
        <w:widowControl w:val="0"/>
        <w:ind w:left="720"/>
        <w:rPr>
          <w:b/>
          <w:sz w:val="22"/>
          <w:szCs w:val="22"/>
        </w:rPr>
      </w:pPr>
      <w:r w:rsidRPr="00D201ED">
        <w:rPr>
          <w:sz w:val="22"/>
          <w:szCs w:val="22"/>
        </w:rPr>
        <w:t xml:space="preserve">Inaccurate costing systems can provide misleading cost information and may result in </w:t>
      </w:r>
      <w:r w:rsidRPr="004F0451">
        <w:rPr>
          <w:b/>
          <w:sz w:val="22"/>
          <w:szCs w:val="22"/>
        </w:rPr>
        <w:t>product undercosting</w:t>
      </w:r>
      <w:r w:rsidRPr="00D201ED">
        <w:rPr>
          <w:sz w:val="22"/>
          <w:szCs w:val="22"/>
        </w:rPr>
        <w:t xml:space="preserve"> and </w:t>
      </w:r>
      <w:r w:rsidRPr="004F0451">
        <w:rPr>
          <w:b/>
          <w:sz w:val="22"/>
          <w:szCs w:val="22"/>
        </w:rPr>
        <w:t>product overcosting</w:t>
      </w:r>
      <w:r w:rsidRPr="00291B12">
        <w:rPr>
          <w:b/>
          <w:sz w:val="22"/>
          <w:szCs w:val="22"/>
        </w:rPr>
        <w:t>.</w:t>
      </w:r>
      <w:r w:rsidRPr="00D201ED">
        <w:rPr>
          <w:sz w:val="22"/>
          <w:szCs w:val="22"/>
        </w:rPr>
        <w:t xml:space="preserve"> Three guidelines for refining a costing </w:t>
      </w:r>
      <w:r w:rsidRPr="004F0451">
        <w:rPr>
          <w:sz w:val="22"/>
          <w:szCs w:val="22"/>
        </w:rPr>
        <w:t>system are</w:t>
      </w:r>
      <w:r>
        <w:rPr>
          <w:sz w:val="22"/>
          <w:szCs w:val="22"/>
        </w:rPr>
        <w:t>:</w:t>
      </w:r>
      <w:r w:rsidRPr="004F0451">
        <w:rPr>
          <w:sz w:val="22"/>
          <w:szCs w:val="22"/>
        </w:rPr>
        <w:t xml:space="preserve"> </w:t>
      </w:r>
      <w:r w:rsidR="003531C3">
        <w:rPr>
          <w:sz w:val="22"/>
          <w:szCs w:val="22"/>
        </w:rPr>
        <w:t>d</w:t>
      </w:r>
      <w:r w:rsidR="003531C3" w:rsidRPr="004F0451">
        <w:rPr>
          <w:sz w:val="22"/>
          <w:szCs w:val="22"/>
        </w:rPr>
        <w:t>irect</w:t>
      </w:r>
      <w:r w:rsidRPr="004F0451">
        <w:rPr>
          <w:sz w:val="22"/>
          <w:szCs w:val="22"/>
        </w:rPr>
        <w:t>-cost tracing, indirect-cost pools, and cost-allocation bases.</w:t>
      </w:r>
    </w:p>
    <w:p w:rsidR="00813B15" w:rsidRPr="00D201ED" w:rsidRDefault="00813B15" w:rsidP="00E52BAA">
      <w:pPr>
        <w:widowControl w:val="0"/>
        <w:ind w:left="720"/>
        <w:rPr>
          <w:b/>
          <w:sz w:val="22"/>
          <w:szCs w:val="22"/>
        </w:rPr>
      </w:pPr>
    </w:p>
    <w:p w:rsidR="00813B15" w:rsidRPr="00D201ED" w:rsidRDefault="00813B15" w:rsidP="00E52BAA">
      <w:pPr>
        <w:widowControl w:val="0"/>
        <w:ind w:left="720"/>
        <w:rPr>
          <w:sz w:val="22"/>
          <w:szCs w:val="22"/>
        </w:rPr>
      </w:pPr>
      <w:r w:rsidRPr="00D201ED">
        <w:rPr>
          <w:sz w:val="22"/>
          <w:szCs w:val="22"/>
        </w:rPr>
        <w:t xml:space="preserve">A </w:t>
      </w:r>
      <w:r w:rsidRPr="00D201ED">
        <w:rPr>
          <w:b/>
          <w:sz w:val="22"/>
          <w:szCs w:val="22"/>
        </w:rPr>
        <w:t>cost hierarchy</w:t>
      </w:r>
      <w:r w:rsidRPr="00D201ED">
        <w:rPr>
          <w:sz w:val="22"/>
          <w:szCs w:val="22"/>
        </w:rPr>
        <w:t xml:space="preserve"> segregates costs into different cost pools. ABC systems typically use a cost hierarchy with four levels</w:t>
      </w:r>
      <w:r>
        <w:rPr>
          <w:sz w:val="22"/>
          <w:szCs w:val="22"/>
        </w:rPr>
        <w:t>—</w:t>
      </w:r>
      <w:r w:rsidRPr="004F0451">
        <w:rPr>
          <w:sz w:val="22"/>
          <w:szCs w:val="22"/>
        </w:rPr>
        <w:t>output unit-level costs, batch-level costs, product-sustaining costs, and facility-sustaining costs.</w:t>
      </w:r>
    </w:p>
    <w:p w:rsidR="00813B15" w:rsidRPr="00E8255E" w:rsidRDefault="00813B15" w:rsidP="00F96D67">
      <w:pPr>
        <w:widowControl w:val="0"/>
        <w:rPr>
          <w:sz w:val="22"/>
          <w:szCs w:val="22"/>
        </w:rPr>
      </w:pPr>
    </w:p>
    <w:p w:rsidR="00813B15" w:rsidRPr="00E8255E" w:rsidRDefault="00813B15" w:rsidP="00F96D67">
      <w:pPr>
        <w:widowControl w:val="0"/>
        <w:rPr>
          <w:sz w:val="22"/>
          <w:szCs w:val="22"/>
        </w:rPr>
      </w:pPr>
    </w:p>
    <w:p w:rsidR="00813B15" w:rsidRPr="0008136E" w:rsidRDefault="00813B15" w:rsidP="00F96D67">
      <w:pPr>
        <w:widowControl w:val="0"/>
        <w:ind w:left="720" w:hanging="720"/>
        <w:rPr>
          <w:rFonts w:ascii="Arial" w:hAnsi="Arial" w:cs="Arial"/>
          <w:b/>
          <w:sz w:val="28"/>
          <w:szCs w:val="28"/>
        </w:rPr>
      </w:pPr>
      <w:r w:rsidRPr="0008136E">
        <w:rPr>
          <w:rFonts w:ascii="Arial" w:hAnsi="Arial" w:cs="Arial"/>
          <w:b/>
          <w:sz w:val="28"/>
          <w:szCs w:val="28"/>
        </w:rPr>
        <w:t>III.</w:t>
      </w:r>
      <w:r w:rsidRPr="0008136E">
        <w:rPr>
          <w:rFonts w:ascii="Arial" w:hAnsi="Arial" w:cs="Arial"/>
          <w:b/>
          <w:sz w:val="28"/>
          <w:szCs w:val="28"/>
        </w:rPr>
        <w:tab/>
      </w:r>
      <w:r w:rsidRPr="0008136E">
        <w:rPr>
          <w:rFonts w:ascii="Arial" w:hAnsi="Arial" w:cs="Arial"/>
          <w:b/>
          <w:caps/>
          <w:sz w:val="28"/>
          <w:szCs w:val="28"/>
        </w:rPr>
        <w:t>Points of Emphasis</w:t>
      </w:r>
    </w:p>
    <w:p w:rsidR="00813B15" w:rsidRPr="00F85128" w:rsidRDefault="00813B15" w:rsidP="00F96D67">
      <w:pPr>
        <w:widowControl w:val="0"/>
        <w:ind w:left="1080" w:hanging="360"/>
        <w:rPr>
          <w:sz w:val="22"/>
          <w:szCs w:val="22"/>
        </w:rPr>
      </w:pPr>
    </w:p>
    <w:p w:rsidR="00813B15" w:rsidRDefault="00813B15" w:rsidP="004A1730">
      <w:pPr>
        <w:widowControl w:val="0"/>
        <w:numPr>
          <w:ilvl w:val="0"/>
          <w:numId w:val="17"/>
        </w:numPr>
        <w:spacing w:after="120"/>
        <w:ind w:left="1440" w:hanging="720"/>
        <w:rPr>
          <w:sz w:val="22"/>
          <w:szCs w:val="22"/>
        </w:rPr>
      </w:pPr>
      <w:r>
        <w:rPr>
          <w:sz w:val="22"/>
          <w:szCs w:val="22"/>
        </w:rPr>
        <w:t xml:space="preserve">It is important that students understand the consequences of undercosting or overcosting a product. Help them relate this to the advantages of using an activity-based costing (ABC) system. Be certain they understand what is meant by </w:t>
      </w:r>
      <w:r w:rsidRPr="00291B12">
        <w:rPr>
          <w:i/>
          <w:sz w:val="22"/>
          <w:szCs w:val="22"/>
        </w:rPr>
        <w:t>refining</w:t>
      </w:r>
      <w:r>
        <w:rPr>
          <w:sz w:val="22"/>
          <w:szCs w:val="22"/>
        </w:rPr>
        <w:t xml:space="preserve"> a cost system.</w:t>
      </w:r>
    </w:p>
    <w:p w:rsidR="00813B15" w:rsidRDefault="00813B15" w:rsidP="004A1730">
      <w:pPr>
        <w:widowControl w:val="0"/>
        <w:numPr>
          <w:ilvl w:val="0"/>
          <w:numId w:val="17"/>
        </w:numPr>
        <w:spacing w:after="120"/>
        <w:ind w:left="1440" w:hanging="720"/>
        <w:rPr>
          <w:sz w:val="22"/>
          <w:szCs w:val="22"/>
        </w:rPr>
      </w:pPr>
      <w:r>
        <w:rPr>
          <w:sz w:val="22"/>
          <w:szCs w:val="22"/>
        </w:rPr>
        <w:t>Students will not be familiar with the concept of cost hierarchies. However, understanding how costs are incurred will go a long way toward understanding cost drivers and ABC systems.</w:t>
      </w:r>
    </w:p>
    <w:p w:rsidR="00813B15" w:rsidRPr="009D70C0" w:rsidRDefault="00813B15" w:rsidP="004A1730">
      <w:pPr>
        <w:widowControl w:val="0"/>
        <w:numPr>
          <w:ilvl w:val="0"/>
          <w:numId w:val="17"/>
        </w:numPr>
        <w:spacing w:after="120"/>
        <w:ind w:left="1440" w:hanging="720"/>
        <w:rPr>
          <w:sz w:val="22"/>
          <w:szCs w:val="22"/>
        </w:rPr>
      </w:pPr>
      <w:r>
        <w:rPr>
          <w:sz w:val="22"/>
          <w:szCs w:val="22"/>
        </w:rPr>
        <w:t>Just like job costing has a seven-step procedure for implementation, ABC costing has a seven-step procedure. Help the students relate the two and understand differences in the seven steps in each system.</w:t>
      </w:r>
    </w:p>
    <w:p w:rsidR="00813B15" w:rsidRPr="005259BE" w:rsidRDefault="003531C3" w:rsidP="00217490">
      <w:pPr>
        <w:tabs>
          <w:tab w:val="left" w:pos="720"/>
        </w:tabs>
        <w:rPr>
          <w:rFonts w:ascii="Arial" w:hAnsi="Arial" w:cs="Arial"/>
          <w:b/>
          <w:sz w:val="28"/>
          <w:szCs w:val="28"/>
        </w:rPr>
      </w:pPr>
      <w:r>
        <w:rPr>
          <w:sz w:val="22"/>
          <w:szCs w:val="22"/>
        </w:rPr>
        <w:br w:type="page"/>
      </w:r>
      <w:r w:rsidR="00813B15" w:rsidRPr="005259BE">
        <w:rPr>
          <w:rFonts w:ascii="Arial" w:hAnsi="Arial" w:cs="Arial"/>
          <w:b/>
          <w:sz w:val="28"/>
          <w:szCs w:val="28"/>
        </w:rPr>
        <w:lastRenderedPageBreak/>
        <w:t>IV.</w:t>
      </w:r>
      <w:r w:rsidR="00813B15" w:rsidRPr="005259BE">
        <w:rPr>
          <w:rFonts w:ascii="Arial" w:hAnsi="Arial" w:cs="Arial"/>
          <w:b/>
          <w:sz w:val="28"/>
          <w:szCs w:val="28"/>
        </w:rPr>
        <w:tab/>
        <w:t>CHAPTER OUTLINE</w:t>
      </w:r>
    </w:p>
    <w:p w:rsidR="00813B15" w:rsidRDefault="00813B15" w:rsidP="00217490">
      <w:pPr>
        <w:rPr>
          <w:sz w:val="22"/>
          <w:szCs w:val="22"/>
        </w:rPr>
      </w:pPr>
    </w:p>
    <w:p w:rsidR="00813B15" w:rsidRDefault="00813B15" w:rsidP="00EC6169">
      <w:pPr>
        <w:widowControl w:val="0"/>
        <w:rPr>
          <w:sz w:val="22"/>
        </w:rPr>
      </w:pPr>
    </w:p>
    <w:tbl>
      <w:tblPr>
        <w:tblW w:w="4320" w:type="dxa"/>
        <w:tblInd w:w="1584" w:type="dxa"/>
        <w:tblLook w:val="01E0" w:firstRow="1" w:lastRow="1" w:firstColumn="1" w:lastColumn="1" w:noHBand="0" w:noVBand="0"/>
      </w:tblPr>
      <w:tblGrid>
        <w:gridCol w:w="2663"/>
        <w:gridCol w:w="1657"/>
      </w:tblGrid>
      <w:tr w:rsidR="00813B15" w:rsidRPr="00E575D1">
        <w:tc>
          <w:tcPr>
            <w:tcW w:w="2663" w:type="dxa"/>
            <w:tcBorders>
              <w:top w:val="nil"/>
              <w:left w:val="nil"/>
              <w:bottom w:val="nil"/>
              <w:right w:val="nil"/>
            </w:tcBorders>
            <w:shd w:val="clear" w:color="auto" w:fill="333333"/>
          </w:tcPr>
          <w:p w:rsidR="00813B15" w:rsidRPr="00CC2312" w:rsidRDefault="00813B15" w:rsidP="008F6A0A">
            <w:pPr>
              <w:widowControl w:val="0"/>
              <w:rPr>
                <w:rFonts w:ascii="Arial" w:hAnsi="Arial" w:cs="Arial"/>
                <w:b/>
                <w:color w:val="FFFFFF"/>
                <w:sz w:val="8"/>
              </w:rPr>
            </w:pPr>
          </w:p>
          <w:p w:rsidR="00813B15" w:rsidRPr="00E575D1" w:rsidRDefault="00813B15" w:rsidP="008F6A0A">
            <w:pPr>
              <w:widowControl w:val="0"/>
              <w:rPr>
                <w:rFonts w:ascii="Arial" w:hAnsi="Arial" w:cs="Arial"/>
                <w:b/>
                <w:color w:val="FFFFFF"/>
                <w:sz w:val="22"/>
              </w:rPr>
            </w:pPr>
            <w:r w:rsidRPr="00E575D1">
              <w:rPr>
                <w:rFonts w:ascii="Arial" w:hAnsi="Arial" w:cs="Arial"/>
                <w:b/>
                <w:color w:val="FFFFFF"/>
                <w:sz w:val="22"/>
              </w:rPr>
              <w:t xml:space="preserve">LEARNING </w:t>
            </w:r>
          </w:p>
          <w:p w:rsidR="00813B15" w:rsidRPr="00E575D1" w:rsidRDefault="00813B15" w:rsidP="008F6A0A">
            <w:pPr>
              <w:widowControl w:val="0"/>
              <w:rPr>
                <w:color w:val="FFFFFF"/>
                <w:sz w:val="22"/>
              </w:rPr>
            </w:pPr>
            <w:r w:rsidRPr="00E575D1">
              <w:rPr>
                <w:rFonts w:ascii="Arial" w:hAnsi="Arial" w:cs="Arial"/>
                <w:b/>
                <w:color w:val="FFFFFF"/>
                <w:sz w:val="22"/>
              </w:rPr>
              <w:t>OBJECTIVE</w:t>
            </w:r>
          </w:p>
        </w:tc>
        <w:tc>
          <w:tcPr>
            <w:tcW w:w="1657" w:type="dxa"/>
            <w:tcBorders>
              <w:top w:val="nil"/>
              <w:left w:val="nil"/>
              <w:bottom w:val="nil"/>
              <w:right w:val="nil"/>
            </w:tcBorders>
            <w:shd w:val="clear" w:color="auto" w:fill="333333"/>
          </w:tcPr>
          <w:p w:rsidR="00813B15" w:rsidRPr="0008136E" w:rsidRDefault="00813B15" w:rsidP="008F6A0A">
            <w:pPr>
              <w:widowControl w:val="0"/>
              <w:rPr>
                <w:color w:val="FFFFFF"/>
                <w:sz w:val="44"/>
                <w:szCs w:val="44"/>
              </w:rPr>
            </w:pPr>
            <w:r w:rsidRPr="0008136E">
              <w:rPr>
                <w:color w:val="FFFFFF"/>
                <w:sz w:val="44"/>
                <w:szCs w:val="44"/>
              </w:rPr>
              <w:t>1</w:t>
            </w:r>
          </w:p>
        </w:tc>
      </w:tr>
      <w:tr w:rsidR="00813B15" w:rsidRPr="004C0327">
        <w:tc>
          <w:tcPr>
            <w:tcW w:w="4320" w:type="dxa"/>
            <w:gridSpan w:val="2"/>
            <w:tcBorders>
              <w:top w:val="nil"/>
              <w:left w:val="nil"/>
              <w:bottom w:val="nil"/>
              <w:right w:val="nil"/>
            </w:tcBorders>
          </w:tcPr>
          <w:p w:rsidR="00813B15" w:rsidRPr="004C0327" w:rsidRDefault="00813B15" w:rsidP="008F6A0A">
            <w:pPr>
              <w:jc w:val="center"/>
              <w:rPr>
                <w:rFonts w:ascii="Arial" w:hAnsi="Arial" w:cs="Arial"/>
                <w:sz w:val="18"/>
                <w:szCs w:val="18"/>
              </w:rPr>
            </w:pPr>
          </w:p>
          <w:p w:rsidR="00813B15" w:rsidRPr="00005979" w:rsidRDefault="00813B15" w:rsidP="008F6A0A">
            <w:pPr>
              <w:widowControl w:val="0"/>
              <w:rPr>
                <w:rFonts w:ascii="Arial" w:hAnsi="Arial" w:cs="Arial"/>
                <w:sz w:val="18"/>
                <w:szCs w:val="18"/>
              </w:rPr>
            </w:pPr>
            <w:r w:rsidRPr="00005979">
              <w:rPr>
                <w:rFonts w:ascii="Arial" w:hAnsi="Arial" w:cs="Arial"/>
                <w:sz w:val="18"/>
                <w:szCs w:val="18"/>
              </w:rPr>
              <w:t xml:space="preserve">Explain how broad averaging </w:t>
            </w:r>
            <w:proofErr w:type="spellStart"/>
            <w:r w:rsidRPr="00005979">
              <w:rPr>
                <w:rFonts w:ascii="Arial" w:hAnsi="Arial" w:cs="Arial"/>
                <w:sz w:val="18"/>
                <w:szCs w:val="18"/>
              </w:rPr>
              <w:t>undercosts</w:t>
            </w:r>
            <w:proofErr w:type="spellEnd"/>
            <w:r w:rsidRPr="00005979">
              <w:rPr>
                <w:rFonts w:ascii="Arial" w:hAnsi="Arial" w:cs="Arial"/>
                <w:sz w:val="18"/>
                <w:szCs w:val="18"/>
              </w:rPr>
              <w:t xml:space="preserve"> and </w:t>
            </w:r>
            <w:proofErr w:type="spellStart"/>
            <w:r w:rsidRPr="00005979">
              <w:rPr>
                <w:rFonts w:ascii="Arial" w:hAnsi="Arial" w:cs="Arial"/>
                <w:sz w:val="18"/>
                <w:szCs w:val="18"/>
              </w:rPr>
              <w:t>overcosts</w:t>
            </w:r>
            <w:proofErr w:type="spellEnd"/>
            <w:r w:rsidRPr="00005979">
              <w:rPr>
                <w:rFonts w:ascii="Arial" w:hAnsi="Arial" w:cs="Arial"/>
                <w:sz w:val="18"/>
                <w:szCs w:val="18"/>
              </w:rPr>
              <w:t xml:space="preserve"> products or services</w:t>
            </w:r>
          </w:p>
          <w:p w:rsidR="00813B15" w:rsidRPr="00005979" w:rsidRDefault="00813B15" w:rsidP="008F6A0A">
            <w:pPr>
              <w:widowControl w:val="0"/>
              <w:rPr>
                <w:rFonts w:ascii="Arial" w:hAnsi="Arial" w:cs="Arial"/>
                <w:sz w:val="18"/>
                <w:szCs w:val="18"/>
              </w:rPr>
            </w:pPr>
          </w:p>
          <w:p w:rsidR="00813B15" w:rsidRDefault="003531C3" w:rsidP="008F6A0A">
            <w:pPr>
              <w:widowControl w:val="0"/>
              <w:rPr>
                <w:rFonts w:ascii="Arial" w:hAnsi="Arial" w:cs="Arial"/>
                <w:sz w:val="18"/>
                <w:szCs w:val="18"/>
              </w:rPr>
            </w:pPr>
            <w:r>
              <w:rPr>
                <w:rFonts w:ascii="Arial" w:hAnsi="Arial" w:cs="Arial"/>
                <w:sz w:val="18"/>
                <w:szCs w:val="18"/>
              </w:rPr>
              <w:t>…</w:t>
            </w:r>
            <w:r w:rsidR="00813B15" w:rsidRPr="00005979">
              <w:rPr>
                <w:rFonts w:ascii="Arial" w:hAnsi="Arial" w:cs="Arial"/>
                <w:sz w:val="18"/>
                <w:szCs w:val="18"/>
              </w:rPr>
              <w:t xml:space="preserve"> this problem arises when reported costs of products do not equal their actual costs</w:t>
            </w:r>
          </w:p>
          <w:p w:rsidR="00813B15" w:rsidRPr="00EC6169" w:rsidRDefault="00813B15" w:rsidP="008F6A0A">
            <w:pPr>
              <w:widowControl w:val="0"/>
              <w:rPr>
                <w:rFonts w:ascii="Arial" w:hAnsi="Arial" w:cs="Arial"/>
                <w:sz w:val="18"/>
                <w:szCs w:val="18"/>
              </w:rPr>
            </w:pPr>
          </w:p>
        </w:tc>
      </w:tr>
      <w:tr w:rsidR="00813B15" w:rsidRPr="00E575D1">
        <w:tc>
          <w:tcPr>
            <w:tcW w:w="4320" w:type="dxa"/>
            <w:gridSpan w:val="2"/>
            <w:tcBorders>
              <w:top w:val="nil"/>
              <w:left w:val="nil"/>
              <w:bottom w:val="nil"/>
              <w:right w:val="nil"/>
            </w:tcBorders>
            <w:shd w:val="clear" w:color="auto" w:fill="333333"/>
          </w:tcPr>
          <w:p w:rsidR="00813B15" w:rsidRPr="00E575D1" w:rsidRDefault="00813B15" w:rsidP="008F6A0A">
            <w:pPr>
              <w:widowControl w:val="0"/>
              <w:rPr>
                <w:sz w:val="22"/>
              </w:rPr>
            </w:pPr>
          </w:p>
        </w:tc>
      </w:tr>
    </w:tbl>
    <w:p w:rsidR="00813B15" w:rsidRDefault="00813B15" w:rsidP="00EC6169">
      <w:pPr>
        <w:widowControl w:val="0"/>
        <w:rPr>
          <w:sz w:val="22"/>
        </w:rPr>
      </w:pPr>
    </w:p>
    <w:p w:rsidR="00813B15" w:rsidRDefault="00813B15" w:rsidP="004A1730">
      <w:pPr>
        <w:widowControl w:val="0"/>
        <w:numPr>
          <w:ilvl w:val="1"/>
          <w:numId w:val="13"/>
        </w:numPr>
        <w:spacing w:after="120"/>
        <w:ind w:hanging="720"/>
        <w:rPr>
          <w:sz w:val="22"/>
          <w:szCs w:val="22"/>
        </w:rPr>
      </w:pPr>
      <w:r>
        <w:rPr>
          <w:sz w:val="22"/>
          <w:szCs w:val="22"/>
        </w:rPr>
        <w:t>The use of broad averages in allocating indirect costs can have a number of adverse consequences.</w:t>
      </w:r>
    </w:p>
    <w:p w:rsidR="00813B15" w:rsidRDefault="00813B15" w:rsidP="004A1730">
      <w:pPr>
        <w:widowControl w:val="0"/>
        <w:numPr>
          <w:ilvl w:val="1"/>
          <w:numId w:val="13"/>
        </w:numPr>
        <w:spacing w:after="120"/>
        <w:ind w:hanging="720"/>
        <w:rPr>
          <w:sz w:val="22"/>
          <w:szCs w:val="22"/>
        </w:rPr>
      </w:pPr>
      <w:r>
        <w:rPr>
          <w:sz w:val="22"/>
          <w:szCs w:val="22"/>
        </w:rPr>
        <w:t>Traditional product-costing methods use a</w:t>
      </w:r>
      <w:r w:rsidRPr="00BB2455">
        <w:rPr>
          <w:i/>
          <w:sz w:val="22"/>
          <w:szCs w:val="22"/>
        </w:rPr>
        <w:t xml:space="preserve"> single indirect cost rate </w:t>
      </w:r>
      <w:r>
        <w:rPr>
          <w:sz w:val="22"/>
          <w:szCs w:val="22"/>
        </w:rPr>
        <w:t>to allocate costs to all products.</w:t>
      </w:r>
    </w:p>
    <w:p w:rsidR="00813B15" w:rsidRDefault="00813B15" w:rsidP="004A1730">
      <w:pPr>
        <w:widowControl w:val="0"/>
        <w:numPr>
          <w:ilvl w:val="1"/>
          <w:numId w:val="20"/>
        </w:numPr>
        <w:tabs>
          <w:tab w:val="clear" w:pos="1440"/>
        </w:tabs>
        <w:spacing w:after="120"/>
        <w:ind w:left="2160" w:hanging="720"/>
        <w:rPr>
          <w:sz w:val="22"/>
          <w:szCs w:val="22"/>
        </w:rPr>
      </w:pPr>
      <w:r>
        <w:rPr>
          <w:sz w:val="22"/>
          <w:szCs w:val="22"/>
        </w:rPr>
        <w:t>When a company has a variety of products, or an increasing proportion on indirect costs, this method may not give the best results.</w:t>
      </w:r>
    </w:p>
    <w:p w:rsidR="00813B15" w:rsidRDefault="00813B15" w:rsidP="004A1730">
      <w:pPr>
        <w:widowControl w:val="0"/>
        <w:numPr>
          <w:ilvl w:val="1"/>
          <w:numId w:val="13"/>
        </w:numPr>
        <w:spacing w:after="120"/>
        <w:ind w:hanging="720"/>
        <w:rPr>
          <w:sz w:val="22"/>
          <w:szCs w:val="22"/>
        </w:rPr>
      </w:pPr>
      <w:r>
        <w:rPr>
          <w:sz w:val="22"/>
          <w:szCs w:val="22"/>
        </w:rPr>
        <w:t>Different products consume activities at different rates, traditional costing does not recognize these differences.</w:t>
      </w:r>
    </w:p>
    <w:p w:rsidR="00813B15" w:rsidRDefault="00813B15" w:rsidP="004A1730">
      <w:pPr>
        <w:widowControl w:val="0"/>
        <w:numPr>
          <w:ilvl w:val="1"/>
          <w:numId w:val="13"/>
        </w:numPr>
        <w:spacing w:after="120"/>
        <w:ind w:hanging="720"/>
        <w:rPr>
          <w:sz w:val="22"/>
          <w:szCs w:val="22"/>
        </w:rPr>
      </w:pPr>
      <w:r w:rsidRPr="00BB2455">
        <w:rPr>
          <w:i/>
          <w:sz w:val="22"/>
          <w:szCs w:val="22"/>
        </w:rPr>
        <w:t>Peanut</w:t>
      </w:r>
      <w:r>
        <w:rPr>
          <w:i/>
          <w:sz w:val="22"/>
          <w:szCs w:val="22"/>
        </w:rPr>
        <w:t>-</w:t>
      </w:r>
      <w:r w:rsidRPr="00BB2455">
        <w:rPr>
          <w:i/>
          <w:sz w:val="22"/>
          <w:szCs w:val="22"/>
        </w:rPr>
        <w:t>butter costing</w:t>
      </w:r>
      <w:r>
        <w:rPr>
          <w:sz w:val="22"/>
          <w:szCs w:val="22"/>
        </w:rPr>
        <w:t xml:space="preserve"> uses broad averages to assign (or spread) costs uniformly to cost objects.</w:t>
      </w:r>
    </w:p>
    <w:p w:rsidR="00813B15" w:rsidRPr="0039160B" w:rsidRDefault="00813B15" w:rsidP="00C02181">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A76722">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U</w:t>
      </w:r>
      <w:r w:rsidRPr="00A76722">
        <w:rPr>
          <w:rFonts w:ascii="Arial" w:hAnsi="Arial" w:cs="Arial"/>
          <w:sz w:val="18"/>
          <w:szCs w:val="18"/>
        </w:rPr>
        <w:t xml:space="preserve">se the term </w:t>
      </w:r>
      <w:r w:rsidRPr="00291B12">
        <w:rPr>
          <w:rFonts w:ascii="Arial" w:hAnsi="Arial" w:cs="Arial"/>
          <w:i/>
          <w:sz w:val="18"/>
          <w:szCs w:val="18"/>
        </w:rPr>
        <w:t>peanut-butter costing.</w:t>
      </w:r>
      <w:r w:rsidRPr="00A76722">
        <w:rPr>
          <w:rFonts w:ascii="Arial" w:hAnsi="Arial" w:cs="Arial"/>
          <w:sz w:val="18"/>
          <w:szCs w:val="18"/>
        </w:rPr>
        <w:t xml:space="preserve"> It is one </w:t>
      </w:r>
      <w:r>
        <w:rPr>
          <w:rFonts w:ascii="Arial" w:hAnsi="Arial" w:cs="Arial"/>
          <w:sz w:val="18"/>
          <w:szCs w:val="18"/>
        </w:rPr>
        <w:t xml:space="preserve">that </w:t>
      </w:r>
      <w:r w:rsidRPr="00A76722">
        <w:rPr>
          <w:rFonts w:ascii="Arial" w:hAnsi="Arial" w:cs="Arial"/>
          <w:sz w:val="18"/>
          <w:szCs w:val="18"/>
        </w:rPr>
        <w:t>students will relate to and remember.</w:t>
      </w:r>
    </w:p>
    <w:p w:rsidR="00813B15" w:rsidRDefault="00813B15" w:rsidP="004A1730">
      <w:pPr>
        <w:widowControl w:val="0"/>
        <w:numPr>
          <w:ilvl w:val="1"/>
          <w:numId w:val="13"/>
        </w:numPr>
        <w:spacing w:after="120"/>
        <w:ind w:hanging="720"/>
        <w:rPr>
          <w:sz w:val="22"/>
          <w:szCs w:val="22"/>
        </w:rPr>
      </w:pPr>
      <w:r>
        <w:rPr>
          <w:sz w:val="22"/>
          <w:szCs w:val="22"/>
        </w:rPr>
        <w:t>The result can be</w:t>
      </w:r>
      <w:r w:rsidRPr="00BB2455">
        <w:rPr>
          <w:i/>
          <w:sz w:val="22"/>
          <w:szCs w:val="22"/>
        </w:rPr>
        <w:t xml:space="preserve"> undercosting </w:t>
      </w:r>
      <w:r>
        <w:rPr>
          <w:sz w:val="22"/>
          <w:szCs w:val="22"/>
        </w:rPr>
        <w:t xml:space="preserve">or </w:t>
      </w:r>
      <w:r w:rsidRPr="00BB2455">
        <w:rPr>
          <w:i/>
          <w:sz w:val="22"/>
          <w:szCs w:val="22"/>
        </w:rPr>
        <w:t>overcosting</w:t>
      </w:r>
      <w:r>
        <w:rPr>
          <w:sz w:val="22"/>
          <w:szCs w:val="22"/>
        </w:rPr>
        <w:t xml:space="preserve"> of products.</w:t>
      </w:r>
    </w:p>
    <w:p w:rsidR="00813B15" w:rsidRDefault="00813B15" w:rsidP="004A1730">
      <w:pPr>
        <w:widowControl w:val="0"/>
        <w:numPr>
          <w:ilvl w:val="1"/>
          <w:numId w:val="13"/>
        </w:numPr>
        <w:spacing w:after="120"/>
        <w:ind w:hanging="720"/>
        <w:rPr>
          <w:sz w:val="22"/>
          <w:szCs w:val="22"/>
        </w:rPr>
      </w:pPr>
      <w:r>
        <w:rPr>
          <w:sz w:val="22"/>
          <w:szCs w:val="22"/>
        </w:rPr>
        <w:t xml:space="preserve">When a company has a situation in which undercosting or overcosting of products occurs due to broad averaging of costs, this is referred to as </w:t>
      </w:r>
      <w:r>
        <w:rPr>
          <w:b/>
          <w:sz w:val="22"/>
          <w:szCs w:val="22"/>
        </w:rPr>
        <w:t>p</w:t>
      </w:r>
      <w:r w:rsidRPr="00294388">
        <w:rPr>
          <w:b/>
          <w:sz w:val="22"/>
          <w:szCs w:val="22"/>
        </w:rPr>
        <w:t>roduct-</w:t>
      </w:r>
      <w:r>
        <w:rPr>
          <w:b/>
          <w:sz w:val="22"/>
          <w:szCs w:val="22"/>
        </w:rPr>
        <w:t>cost c</w:t>
      </w:r>
      <w:r w:rsidRPr="00294388">
        <w:rPr>
          <w:b/>
          <w:sz w:val="22"/>
          <w:szCs w:val="22"/>
        </w:rPr>
        <w:t>ross</w:t>
      </w:r>
      <w:r>
        <w:rPr>
          <w:b/>
          <w:sz w:val="22"/>
          <w:szCs w:val="22"/>
        </w:rPr>
        <w:t>-s</w:t>
      </w:r>
      <w:r w:rsidRPr="00294388">
        <w:rPr>
          <w:b/>
          <w:sz w:val="22"/>
          <w:szCs w:val="22"/>
        </w:rPr>
        <w:t>ubsidization</w:t>
      </w:r>
      <w:r>
        <w:rPr>
          <w:b/>
          <w:sz w:val="22"/>
          <w:szCs w:val="22"/>
        </w:rPr>
        <w:t xml:space="preserve"> </w:t>
      </w:r>
      <w:r>
        <w:rPr>
          <w:sz w:val="22"/>
          <w:szCs w:val="22"/>
        </w:rPr>
        <w:t xml:space="preserve">overcosting one product will </w:t>
      </w:r>
      <w:proofErr w:type="spellStart"/>
      <w:r>
        <w:rPr>
          <w:sz w:val="22"/>
          <w:szCs w:val="22"/>
        </w:rPr>
        <w:t>undercost</w:t>
      </w:r>
      <w:proofErr w:type="spellEnd"/>
      <w:r>
        <w:rPr>
          <w:sz w:val="22"/>
          <w:szCs w:val="22"/>
        </w:rPr>
        <w:t xml:space="preserve"> one or more other products.</w:t>
      </w:r>
    </w:p>
    <w:p w:rsidR="00813B15" w:rsidRPr="0039160B" w:rsidRDefault="00813B15" w:rsidP="00C02181">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D74CDA">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D74CDA">
        <w:rPr>
          <w:rFonts w:ascii="Arial" w:hAnsi="Arial" w:cs="Arial"/>
          <w:sz w:val="18"/>
          <w:szCs w:val="18"/>
        </w:rPr>
        <w:t>Focus on the consequences of under</w:t>
      </w:r>
      <w:r>
        <w:rPr>
          <w:rFonts w:ascii="Arial" w:hAnsi="Arial" w:cs="Arial"/>
          <w:sz w:val="18"/>
          <w:szCs w:val="18"/>
        </w:rPr>
        <w:t xml:space="preserve">costing </w:t>
      </w:r>
      <w:r w:rsidRPr="00D74CDA">
        <w:rPr>
          <w:rFonts w:ascii="Arial" w:hAnsi="Arial" w:cs="Arial"/>
          <w:sz w:val="18"/>
          <w:szCs w:val="18"/>
        </w:rPr>
        <w:t xml:space="preserve">or overcosting products. </w:t>
      </w:r>
      <w:r>
        <w:rPr>
          <w:rFonts w:ascii="Arial" w:hAnsi="Arial" w:cs="Arial"/>
          <w:sz w:val="18"/>
          <w:szCs w:val="18"/>
        </w:rPr>
        <w:t>Overcosting may set the selling p</w:t>
      </w:r>
      <w:r w:rsidRPr="00D74CDA">
        <w:rPr>
          <w:rFonts w:ascii="Arial" w:hAnsi="Arial" w:cs="Arial"/>
          <w:sz w:val="18"/>
          <w:szCs w:val="18"/>
        </w:rPr>
        <w:t>rice too high</w:t>
      </w:r>
      <w:r>
        <w:rPr>
          <w:rFonts w:ascii="Arial" w:hAnsi="Arial" w:cs="Arial"/>
          <w:sz w:val="18"/>
          <w:szCs w:val="18"/>
        </w:rPr>
        <w:t xml:space="preserve">, having an adverse effect on sales volume. Undercosting may result in </w:t>
      </w:r>
      <w:r w:rsidRPr="00D74CDA">
        <w:rPr>
          <w:rFonts w:ascii="Arial" w:hAnsi="Arial" w:cs="Arial"/>
          <w:sz w:val="18"/>
          <w:szCs w:val="18"/>
        </w:rPr>
        <w:t>to</w:t>
      </w:r>
      <w:r>
        <w:rPr>
          <w:rFonts w:ascii="Arial" w:hAnsi="Arial" w:cs="Arial"/>
          <w:sz w:val="18"/>
          <w:szCs w:val="18"/>
        </w:rPr>
        <w:t>o</w:t>
      </w:r>
      <w:r w:rsidRPr="00D74CDA">
        <w:rPr>
          <w:rFonts w:ascii="Arial" w:hAnsi="Arial" w:cs="Arial"/>
          <w:sz w:val="18"/>
          <w:szCs w:val="18"/>
        </w:rPr>
        <w:t xml:space="preserve"> low</w:t>
      </w:r>
      <w:r>
        <w:rPr>
          <w:rFonts w:ascii="Arial" w:hAnsi="Arial" w:cs="Arial"/>
          <w:sz w:val="18"/>
          <w:szCs w:val="18"/>
        </w:rPr>
        <w:t xml:space="preserve"> a sales </w:t>
      </w:r>
      <w:proofErr w:type="gramStart"/>
      <w:r>
        <w:rPr>
          <w:rFonts w:ascii="Arial" w:hAnsi="Arial" w:cs="Arial"/>
          <w:sz w:val="18"/>
          <w:szCs w:val="18"/>
        </w:rPr>
        <w:t>price,</w:t>
      </w:r>
      <w:proofErr w:type="gramEnd"/>
      <w:r>
        <w:rPr>
          <w:rFonts w:ascii="Arial" w:hAnsi="Arial" w:cs="Arial"/>
          <w:sz w:val="18"/>
          <w:szCs w:val="18"/>
        </w:rPr>
        <w:t xml:space="preserve"> where in increase in volume isn’t enough to genera</w:t>
      </w:r>
      <w:r w:rsidR="003531C3">
        <w:rPr>
          <w:rFonts w:ascii="Arial" w:hAnsi="Arial" w:cs="Arial"/>
          <w:sz w:val="18"/>
          <w:szCs w:val="18"/>
        </w:rPr>
        <w:t>te</w:t>
      </w:r>
      <w:r>
        <w:rPr>
          <w:rFonts w:ascii="Arial" w:hAnsi="Arial" w:cs="Arial"/>
          <w:sz w:val="18"/>
          <w:szCs w:val="18"/>
        </w:rPr>
        <w:t xml:space="preserve"> an adequate profit. Managers sometimes do not</w:t>
      </w:r>
      <w:r w:rsidRPr="00D74CDA">
        <w:rPr>
          <w:rFonts w:ascii="Arial" w:hAnsi="Arial" w:cs="Arial"/>
          <w:sz w:val="18"/>
          <w:szCs w:val="18"/>
        </w:rPr>
        <w:t xml:space="preserve"> realize </w:t>
      </w:r>
      <w:r>
        <w:rPr>
          <w:rFonts w:ascii="Arial" w:hAnsi="Arial" w:cs="Arial"/>
          <w:sz w:val="18"/>
          <w:szCs w:val="18"/>
        </w:rPr>
        <w:t>that p</w:t>
      </w:r>
      <w:r w:rsidRPr="00D74CDA">
        <w:rPr>
          <w:rFonts w:ascii="Arial" w:hAnsi="Arial" w:cs="Arial"/>
          <w:sz w:val="18"/>
          <w:szCs w:val="18"/>
        </w:rPr>
        <w:t>rofits</w:t>
      </w:r>
      <w:r>
        <w:rPr>
          <w:rFonts w:ascii="Arial" w:hAnsi="Arial" w:cs="Arial"/>
          <w:sz w:val="18"/>
          <w:szCs w:val="18"/>
        </w:rPr>
        <w:t xml:space="preserve"> are maximized</w:t>
      </w:r>
      <w:r w:rsidRPr="00D74CDA">
        <w:rPr>
          <w:rFonts w:ascii="Arial" w:hAnsi="Arial" w:cs="Arial"/>
          <w:sz w:val="18"/>
          <w:szCs w:val="18"/>
        </w:rPr>
        <w:t xml:space="preserve"> if products are priced properly.</w:t>
      </w:r>
    </w:p>
    <w:p w:rsidR="00813B15" w:rsidRPr="0039160B" w:rsidRDefault="00813B15" w:rsidP="00C02181">
      <w:pPr>
        <w:widowControl w:val="0"/>
        <w:tabs>
          <w:tab w:val="left" w:pos="-720"/>
        </w:tabs>
        <w:suppressAutoHyphens/>
        <w:spacing w:after="120" w:line="260" w:lineRule="exact"/>
        <w:ind w:left="2160" w:right="1440"/>
        <w:jc w:val="both"/>
        <w:outlineLvl w:val="0"/>
        <w:rPr>
          <w:rFonts w:ascii="Arial" w:hAnsi="Arial" w:cs="Arial"/>
          <w:sz w:val="18"/>
          <w:szCs w:val="18"/>
        </w:rPr>
      </w:pPr>
      <w:r>
        <w:rPr>
          <w:rFonts w:ascii="Arial" w:hAnsi="Arial" w:cs="Arial"/>
          <w:sz w:val="18"/>
          <w:szCs w:val="18"/>
        </w:rPr>
        <w:t>(</w:t>
      </w:r>
      <w:r w:rsidRPr="00FA70EC">
        <w:rPr>
          <w:rFonts w:ascii="Arial" w:hAnsi="Arial" w:cs="Arial"/>
          <w:sz w:val="18"/>
          <w:szCs w:val="18"/>
        </w:rPr>
        <w:t xml:space="preserve">Exhibits 5-1 and 5-2 illustrate the </w:t>
      </w:r>
      <w:proofErr w:type="spellStart"/>
      <w:r w:rsidRPr="00FA70EC">
        <w:rPr>
          <w:rFonts w:ascii="Arial" w:hAnsi="Arial" w:cs="Arial"/>
          <w:sz w:val="18"/>
          <w:szCs w:val="18"/>
        </w:rPr>
        <w:t>Plastim</w:t>
      </w:r>
      <w:proofErr w:type="spellEnd"/>
      <w:r w:rsidRPr="00FA70EC">
        <w:rPr>
          <w:rFonts w:ascii="Arial" w:hAnsi="Arial" w:cs="Arial"/>
          <w:sz w:val="18"/>
          <w:szCs w:val="18"/>
        </w:rPr>
        <w:t xml:space="preserve"> simple costing system.) </w:t>
      </w:r>
    </w:p>
    <w:p w:rsidR="00813B15" w:rsidRDefault="00813B15" w:rsidP="00FA70EC">
      <w:pPr>
        <w:widowControl w:val="0"/>
        <w:ind w:left="720" w:hanging="720"/>
        <w:rPr>
          <w:sz w:val="22"/>
          <w:szCs w:val="22"/>
        </w:rPr>
      </w:pPr>
    </w:p>
    <w:p w:rsidR="00813B15" w:rsidRPr="002A1908" w:rsidRDefault="00813B15" w:rsidP="00C34EC3">
      <w:pPr>
        <w:widowControl w:val="0"/>
        <w:shd w:val="pct50" w:color="auto" w:fill="auto"/>
        <w:tabs>
          <w:tab w:val="left" w:pos="-720"/>
        </w:tabs>
        <w:suppressAutoHyphens/>
        <w:spacing w:line="260" w:lineRule="exact"/>
        <w:outlineLvl w:val="0"/>
        <w:rPr>
          <w:b/>
          <w:spacing w:val="-3"/>
          <w:sz w:val="22"/>
        </w:rPr>
      </w:pPr>
      <w:r>
        <w:rPr>
          <w:b/>
          <w:sz w:val="22"/>
        </w:rPr>
        <w:t xml:space="preserve">Refer to </w:t>
      </w:r>
      <w:r w:rsidRPr="002A1908">
        <w:rPr>
          <w:b/>
          <w:sz w:val="22"/>
        </w:rPr>
        <w:t xml:space="preserve">Quiz </w:t>
      </w:r>
      <w:r>
        <w:rPr>
          <w:b/>
          <w:sz w:val="22"/>
        </w:rPr>
        <w:t xml:space="preserve">Question </w:t>
      </w:r>
      <w:r w:rsidRPr="002A1908">
        <w:rPr>
          <w:b/>
          <w:sz w:val="22"/>
        </w:rPr>
        <w:t>1</w:t>
      </w:r>
      <w:r w:rsidRPr="002A1908">
        <w:rPr>
          <w:b/>
          <w:sz w:val="22"/>
        </w:rPr>
        <w:tab/>
      </w:r>
      <w:r>
        <w:rPr>
          <w:b/>
          <w:sz w:val="22"/>
        </w:rPr>
        <w:tab/>
      </w:r>
      <w:r>
        <w:rPr>
          <w:b/>
          <w:sz w:val="22"/>
        </w:rPr>
        <w:tab/>
      </w:r>
      <w:r>
        <w:rPr>
          <w:b/>
          <w:sz w:val="22"/>
        </w:rPr>
        <w:tab/>
        <w:t xml:space="preserve">   </w:t>
      </w:r>
      <w:r w:rsidRPr="002A1908">
        <w:rPr>
          <w:b/>
          <w:sz w:val="22"/>
        </w:rPr>
        <w:t xml:space="preserve"> </w:t>
      </w:r>
      <w:r>
        <w:rPr>
          <w:b/>
          <w:sz w:val="22"/>
        </w:rPr>
        <w:t>Exercise</w:t>
      </w:r>
      <w:r w:rsidRPr="002A1908">
        <w:rPr>
          <w:b/>
          <w:sz w:val="22"/>
        </w:rPr>
        <w:t xml:space="preserve"> 5-</w:t>
      </w:r>
      <w:r>
        <w:rPr>
          <w:b/>
          <w:sz w:val="22"/>
        </w:rPr>
        <w:t>19 Part 1, Problem 5-29</w:t>
      </w:r>
    </w:p>
    <w:p w:rsidR="00813B15" w:rsidRDefault="00813B15" w:rsidP="00EC6169">
      <w:pPr>
        <w:widowControl w:val="0"/>
        <w:rPr>
          <w:sz w:val="22"/>
        </w:rPr>
      </w:pPr>
    </w:p>
    <w:p w:rsidR="00725258" w:rsidRDefault="00725258" w:rsidP="00EC6169">
      <w:pPr>
        <w:widowControl w:val="0"/>
        <w:rPr>
          <w:sz w:val="22"/>
        </w:rPr>
      </w:pPr>
    </w:p>
    <w:p w:rsidR="00725258" w:rsidRDefault="00725258" w:rsidP="00EC6169">
      <w:pPr>
        <w:widowControl w:val="0"/>
        <w:rPr>
          <w:sz w:val="22"/>
        </w:rPr>
      </w:pPr>
    </w:p>
    <w:tbl>
      <w:tblPr>
        <w:tblW w:w="4320" w:type="dxa"/>
        <w:tblInd w:w="1584" w:type="dxa"/>
        <w:tblLook w:val="01E0" w:firstRow="1" w:lastRow="1" w:firstColumn="1" w:lastColumn="1" w:noHBand="0" w:noVBand="0"/>
      </w:tblPr>
      <w:tblGrid>
        <w:gridCol w:w="2663"/>
        <w:gridCol w:w="1657"/>
      </w:tblGrid>
      <w:tr w:rsidR="00813B15" w:rsidRPr="00E575D1">
        <w:tc>
          <w:tcPr>
            <w:tcW w:w="2663" w:type="dxa"/>
            <w:tcBorders>
              <w:top w:val="nil"/>
              <w:left w:val="nil"/>
              <w:bottom w:val="nil"/>
              <w:right w:val="nil"/>
            </w:tcBorders>
            <w:shd w:val="clear" w:color="auto" w:fill="333333"/>
          </w:tcPr>
          <w:p w:rsidR="00813B15" w:rsidRPr="00CC2312" w:rsidRDefault="00813B15" w:rsidP="008F6A0A">
            <w:pPr>
              <w:widowControl w:val="0"/>
              <w:rPr>
                <w:rFonts w:ascii="Arial" w:hAnsi="Arial" w:cs="Arial"/>
                <w:b/>
                <w:color w:val="FFFFFF"/>
                <w:sz w:val="8"/>
              </w:rPr>
            </w:pPr>
          </w:p>
          <w:p w:rsidR="00813B15" w:rsidRPr="00E575D1" w:rsidRDefault="00813B15" w:rsidP="008F6A0A">
            <w:pPr>
              <w:widowControl w:val="0"/>
              <w:rPr>
                <w:rFonts w:ascii="Arial" w:hAnsi="Arial" w:cs="Arial"/>
                <w:b/>
                <w:color w:val="FFFFFF"/>
                <w:sz w:val="22"/>
              </w:rPr>
            </w:pPr>
            <w:r w:rsidRPr="00E575D1">
              <w:rPr>
                <w:rFonts w:ascii="Arial" w:hAnsi="Arial" w:cs="Arial"/>
                <w:b/>
                <w:color w:val="FFFFFF"/>
                <w:sz w:val="22"/>
              </w:rPr>
              <w:t xml:space="preserve">LEARNING </w:t>
            </w:r>
          </w:p>
          <w:p w:rsidR="00813B15" w:rsidRPr="00E575D1" w:rsidRDefault="00813B15" w:rsidP="008F6A0A">
            <w:pPr>
              <w:widowControl w:val="0"/>
              <w:rPr>
                <w:color w:val="FFFFFF"/>
                <w:sz w:val="22"/>
              </w:rPr>
            </w:pPr>
            <w:r w:rsidRPr="00E575D1">
              <w:rPr>
                <w:rFonts w:ascii="Arial" w:hAnsi="Arial" w:cs="Arial"/>
                <w:b/>
                <w:color w:val="FFFFFF"/>
                <w:sz w:val="22"/>
              </w:rPr>
              <w:t>OBJECTIVE</w:t>
            </w:r>
          </w:p>
        </w:tc>
        <w:tc>
          <w:tcPr>
            <w:tcW w:w="1657" w:type="dxa"/>
            <w:tcBorders>
              <w:top w:val="nil"/>
              <w:left w:val="nil"/>
              <w:bottom w:val="nil"/>
              <w:right w:val="nil"/>
            </w:tcBorders>
            <w:shd w:val="clear" w:color="auto" w:fill="333333"/>
          </w:tcPr>
          <w:p w:rsidR="00813B15" w:rsidRPr="0008136E" w:rsidRDefault="00813B15" w:rsidP="008F6A0A">
            <w:pPr>
              <w:widowControl w:val="0"/>
              <w:rPr>
                <w:color w:val="FFFFFF"/>
                <w:sz w:val="44"/>
                <w:szCs w:val="44"/>
              </w:rPr>
            </w:pPr>
            <w:r>
              <w:rPr>
                <w:color w:val="FFFFFF"/>
                <w:sz w:val="44"/>
                <w:szCs w:val="44"/>
              </w:rPr>
              <w:t>2</w:t>
            </w:r>
          </w:p>
        </w:tc>
      </w:tr>
      <w:tr w:rsidR="00813B15" w:rsidRPr="004C0327">
        <w:tc>
          <w:tcPr>
            <w:tcW w:w="4320" w:type="dxa"/>
            <w:gridSpan w:val="2"/>
            <w:tcBorders>
              <w:top w:val="nil"/>
              <w:left w:val="nil"/>
              <w:bottom w:val="nil"/>
              <w:right w:val="nil"/>
            </w:tcBorders>
          </w:tcPr>
          <w:p w:rsidR="00813B15" w:rsidRPr="004C0327" w:rsidRDefault="00813B15" w:rsidP="008F6A0A">
            <w:pPr>
              <w:jc w:val="center"/>
              <w:rPr>
                <w:rFonts w:ascii="Arial" w:hAnsi="Arial" w:cs="Arial"/>
                <w:sz w:val="18"/>
                <w:szCs w:val="18"/>
              </w:rPr>
            </w:pPr>
          </w:p>
          <w:p w:rsidR="00813B15" w:rsidRDefault="00813B15" w:rsidP="00EC6169">
            <w:pPr>
              <w:autoSpaceDE w:val="0"/>
              <w:autoSpaceDN w:val="0"/>
              <w:rPr>
                <w:rFonts w:ascii="Arial" w:hAnsi="Arial" w:cs="Arial"/>
                <w:sz w:val="18"/>
                <w:szCs w:val="18"/>
              </w:rPr>
            </w:pPr>
            <w:r w:rsidRPr="00EC6169">
              <w:rPr>
                <w:rFonts w:ascii="Arial" w:hAnsi="Arial" w:cs="Arial"/>
                <w:sz w:val="18"/>
                <w:szCs w:val="18"/>
              </w:rPr>
              <w:t>Present three guidelines for refining a costing system</w:t>
            </w:r>
          </w:p>
          <w:p w:rsidR="00813B15" w:rsidRDefault="00813B15" w:rsidP="00EC6169">
            <w:pPr>
              <w:autoSpaceDE w:val="0"/>
              <w:autoSpaceDN w:val="0"/>
              <w:rPr>
                <w:rFonts w:ascii="Arial" w:hAnsi="Arial" w:cs="Arial"/>
                <w:sz w:val="18"/>
                <w:szCs w:val="18"/>
              </w:rPr>
            </w:pPr>
          </w:p>
          <w:p w:rsidR="00813B15" w:rsidRPr="00EC6169" w:rsidRDefault="003531C3" w:rsidP="00EC6169">
            <w:pPr>
              <w:autoSpaceDE w:val="0"/>
              <w:autoSpaceDN w:val="0"/>
              <w:rPr>
                <w:rFonts w:ascii="Arial" w:hAnsi="Arial" w:cs="Arial"/>
                <w:sz w:val="18"/>
                <w:szCs w:val="18"/>
              </w:rPr>
            </w:pPr>
            <w:r>
              <w:rPr>
                <w:rFonts w:ascii="Arial" w:hAnsi="Arial" w:cs="Arial"/>
                <w:sz w:val="18"/>
                <w:szCs w:val="18"/>
              </w:rPr>
              <w:t>…</w:t>
            </w:r>
            <w:r w:rsidR="00813B15">
              <w:rPr>
                <w:rFonts w:ascii="Arial" w:hAnsi="Arial" w:cs="Arial"/>
                <w:sz w:val="18"/>
                <w:szCs w:val="18"/>
              </w:rPr>
              <w:t xml:space="preserve"> classify more costs as direct costs, expand the number of indirect-cost pools, and identify cost drivers</w:t>
            </w:r>
          </w:p>
          <w:p w:rsidR="00813B15" w:rsidRPr="004C0327" w:rsidRDefault="00813B15" w:rsidP="008F6A0A">
            <w:pPr>
              <w:widowControl w:val="0"/>
              <w:rPr>
                <w:rFonts w:ascii="Arial" w:hAnsi="Arial" w:cs="Arial"/>
                <w:sz w:val="18"/>
                <w:szCs w:val="18"/>
              </w:rPr>
            </w:pPr>
          </w:p>
        </w:tc>
      </w:tr>
      <w:tr w:rsidR="00813B15" w:rsidRPr="00E575D1">
        <w:tc>
          <w:tcPr>
            <w:tcW w:w="4320" w:type="dxa"/>
            <w:gridSpan w:val="2"/>
            <w:tcBorders>
              <w:top w:val="nil"/>
              <w:left w:val="nil"/>
              <w:bottom w:val="nil"/>
              <w:right w:val="nil"/>
            </w:tcBorders>
            <w:shd w:val="clear" w:color="auto" w:fill="333333"/>
          </w:tcPr>
          <w:p w:rsidR="00813B15" w:rsidRPr="00E575D1" w:rsidRDefault="00813B15" w:rsidP="008F6A0A">
            <w:pPr>
              <w:widowControl w:val="0"/>
              <w:rPr>
                <w:sz w:val="22"/>
              </w:rPr>
            </w:pPr>
          </w:p>
        </w:tc>
      </w:tr>
    </w:tbl>
    <w:p w:rsidR="00813B15" w:rsidRDefault="00813B15" w:rsidP="000F2DCE">
      <w:pPr>
        <w:widowControl w:val="0"/>
        <w:tabs>
          <w:tab w:val="left" w:pos="-720"/>
        </w:tabs>
        <w:suppressAutoHyphens/>
        <w:spacing w:line="260" w:lineRule="exact"/>
        <w:outlineLvl w:val="0"/>
        <w:rPr>
          <w:sz w:val="22"/>
          <w:szCs w:val="22"/>
        </w:rPr>
      </w:pPr>
    </w:p>
    <w:p w:rsidR="00813B15" w:rsidRDefault="00813B15" w:rsidP="00C02181">
      <w:pPr>
        <w:widowControl w:val="0"/>
        <w:tabs>
          <w:tab w:val="left" w:pos="-720"/>
        </w:tabs>
        <w:suppressAutoHyphens/>
        <w:spacing w:after="120" w:line="260" w:lineRule="exact"/>
        <w:ind w:left="1440" w:hanging="720"/>
        <w:outlineLvl w:val="0"/>
        <w:rPr>
          <w:sz w:val="22"/>
          <w:szCs w:val="22"/>
        </w:rPr>
      </w:pPr>
      <w:r>
        <w:rPr>
          <w:sz w:val="22"/>
          <w:szCs w:val="22"/>
        </w:rPr>
        <w:t>2.1</w:t>
      </w:r>
      <w:r>
        <w:rPr>
          <w:sz w:val="22"/>
          <w:szCs w:val="22"/>
        </w:rPr>
        <w:tab/>
      </w:r>
      <w:r w:rsidRPr="00D10A03">
        <w:rPr>
          <w:b/>
          <w:sz w:val="22"/>
          <w:szCs w:val="22"/>
        </w:rPr>
        <w:t>Refining a Costing System.</w:t>
      </w:r>
      <w:r>
        <w:rPr>
          <w:sz w:val="22"/>
          <w:szCs w:val="22"/>
        </w:rPr>
        <w:t xml:space="preserve"> A refined cost system reduces the use of </w:t>
      </w:r>
      <w:r w:rsidRPr="006B6791">
        <w:rPr>
          <w:sz w:val="22"/>
          <w:szCs w:val="22"/>
        </w:rPr>
        <w:t>broad</w:t>
      </w:r>
      <w:r w:rsidRPr="00BB2455">
        <w:rPr>
          <w:i/>
          <w:sz w:val="22"/>
          <w:szCs w:val="22"/>
        </w:rPr>
        <w:t xml:space="preserve"> </w:t>
      </w:r>
      <w:r w:rsidRPr="006B6791">
        <w:rPr>
          <w:sz w:val="22"/>
          <w:szCs w:val="22"/>
        </w:rPr>
        <w:t>averages</w:t>
      </w:r>
      <w:r w:rsidRPr="00BB2455">
        <w:rPr>
          <w:i/>
          <w:sz w:val="22"/>
          <w:szCs w:val="22"/>
        </w:rPr>
        <w:t xml:space="preserve"> </w:t>
      </w:r>
      <w:r>
        <w:rPr>
          <w:sz w:val="22"/>
          <w:szCs w:val="22"/>
        </w:rPr>
        <w:t>for assigning costs of resources to cost objects. There are three principal reasons that have accelerated the demand for such refinements.</w:t>
      </w:r>
    </w:p>
    <w:p w:rsidR="00813B15" w:rsidRDefault="00813B15" w:rsidP="004A1730">
      <w:pPr>
        <w:widowControl w:val="0"/>
        <w:numPr>
          <w:ilvl w:val="0"/>
          <w:numId w:val="21"/>
        </w:numPr>
        <w:tabs>
          <w:tab w:val="clear" w:pos="720"/>
          <w:tab w:val="left" w:pos="-720"/>
        </w:tabs>
        <w:suppressAutoHyphens/>
        <w:spacing w:after="120" w:line="260" w:lineRule="exact"/>
        <w:ind w:left="2160" w:hanging="720"/>
        <w:outlineLvl w:val="0"/>
        <w:rPr>
          <w:sz w:val="22"/>
          <w:szCs w:val="22"/>
        </w:rPr>
      </w:pPr>
      <w:r w:rsidRPr="00D10A03">
        <w:rPr>
          <w:b/>
          <w:sz w:val="22"/>
          <w:szCs w:val="22"/>
        </w:rPr>
        <w:t>Increase in product diversity</w:t>
      </w:r>
      <w:r w:rsidRPr="00F541CE">
        <w:rPr>
          <w:b/>
          <w:sz w:val="22"/>
          <w:szCs w:val="22"/>
        </w:rPr>
        <w:t xml:space="preserve">. </w:t>
      </w:r>
      <w:r>
        <w:rPr>
          <w:sz w:val="22"/>
          <w:szCs w:val="22"/>
        </w:rPr>
        <w:t xml:space="preserve">The growing demand for </w:t>
      </w:r>
      <w:r w:rsidRPr="00BB2455">
        <w:rPr>
          <w:i/>
          <w:sz w:val="22"/>
          <w:szCs w:val="22"/>
        </w:rPr>
        <w:t>customized products</w:t>
      </w:r>
      <w:r>
        <w:rPr>
          <w:sz w:val="22"/>
          <w:szCs w:val="22"/>
        </w:rPr>
        <w:t xml:space="preserve"> has led to product diversity with the result that products and services demand differing quantities of resources.</w:t>
      </w:r>
    </w:p>
    <w:p w:rsidR="00813B15" w:rsidRPr="0039160B" w:rsidRDefault="00813B15" w:rsidP="00C02181">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862EF1">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FA70EC">
        <w:rPr>
          <w:rFonts w:ascii="Arial" w:hAnsi="Arial" w:cs="Arial"/>
          <w:sz w:val="18"/>
          <w:szCs w:val="18"/>
        </w:rPr>
        <w:t xml:space="preserve">Have students brainstorm the proliferation of products on the market. For example, point out the number of varieties and sizes of a product </w:t>
      </w:r>
      <w:r w:rsidR="003531C3">
        <w:rPr>
          <w:rFonts w:ascii="Arial" w:hAnsi="Arial" w:cs="Arial"/>
          <w:sz w:val="18"/>
          <w:szCs w:val="18"/>
        </w:rPr>
        <w:t>such as</w:t>
      </w:r>
      <w:r w:rsidR="003531C3" w:rsidRPr="00FA70EC">
        <w:rPr>
          <w:rFonts w:ascii="Arial" w:hAnsi="Arial" w:cs="Arial"/>
          <w:sz w:val="18"/>
          <w:szCs w:val="18"/>
        </w:rPr>
        <w:t xml:space="preserve"> </w:t>
      </w:r>
      <w:r w:rsidRPr="00FA70EC">
        <w:rPr>
          <w:rFonts w:ascii="Arial" w:hAnsi="Arial" w:cs="Arial"/>
          <w:sz w:val="18"/>
          <w:szCs w:val="18"/>
        </w:rPr>
        <w:t>Coca-Cola</w:t>
      </w:r>
      <w:r>
        <w:rPr>
          <w:rFonts w:ascii="Arial" w:hAnsi="Arial" w:cs="Arial"/>
          <w:sz w:val="18"/>
          <w:szCs w:val="18"/>
        </w:rPr>
        <w:t>, or the new ways that coffee is packaged for brewing (K cups or pods)</w:t>
      </w:r>
      <w:r w:rsidRPr="00FA70EC">
        <w:rPr>
          <w:rFonts w:ascii="Arial" w:hAnsi="Arial" w:cs="Arial"/>
          <w:sz w:val="18"/>
          <w:szCs w:val="18"/>
        </w:rPr>
        <w:t>. A costing system needs to be able to handle such variety.</w:t>
      </w:r>
    </w:p>
    <w:p w:rsidR="00813B15" w:rsidRDefault="00813B15" w:rsidP="004A1730">
      <w:pPr>
        <w:widowControl w:val="0"/>
        <w:numPr>
          <w:ilvl w:val="0"/>
          <w:numId w:val="22"/>
        </w:numPr>
        <w:tabs>
          <w:tab w:val="clear" w:pos="720"/>
          <w:tab w:val="left" w:pos="-720"/>
        </w:tabs>
        <w:suppressAutoHyphens/>
        <w:spacing w:after="120" w:line="260" w:lineRule="exact"/>
        <w:ind w:left="2160" w:hanging="720"/>
        <w:outlineLvl w:val="0"/>
        <w:rPr>
          <w:i/>
          <w:sz w:val="22"/>
          <w:szCs w:val="22"/>
        </w:rPr>
      </w:pPr>
      <w:r w:rsidRPr="00D10A03">
        <w:rPr>
          <w:b/>
          <w:sz w:val="22"/>
          <w:szCs w:val="22"/>
        </w:rPr>
        <w:t>Increase in indirect costs.</w:t>
      </w:r>
      <w:r>
        <w:rPr>
          <w:sz w:val="22"/>
          <w:szCs w:val="22"/>
        </w:rPr>
        <w:t xml:space="preserve"> With product and process technology, companies have experienced a decrease in direct costs (especially direct labor) with a resulting</w:t>
      </w:r>
      <w:r w:rsidRPr="00BB2455">
        <w:rPr>
          <w:i/>
          <w:sz w:val="22"/>
          <w:szCs w:val="22"/>
        </w:rPr>
        <w:t xml:space="preserve"> increase in indirect costs.</w:t>
      </w:r>
    </w:p>
    <w:p w:rsidR="00813B15" w:rsidRDefault="00813B15" w:rsidP="004A1730">
      <w:pPr>
        <w:widowControl w:val="0"/>
        <w:numPr>
          <w:ilvl w:val="0"/>
          <w:numId w:val="23"/>
        </w:numPr>
        <w:tabs>
          <w:tab w:val="clear" w:pos="720"/>
          <w:tab w:val="left" w:pos="-720"/>
        </w:tabs>
        <w:suppressAutoHyphens/>
        <w:spacing w:after="120" w:line="260" w:lineRule="exact"/>
        <w:ind w:left="2160" w:hanging="720"/>
        <w:outlineLvl w:val="0"/>
        <w:rPr>
          <w:sz w:val="22"/>
          <w:szCs w:val="22"/>
        </w:rPr>
      </w:pPr>
      <w:r w:rsidRPr="00D10A03">
        <w:rPr>
          <w:b/>
          <w:sz w:val="22"/>
          <w:szCs w:val="22"/>
        </w:rPr>
        <w:t>Competition in product markets.</w:t>
      </w:r>
      <w:r>
        <w:rPr>
          <w:sz w:val="22"/>
          <w:szCs w:val="22"/>
        </w:rPr>
        <w:t xml:space="preserve"> Markets have become more competitive, forcing managers to obtain </w:t>
      </w:r>
      <w:r w:rsidRPr="00BB2455">
        <w:rPr>
          <w:i/>
          <w:sz w:val="22"/>
          <w:szCs w:val="22"/>
        </w:rPr>
        <w:t>more accurate cost information</w:t>
      </w:r>
      <w:r>
        <w:rPr>
          <w:sz w:val="22"/>
          <w:szCs w:val="22"/>
        </w:rPr>
        <w:t xml:space="preserve"> to help them make strategic decisions, such as pricing and product mix.</w:t>
      </w:r>
    </w:p>
    <w:p w:rsidR="003531C3" w:rsidRDefault="00813B15" w:rsidP="00291B12">
      <w:pPr>
        <w:widowControl w:val="0"/>
        <w:tabs>
          <w:tab w:val="left" w:pos="-720"/>
        </w:tabs>
        <w:suppressAutoHyphens/>
        <w:spacing w:after="120" w:line="260" w:lineRule="exact"/>
        <w:ind w:left="1440" w:hanging="720"/>
        <w:outlineLvl w:val="0"/>
        <w:rPr>
          <w:sz w:val="22"/>
          <w:szCs w:val="22"/>
        </w:rPr>
      </w:pPr>
      <w:r>
        <w:rPr>
          <w:sz w:val="22"/>
          <w:szCs w:val="22"/>
        </w:rPr>
        <w:t>2.</w:t>
      </w:r>
      <w:r w:rsidR="003531C3">
        <w:rPr>
          <w:sz w:val="22"/>
          <w:szCs w:val="22"/>
        </w:rPr>
        <w:t>2</w:t>
      </w:r>
      <w:r w:rsidR="003531C3">
        <w:rPr>
          <w:sz w:val="22"/>
          <w:szCs w:val="22"/>
        </w:rPr>
        <w:tab/>
        <w:t>The demand for refined cost systems precipitated by increases in product diversity, increased indirect costs, and competition is met by new technologies that facilitate implementation of these systems.</w:t>
      </w:r>
    </w:p>
    <w:p w:rsidR="00813B15" w:rsidRDefault="00813B15">
      <w:pPr>
        <w:widowControl w:val="0"/>
        <w:tabs>
          <w:tab w:val="left" w:pos="-720"/>
        </w:tabs>
        <w:suppressAutoHyphens/>
        <w:spacing w:after="120" w:line="260" w:lineRule="exact"/>
        <w:ind w:left="1440" w:hanging="720"/>
        <w:outlineLvl w:val="0"/>
        <w:rPr>
          <w:sz w:val="22"/>
          <w:szCs w:val="22"/>
        </w:rPr>
      </w:pPr>
      <w:r>
        <w:rPr>
          <w:sz w:val="22"/>
          <w:szCs w:val="22"/>
        </w:rPr>
        <w:t>2.</w:t>
      </w:r>
      <w:r w:rsidR="003531C3">
        <w:rPr>
          <w:sz w:val="22"/>
          <w:szCs w:val="22"/>
        </w:rPr>
        <w:t>3</w:t>
      </w:r>
      <w:r w:rsidR="003531C3">
        <w:rPr>
          <w:sz w:val="22"/>
          <w:szCs w:val="22"/>
        </w:rPr>
        <w:tab/>
      </w:r>
      <w:r>
        <w:rPr>
          <w:sz w:val="22"/>
          <w:szCs w:val="22"/>
        </w:rPr>
        <w:t>Three guidelines are presented for refining a costing system.</w:t>
      </w:r>
    </w:p>
    <w:p w:rsidR="00813B15" w:rsidRDefault="00813B15" w:rsidP="004A1730">
      <w:pPr>
        <w:widowControl w:val="0"/>
        <w:numPr>
          <w:ilvl w:val="0"/>
          <w:numId w:val="24"/>
        </w:numPr>
        <w:tabs>
          <w:tab w:val="clear" w:pos="720"/>
          <w:tab w:val="left" w:pos="-720"/>
        </w:tabs>
        <w:suppressAutoHyphens/>
        <w:spacing w:after="120" w:line="260" w:lineRule="exact"/>
        <w:ind w:left="2160" w:hanging="720"/>
        <w:outlineLvl w:val="0"/>
        <w:rPr>
          <w:sz w:val="22"/>
          <w:szCs w:val="22"/>
        </w:rPr>
      </w:pPr>
      <w:r w:rsidRPr="000E7AE0">
        <w:rPr>
          <w:b/>
          <w:sz w:val="22"/>
          <w:szCs w:val="22"/>
        </w:rPr>
        <w:t>Direct-cost tracing.</w:t>
      </w:r>
      <w:r>
        <w:rPr>
          <w:sz w:val="22"/>
          <w:szCs w:val="22"/>
        </w:rPr>
        <w:t xml:space="preserve"> Identify as many direct costs as is economically feasible.</w:t>
      </w:r>
    </w:p>
    <w:p w:rsidR="00813B15" w:rsidRDefault="00813B15" w:rsidP="004A1730">
      <w:pPr>
        <w:widowControl w:val="0"/>
        <w:numPr>
          <w:ilvl w:val="0"/>
          <w:numId w:val="24"/>
        </w:numPr>
        <w:tabs>
          <w:tab w:val="clear" w:pos="720"/>
          <w:tab w:val="left" w:pos="-720"/>
        </w:tabs>
        <w:suppressAutoHyphens/>
        <w:spacing w:after="120" w:line="260" w:lineRule="exact"/>
        <w:ind w:left="2160" w:hanging="720"/>
        <w:outlineLvl w:val="0"/>
        <w:rPr>
          <w:sz w:val="22"/>
          <w:szCs w:val="22"/>
        </w:rPr>
      </w:pPr>
      <w:r w:rsidRPr="000E7AE0">
        <w:rPr>
          <w:b/>
          <w:sz w:val="22"/>
          <w:szCs w:val="22"/>
        </w:rPr>
        <w:t>Indirect-cost pools.</w:t>
      </w:r>
      <w:r>
        <w:rPr>
          <w:sz w:val="22"/>
          <w:szCs w:val="22"/>
        </w:rPr>
        <w:t xml:space="preserve"> Expand the number of cost pools so that each pool is somewhat homogeneous. Each cost in the pool has a similar cause-and-effect relationship with a single cost driver.</w:t>
      </w:r>
    </w:p>
    <w:p w:rsidR="00813B15" w:rsidRDefault="00813B15" w:rsidP="004A1730">
      <w:pPr>
        <w:widowControl w:val="0"/>
        <w:numPr>
          <w:ilvl w:val="0"/>
          <w:numId w:val="24"/>
        </w:numPr>
        <w:tabs>
          <w:tab w:val="clear" w:pos="720"/>
          <w:tab w:val="left" w:pos="-720"/>
        </w:tabs>
        <w:suppressAutoHyphens/>
        <w:spacing w:after="120" w:line="260" w:lineRule="exact"/>
        <w:ind w:left="2160" w:hanging="720"/>
        <w:outlineLvl w:val="0"/>
        <w:rPr>
          <w:sz w:val="22"/>
          <w:szCs w:val="22"/>
        </w:rPr>
      </w:pPr>
      <w:r w:rsidRPr="000E7AE0">
        <w:rPr>
          <w:b/>
          <w:sz w:val="22"/>
          <w:szCs w:val="22"/>
        </w:rPr>
        <w:t>Cost-allocation bases.</w:t>
      </w:r>
      <w:r>
        <w:rPr>
          <w:sz w:val="22"/>
          <w:szCs w:val="22"/>
        </w:rPr>
        <w:t xml:space="preserve"> The cost driver serves as the cost allocation base for each homogeneous indirect-cost pool.</w:t>
      </w:r>
    </w:p>
    <w:p w:rsidR="00813B15" w:rsidRDefault="00813B15" w:rsidP="009D70C0">
      <w:pPr>
        <w:widowControl w:val="0"/>
        <w:tabs>
          <w:tab w:val="left" w:pos="-720"/>
        </w:tabs>
        <w:suppressAutoHyphens/>
        <w:spacing w:line="260" w:lineRule="exact"/>
        <w:ind w:left="720" w:hanging="720"/>
        <w:outlineLvl w:val="0"/>
        <w:rPr>
          <w:b/>
          <w:sz w:val="22"/>
          <w:szCs w:val="22"/>
        </w:rPr>
      </w:pPr>
    </w:p>
    <w:p w:rsidR="00813B15" w:rsidRPr="002A1908" w:rsidRDefault="00813B15" w:rsidP="00C34EC3">
      <w:pPr>
        <w:widowControl w:val="0"/>
        <w:shd w:val="pct50" w:color="auto" w:fill="auto"/>
        <w:tabs>
          <w:tab w:val="left" w:pos="-720"/>
        </w:tabs>
        <w:suppressAutoHyphens/>
        <w:spacing w:line="260" w:lineRule="exact"/>
        <w:outlineLvl w:val="0"/>
        <w:rPr>
          <w:b/>
          <w:spacing w:val="-3"/>
          <w:sz w:val="22"/>
        </w:rPr>
      </w:pPr>
      <w:r>
        <w:rPr>
          <w:b/>
          <w:spacing w:val="-3"/>
          <w:sz w:val="22"/>
        </w:rPr>
        <w:t xml:space="preserve">Refer to </w:t>
      </w:r>
      <w:r w:rsidRPr="002A1908">
        <w:rPr>
          <w:b/>
          <w:spacing w:val="-3"/>
          <w:sz w:val="22"/>
        </w:rPr>
        <w:t xml:space="preserve">Quiz </w:t>
      </w:r>
      <w:r>
        <w:rPr>
          <w:b/>
          <w:spacing w:val="-3"/>
          <w:sz w:val="22"/>
        </w:rPr>
        <w:t xml:space="preserve">Question </w:t>
      </w:r>
      <w:r w:rsidRPr="002A1908">
        <w:rPr>
          <w:b/>
          <w:spacing w:val="-3"/>
          <w:sz w:val="22"/>
        </w:rPr>
        <w:t>2</w:t>
      </w:r>
      <w:r w:rsidRPr="002A1908">
        <w:rPr>
          <w:b/>
          <w:spacing w:val="-3"/>
          <w:sz w:val="22"/>
        </w:rPr>
        <w:tab/>
      </w:r>
      <w:r>
        <w:rPr>
          <w:b/>
          <w:spacing w:val="-3"/>
          <w:sz w:val="22"/>
        </w:rPr>
        <w:tab/>
      </w:r>
      <w:r>
        <w:rPr>
          <w:b/>
          <w:spacing w:val="-3"/>
          <w:sz w:val="22"/>
        </w:rPr>
        <w:tab/>
      </w:r>
      <w:r>
        <w:rPr>
          <w:b/>
          <w:spacing w:val="-3"/>
          <w:sz w:val="22"/>
        </w:rPr>
        <w:tab/>
      </w:r>
      <w:r>
        <w:rPr>
          <w:b/>
          <w:spacing w:val="-3"/>
          <w:sz w:val="22"/>
        </w:rPr>
        <w:tab/>
        <w:t>Question 5-3,</w:t>
      </w:r>
      <w:r>
        <w:rPr>
          <w:b/>
          <w:sz w:val="22"/>
        </w:rPr>
        <w:t xml:space="preserve"> Exercise 5-</w:t>
      </w:r>
      <w:r w:rsidR="00BB0D5C">
        <w:rPr>
          <w:b/>
          <w:sz w:val="22"/>
        </w:rPr>
        <w:t>19</w:t>
      </w:r>
    </w:p>
    <w:p w:rsidR="003531C3" w:rsidRDefault="003531C3" w:rsidP="000F2DCE">
      <w:pPr>
        <w:widowControl w:val="0"/>
        <w:rPr>
          <w:sz w:val="22"/>
          <w:szCs w:val="22"/>
        </w:rPr>
      </w:pPr>
    </w:p>
    <w:p w:rsidR="00813B15" w:rsidRDefault="00813B15" w:rsidP="00EC6169">
      <w:pPr>
        <w:widowControl w:val="0"/>
        <w:rPr>
          <w:sz w:val="22"/>
        </w:rPr>
      </w:pPr>
    </w:p>
    <w:tbl>
      <w:tblPr>
        <w:tblW w:w="4320" w:type="dxa"/>
        <w:tblInd w:w="1584" w:type="dxa"/>
        <w:tblLook w:val="01E0" w:firstRow="1" w:lastRow="1" w:firstColumn="1" w:lastColumn="1" w:noHBand="0" w:noVBand="0"/>
      </w:tblPr>
      <w:tblGrid>
        <w:gridCol w:w="2663"/>
        <w:gridCol w:w="1657"/>
      </w:tblGrid>
      <w:tr w:rsidR="00813B15" w:rsidRPr="00E575D1">
        <w:tc>
          <w:tcPr>
            <w:tcW w:w="2663" w:type="dxa"/>
            <w:tcBorders>
              <w:top w:val="nil"/>
              <w:left w:val="nil"/>
              <w:bottom w:val="nil"/>
              <w:right w:val="nil"/>
            </w:tcBorders>
            <w:shd w:val="clear" w:color="auto" w:fill="333333"/>
          </w:tcPr>
          <w:p w:rsidR="00813B15" w:rsidRPr="00CC2312" w:rsidRDefault="00813B15" w:rsidP="008F6A0A">
            <w:pPr>
              <w:widowControl w:val="0"/>
              <w:rPr>
                <w:rFonts w:ascii="Arial" w:hAnsi="Arial" w:cs="Arial"/>
                <w:b/>
                <w:color w:val="FFFFFF"/>
                <w:sz w:val="8"/>
              </w:rPr>
            </w:pPr>
          </w:p>
          <w:p w:rsidR="00813B15" w:rsidRPr="00E575D1" w:rsidRDefault="00813B15" w:rsidP="008F6A0A">
            <w:pPr>
              <w:widowControl w:val="0"/>
              <w:rPr>
                <w:rFonts w:ascii="Arial" w:hAnsi="Arial" w:cs="Arial"/>
                <w:b/>
                <w:color w:val="FFFFFF"/>
                <w:sz w:val="22"/>
              </w:rPr>
            </w:pPr>
            <w:r w:rsidRPr="00E575D1">
              <w:rPr>
                <w:rFonts w:ascii="Arial" w:hAnsi="Arial" w:cs="Arial"/>
                <w:b/>
                <w:color w:val="FFFFFF"/>
                <w:sz w:val="22"/>
              </w:rPr>
              <w:t xml:space="preserve">LEARNING </w:t>
            </w:r>
          </w:p>
          <w:p w:rsidR="00813B15" w:rsidRPr="00E575D1" w:rsidRDefault="00813B15" w:rsidP="008F6A0A">
            <w:pPr>
              <w:widowControl w:val="0"/>
              <w:rPr>
                <w:color w:val="FFFFFF"/>
                <w:sz w:val="22"/>
              </w:rPr>
            </w:pPr>
            <w:r w:rsidRPr="00E575D1">
              <w:rPr>
                <w:rFonts w:ascii="Arial" w:hAnsi="Arial" w:cs="Arial"/>
                <w:b/>
                <w:color w:val="FFFFFF"/>
                <w:sz w:val="22"/>
              </w:rPr>
              <w:t>OBJECTIVE</w:t>
            </w:r>
          </w:p>
        </w:tc>
        <w:tc>
          <w:tcPr>
            <w:tcW w:w="1657" w:type="dxa"/>
            <w:tcBorders>
              <w:top w:val="nil"/>
              <w:left w:val="nil"/>
              <w:bottom w:val="nil"/>
              <w:right w:val="nil"/>
            </w:tcBorders>
            <w:shd w:val="clear" w:color="auto" w:fill="333333"/>
          </w:tcPr>
          <w:p w:rsidR="00813B15" w:rsidRPr="0008136E" w:rsidRDefault="00813B15" w:rsidP="008F6A0A">
            <w:pPr>
              <w:widowControl w:val="0"/>
              <w:rPr>
                <w:color w:val="FFFFFF"/>
                <w:sz w:val="44"/>
                <w:szCs w:val="44"/>
              </w:rPr>
            </w:pPr>
            <w:r>
              <w:rPr>
                <w:color w:val="FFFFFF"/>
                <w:sz w:val="44"/>
                <w:szCs w:val="44"/>
              </w:rPr>
              <w:t>3</w:t>
            </w:r>
          </w:p>
        </w:tc>
      </w:tr>
      <w:tr w:rsidR="00813B15" w:rsidRPr="004C0327">
        <w:tc>
          <w:tcPr>
            <w:tcW w:w="4320" w:type="dxa"/>
            <w:gridSpan w:val="2"/>
            <w:tcBorders>
              <w:top w:val="nil"/>
              <w:left w:val="nil"/>
              <w:bottom w:val="nil"/>
              <w:right w:val="nil"/>
            </w:tcBorders>
          </w:tcPr>
          <w:p w:rsidR="00813B15" w:rsidRPr="004C0327" w:rsidRDefault="00813B15" w:rsidP="008F6A0A">
            <w:pPr>
              <w:jc w:val="center"/>
              <w:rPr>
                <w:rFonts w:ascii="Arial" w:hAnsi="Arial" w:cs="Arial"/>
                <w:sz w:val="18"/>
                <w:szCs w:val="18"/>
              </w:rPr>
            </w:pPr>
          </w:p>
          <w:p w:rsidR="00813B15" w:rsidRDefault="00813B15" w:rsidP="008F6A0A">
            <w:pPr>
              <w:widowControl w:val="0"/>
              <w:rPr>
                <w:rFonts w:ascii="Arial" w:hAnsi="Arial" w:cs="Arial"/>
                <w:sz w:val="18"/>
                <w:szCs w:val="18"/>
              </w:rPr>
            </w:pPr>
            <w:r w:rsidRPr="00EC6169">
              <w:rPr>
                <w:rFonts w:ascii="Arial" w:hAnsi="Arial" w:cs="Arial"/>
                <w:sz w:val="18"/>
                <w:szCs w:val="18"/>
              </w:rPr>
              <w:t xml:space="preserve">Distinguish between simple and activity-based costing systems </w:t>
            </w:r>
          </w:p>
          <w:p w:rsidR="00813B15" w:rsidRDefault="00813B15" w:rsidP="008F6A0A">
            <w:pPr>
              <w:widowControl w:val="0"/>
              <w:rPr>
                <w:rFonts w:ascii="Arial" w:hAnsi="Arial" w:cs="Arial"/>
                <w:sz w:val="18"/>
                <w:szCs w:val="18"/>
              </w:rPr>
            </w:pPr>
          </w:p>
          <w:p w:rsidR="00813B15" w:rsidRDefault="003531C3" w:rsidP="008F6A0A">
            <w:pPr>
              <w:widowControl w:val="0"/>
              <w:rPr>
                <w:rFonts w:ascii="Arial" w:hAnsi="Arial" w:cs="Arial"/>
                <w:sz w:val="18"/>
                <w:szCs w:val="18"/>
              </w:rPr>
            </w:pPr>
            <w:r>
              <w:rPr>
                <w:rFonts w:ascii="Arial" w:hAnsi="Arial" w:cs="Arial"/>
                <w:sz w:val="18"/>
                <w:szCs w:val="18"/>
              </w:rPr>
              <w:t>…</w:t>
            </w:r>
            <w:r w:rsidR="00813B15">
              <w:rPr>
                <w:rFonts w:ascii="Arial" w:hAnsi="Arial" w:cs="Arial"/>
                <w:sz w:val="18"/>
                <w:szCs w:val="18"/>
              </w:rPr>
              <w:t xml:space="preserve"> unlike simple systems, ABC systems calculate costs of individual activities to cost products</w:t>
            </w:r>
          </w:p>
          <w:p w:rsidR="00813B15" w:rsidRPr="00EC6169" w:rsidRDefault="00813B15" w:rsidP="008F6A0A">
            <w:pPr>
              <w:widowControl w:val="0"/>
              <w:rPr>
                <w:rFonts w:ascii="Arial" w:hAnsi="Arial" w:cs="Arial"/>
                <w:sz w:val="18"/>
                <w:szCs w:val="18"/>
              </w:rPr>
            </w:pPr>
          </w:p>
        </w:tc>
      </w:tr>
      <w:tr w:rsidR="00813B15" w:rsidRPr="00E575D1">
        <w:tc>
          <w:tcPr>
            <w:tcW w:w="4320" w:type="dxa"/>
            <w:gridSpan w:val="2"/>
            <w:tcBorders>
              <w:top w:val="nil"/>
              <w:left w:val="nil"/>
              <w:bottom w:val="nil"/>
              <w:right w:val="nil"/>
            </w:tcBorders>
            <w:shd w:val="clear" w:color="auto" w:fill="333333"/>
          </w:tcPr>
          <w:p w:rsidR="00813B15" w:rsidRPr="00E575D1" w:rsidRDefault="00813B15" w:rsidP="008F6A0A">
            <w:pPr>
              <w:widowControl w:val="0"/>
              <w:rPr>
                <w:sz w:val="22"/>
              </w:rPr>
            </w:pPr>
          </w:p>
        </w:tc>
      </w:tr>
    </w:tbl>
    <w:p w:rsidR="00813B15" w:rsidRDefault="00813B15" w:rsidP="00EC6169">
      <w:pPr>
        <w:widowControl w:val="0"/>
        <w:rPr>
          <w:sz w:val="22"/>
        </w:rPr>
      </w:pPr>
    </w:p>
    <w:p w:rsidR="00813B15" w:rsidRPr="00BB2455" w:rsidRDefault="00813B15" w:rsidP="00A76722">
      <w:pPr>
        <w:widowControl w:val="0"/>
        <w:spacing w:after="120"/>
        <w:ind w:left="1440" w:hanging="720"/>
        <w:rPr>
          <w:i/>
          <w:sz w:val="22"/>
          <w:szCs w:val="22"/>
        </w:rPr>
      </w:pPr>
      <w:r>
        <w:rPr>
          <w:sz w:val="22"/>
          <w:szCs w:val="22"/>
        </w:rPr>
        <w:t>3.1</w:t>
      </w:r>
      <w:r>
        <w:rPr>
          <w:sz w:val="22"/>
          <w:szCs w:val="22"/>
        </w:rPr>
        <w:tab/>
        <w:t xml:space="preserve">A simple costing system has few indirect (often one) cost rates and </w:t>
      </w:r>
      <w:r w:rsidRPr="00BB2455">
        <w:rPr>
          <w:i/>
          <w:sz w:val="22"/>
          <w:szCs w:val="22"/>
        </w:rPr>
        <w:t>allocates costs broadly.</w:t>
      </w:r>
    </w:p>
    <w:p w:rsidR="00813B15" w:rsidRDefault="00813B15" w:rsidP="004A1730">
      <w:pPr>
        <w:widowControl w:val="0"/>
        <w:numPr>
          <w:ilvl w:val="0"/>
          <w:numId w:val="25"/>
        </w:numPr>
        <w:tabs>
          <w:tab w:val="clear" w:pos="720"/>
        </w:tabs>
        <w:spacing w:after="120"/>
        <w:ind w:left="2160" w:hanging="720"/>
        <w:rPr>
          <w:b/>
          <w:sz w:val="22"/>
          <w:szCs w:val="22"/>
        </w:rPr>
      </w:pPr>
      <w:r>
        <w:rPr>
          <w:sz w:val="22"/>
          <w:szCs w:val="22"/>
        </w:rPr>
        <w:t xml:space="preserve">In today’s complex manufacturing environment, this can lead to </w:t>
      </w:r>
      <w:r w:rsidRPr="00BB2455">
        <w:rPr>
          <w:i/>
          <w:sz w:val="22"/>
          <w:szCs w:val="22"/>
        </w:rPr>
        <w:t>inaccurate product costs.</w:t>
      </w:r>
    </w:p>
    <w:p w:rsidR="00813B15" w:rsidRDefault="00813B15" w:rsidP="00F541CE">
      <w:pPr>
        <w:widowControl w:val="0"/>
        <w:numPr>
          <w:ilvl w:val="1"/>
          <w:numId w:val="15"/>
        </w:numPr>
        <w:spacing w:after="120"/>
        <w:ind w:left="1440" w:hanging="720"/>
        <w:rPr>
          <w:sz w:val="22"/>
          <w:szCs w:val="22"/>
        </w:rPr>
      </w:pPr>
      <w:r>
        <w:rPr>
          <w:sz w:val="22"/>
          <w:szCs w:val="22"/>
        </w:rPr>
        <w:t xml:space="preserve">An activity-based system (ABC) identifies </w:t>
      </w:r>
      <w:r w:rsidRPr="000E7AE0">
        <w:rPr>
          <w:sz w:val="22"/>
          <w:szCs w:val="22"/>
        </w:rPr>
        <w:t xml:space="preserve">activities </w:t>
      </w:r>
      <w:r>
        <w:rPr>
          <w:sz w:val="22"/>
          <w:szCs w:val="22"/>
        </w:rPr>
        <w:t>as fundamental cost objects.</w:t>
      </w:r>
    </w:p>
    <w:p w:rsidR="00813B15" w:rsidRDefault="00813B15" w:rsidP="004A1730">
      <w:pPr>
        <w:widowControl w:val="0"/>
        <w:numPr>
          <w:ilvl w:val="0"/>
          <w:numId w:val="25"/>
        </w:numPr>
        <w:tabs>
          <w:tab w:val="clear" w:pos="720"/>
        </w:tabs>
        <w:spacing w:after="120"/>
        <w:ind w:left="2160" w:hanging="720"/>
        <w:rPr>
          <w:sz w:val="22"/>
          <w:szCs w:val="22"/>
        </w:rPr>
      </w:pPr>
      <w:r>
        <w:rPr>
          <w:sz w:val="22"/>
          <w:szCs w:val="22"/>
        </w:rPr>
        <w:t xml:space="preserve">Costs are then </w:t>
      </w:r>
      <w:r w:rsidRPr="00BB2455">
        <w:rPr>
          <w:i/>
          <w:sz w:val="22"/>
          <w:szCs w:val="22"/>
        </w:rPr>
        <w:t>assigned</w:t>
      </w:r>
      <w:r>
        <w:rPr>
          <w:sz w:val="22"/>
          <w:szCs w:val="22"/>
        </w:rPr>
        <w:t xml:space="preserve"> to the activities and </w:t>
      </w:r>
      <w:r w:rsidRPr="00BB2455">
        <w:rPr>
          <w:i/>
          <w:sz w:val="22"/>
          <w:szCs w:val="22"/>
        </w:rPr>
        <w:t>allocated</w:t>
      </w:r>
      <w:r>
        <w:rPr>
          <w:sz w:val="22"/>
          <w:szCs w:val="22"/>
        </w:rPr>
        <w:t xml:space="preserve"> to the individual products.</w:t>
      </w:r>
    </w:p>
    <w:p w:rsidR="00813B15" w:rsidRPr="0039160B" w:rsidRDefault="00813B15" w:rsidP="00FA70EC">
      <w:pPr>
        <w:widowControl w:val="0"/>
        <w:tabs>
          <w:tab w:val="left" w:pos="-720"/>
        </w:tabs>
        <w:suppressAutoHyphens/>
        <w:spacing w:line="260" w:lineRule="exact"/>
        <w:ind w:left="2160" w:right="1440"/>
        <w:jc w:val="both"/>
        <w:outlineLvl w:val="0"/>
        <w:rPr>
          <w:rFonts w:ascii="Arial" w:hAnsi="Arial" w:cs="Arial"/>
          <w:sz w:val="18"/>
          <w:szCs w:val="18"/>
        </w:rPr>
      </w:pPr>
      <w:r w:rsidRPr="00FA70EC">
        <w:rPr>
          <w:rFonts w:ascii="Arial" w:hAnsi="Arial" w:cs="Arial"/>
          <w:sz w:val="18"/>
          <w:szCs w:val="18"/>
        </w:rPr>
        <w:t xml:space="preserve">(Exhibit 5-6 continues the </w:t>
      </w:r>
      <w:proofErr w:type="spellStart"/>
      <w:r w:rsidRPr="00FA70EC">
        <w:rPr>
          <w:rFonts w:ascii="Arial" w:hAnsi="Arial" w:cs="Arial"/>
          <w:sz w:val="18"/>
          <w:szCs w:val="18"/>
        </w:rPr>
        <w:t>Plastim</w:t>
      </w:r>
      <w:proofErr w:type="spellEnd"/>
      <w:r w:rsidRPr="00FA70EC">
        <w:rPr>
          <w:rFonts w:ascii="Arial" w:hAnsi="Arial" w:cs="Arial"/>
          <w:sz w:val="18"/>
          <w:szCs w:val="18"/>
        </w:rPr>
        <w:t xml:space="preserve"> example, comparing simple and activity-based costing systems.)</w:t>
      </w:r>
    </w:p>
    <w:p w:rsidR="00813B15" w:rsidRPr="002A1908" w:rsidRDefault="00813B15" w:rsidP="00D00B06">
      <w:pPr>
        <w:widowControl w:val="0"/>
        <w:rPr>
          <w:b/>
          <w:sz w:val="22"/>
          <w:szCs w:val="22"/>
        </w:rPr>
      </w:pPr>
    </w:p>
    <w:p w:rsidR="00813B15" w:rsidRPr="002A1908" w:rsidRDefault="00813B15" w:rsidP="00C34EC3">
      <w:pPr>
        <w:widowControl w:val="0"/>
        <w:shd w:val="pct50" w:color="auto" w:fill="auto"/>
        <w:tabs>
          <w:tab w:val="left" w:pos="-720"/>
        </w:tabs>
        <w:suppressAutoHyphens/>
        <w:spacing w:line="260" w:lineRule="exact"/>
        <w:outlineLvl w:val="0"/>
        <w:rPr>
          <w:b/>
          <w:spacing w:val="-3"/>
          <w:sz w:val="22"/>
        </w:rPr>
      </w:pPr>
      <w:r>
        <w:rPr>
          <w:b/>
          <w:spacing w:val="-3"/>
          <w:sz w:val="22"/>
        </w:rPr>
        <w:t xml:space="preserve">Refer to </w:t>
      </w:r>
      <w:r w:rsidRPr="002A1908">
        <w:rPr>
          <w:b/>
          <w:spacing w:val="-3"/>
          <w:sz w:val="22"/>
        </w:rPr>
        <w:t>Quiz</w:t>
      </w:r>
      <w:r>
        <w:rPr>
          <w:b/>
          <w:spacing w:val="-3"/>
          <w:sz w:val="22"/>
        </w:rPr>
        <w:t xml:space="preserve"> Question </w:t>
      </w:r>
      <w:r w:rsidRPr="002A1908">
        <w:rPr>
          <w:b/>
          <w:spacing w:val="-3"/>
          <w:sz w:val="22"/>
        </w:rPr>
        <w:t>3</w:t>
      </w:r>
      <w:proofErr w:type="gramStart"/>
      <w:r>
        <w:rPr>
          <w:b/>
          <w:spacing w:val="-3"/>
          <w:sz w:val="22"/>
        </w:rPr>
        <w:tab/>
      </w:r>
      <w:r>
        <w:rPr>
          <w:b/>
          <w:spacing w:val="-3"/>
          <w:sz w:val="22"/>
        </w:rPr>
        <w:tab/>
      </w:r>
      <w:r>
        <w:rPr>
          <w:b/>
          <w:spacing w:val="-3"/>
          <w:sz w:val="22"/>
        </w:rPr>
        <w:tab/>
      </w:r>
      <w:r>
        <w:rPr>
          <w:b/>
          <w:spacing w:val="-3"/>
          <w:sz w:val="22"/>
        </w:rPr>
        <w:tab/>
      </w:r>
      <w:r w:rsidRPr="002A1908">
        <w:rPr>
          <w:b/>
          <w:spacing w:val="-3"/>
          <w:sz w:val="22"/>
        </w:rPr>
        <w:tab/>
      </w:r>
      <w:r w:rsidRPr="002A1908">
        <w:rPr>
          <w:b/>
          <w:spacing w:val="-3"/>
          <w:sz w:val="22"/>
        </w:rPr>
        <w:tab/>
      </w:r>
      <w:r>
        <w:rPr>
          <w:b/>
          <w:spacing w:val="-3"/>
          <w:sz w:val="22"/>
        </w:rPr>
        <w:t xml:space="preserve"> </w:t>
      </w:r>
      <w:r w:rsidRPr="002A1908">
        <w:rPr>
          <w:b/>
          <w:sz w:val="22"/>
        </w:rPr>
        <w:t>Exercise</w:t>
      </w:r>
      <w:proofErr w:type="gramEnd"/>
      <w:r w:rsidRPr="002A1908">
        <w:rPr>
          <w:b/>
          <w:sz w:val="22"/>
        </w:rPr>
        <w:t xml:space="preserve"> </w:t>
      </w:r>
      <w:r>
        <w:rPr>
          <w:b/>
          <w:sz w:val="22"/>
        </w:rPr>
        <w:t>5-21</w:t>
      </w:r>
    </w:p>
    <w:p w:rsidR="00813B15" w:rsidRDefault="00813B15" w:rsidP="000F2DCE">
      <w:pPr>
        <w:widowControl w:val="0"/>
        <w:rPr>
          <w:sz w:val="22"/>
          <w:szCs w:val="22"/>
        </w:rPr>
      </w:pPr>
    </w:p>
    <w:p w:rsidR="00813B15" w:rsidRDefault="00813B15" w:rsidP="00EC6169">
      <w:pPr>
        <w:widowControl w:val="0"/>
        <w:rPr>
          <w:sz w:val="22"/>
        </w:rPr>
      </w:pPr>
    </w:p>
    <w:tbl>
      <w:tblPr>
        <w:tblW w:w="4320" w:type="dxa"/>
        <w:tblInd w:w="1584" w:type="dxa"/>
        <w:tblLook w:val="01E0" w:firstRow="1" w:lastRow="1" w:firstColumn="1" w:lastColumn="1" w:noHBand="0" w:noVBand="0"/>
      </w:tblPr>
      <w:tblGrid>
        <w:gridCol w:w="2663"/>
        <w:gridCol w:w="1657"/>
      </w:tblGrid>
      <w:tr w:rsidR="00813B15" w:rsidRPr="00E575D1">
        <w:tc>
          <w:tcPr>
            <w:tcW w:w="2663" w:type="dxa"/>
            <w:tcBorders>
              <w:top w:val="nil"/>
              <w:left w:val="nil"/>
              <w:bottom w:val="nil"/>
              <w:right w:val="nil"/>
            </w:tcBorders>
            <w:shd w:val="clear" w:color="auto" w:fill="333333"/>
          </w:tcPr>
          <w:p w:rsidR="00813B15" w:rsidRPr="00CC2312" w:rsidRDefault="00813B15" w:rsidP="008F6A0A">
            <w:pPr>
              <w:widowControl w:val="0"/>
              <w:rPr>
                <w:rFonts w:ascii="Arial" w:hAnsi="Arial" w:cs="Arial"/>
                <w:b/>
                <w:color w:val="FFFFFF"/>
                <w:sz w:val="8"/>
              </w:rPr>
            </w:pPr>
          </w:p>
          <w:p w:rsidR="00813B15" w:rsidRPr="00E575D1" w:rsidRDefault="00813B15" w:rsidP="008F6A0A">
            <w:pPr>
              <w:widowControl w:val="0"/>
              <w:rPr>
                <w:rFonts w:ascii="Arial" w:hAnsi="Arial" w:cs="Arial"/>
                <w:b/>
                <w:color w:val="FFFFFF"/>
                <w:sz w:val="22"/>
              </w:rPr>
            </w:pPr>
            <w:r w:rsidRPr="00E575D1">
              <w:rPr>
                <w:rFonts w:ascii="Arial" w:hAnsi="Arial" w:cs="Arial"/>
                <w:b/>
                <w:color w:val="FFFFFF"/>
                <w:sz w:val="22"/>
              </w:rPr>
              <w:t xml:space="preserve">LEARNING </w:t>
            </w:r>
          </w:p>
          <w:p w:rsidR="00813B15" w:rsidRPr="00E575D1" w:rsidRDefault="00813B15" w:rsidP="008F6A0A">
            <w:pPr>
              <w:widowControl w:val="0"/>
              <w:rPr>
                <w:color w:val="FFFFFF"/>
                <w:sz w:val="22"/>
              </w:rPr>
            </w:pPr>
            <w:r w:rsidRPr="00E575D1">
              <w:rPr>
                <w:rFonts w:ascii="Arial" w:hAnsi="Arial" w:cs="Arial"/>
                <w:b/>
                <w:color w:val="FFFFFF"/>
                <w:sz w:val="22"/>
              </w:rPr>
              <w:t>OBJECTIVE</w:t>
            </w:r>
          </w:p>
        </w:tc>
        <w:tc>
          <w:tcPr>
            <w:tcW w:w="1657" w:type="dxa"/>
            <w:tcBorders>
              <w:top w:val="nil"/>
              <w:left w:val="nil"/>
              <w:bottom w:val="nil"/>
              <w:right w:val="nil"/>
            </w:tcBorders>
            <w:shd w:val="clear" w:color="auto" w:fill="333333"/>
          </w:tcPr>
          <w:p w:rsidR="00813B15" w:rsidRPr="0008136E" w:rsidRDefault="00813B15" w:rsidP="008F6A0A">
            <w:pPr>
              <w:widowControl w:val="0"/>
              <w:rPr>
                <w:color w:val="FFFFFF"/>
                <w:sz w:val="44"/>
                <w:szCs w:val="44"/>
              </w:rPr>
            </w:pPr>
            <w:r>
              <w:rPr>
                <w:color w:val="FFFFFF"/>
                <w:sz w:val="44"/>
                <w:szCs w:val="44"/>
              </w:rPr>
              <w:t>4</w:t>
            </w:r>
          </w:p>
        </w:tc>
      </w:tr>
      <w:tr w:rsidR="00813B15" w:rsidRPr="004C0327">
        <w:tc>
          <w:tcPr>
            <w:tcW w:w="4320" w:type="dxa"/>
            <w:gridSpan w:val="2"/>
            <w:tcBorders>
              <w:top w:val="nil"/>
              <w:left w:val="nil"/>
              <w:bottom w:val="nil"/>
              <w:right w:val="nil"/>
            </w:tcBorders>
          </w:tcPr>
          <w:p w:rsidR="00813B15" w:rsidRPr="004C0327" w:rsidRDefault="00813B15" w:rsidP="008F6A0A">
            <w:pPr>
              <w:jc w:val="center"/>
              <w:rPr>
                <w:rFonts w:ascii="Arial" w:hAnsi="Arial" w:cs="Arial"/>
                <w:sz w:val="18"/>
                <w:szCs w:val="18"/>
              </w:rPr>
            </w:pPr>
          </w:p>
          <w:p w:rsidR="00813B15" w:rsidRDefault="00813B15" w:rsidP="008F6A0A">
            <w:pPr>
              <w:widowControl w:val="0"/>
              <w:rPr>
                <w:rFonts w:ascii="Arial" w:hAnsi="Arial" w:cs="Arial"/>
                <w:sz w:val="18"/>
                <w:szCs w:val="18"/>
              </w:rPr>
            </w:pPr>
            <w:r w:rsidRPr="00EC6169">
              <w:rPr>
                <w:rFonts w:ascii="Arial" w:hAnsi="Arial" w:cs="Arial"/>
                <w:sz w:val="18"/>
                <w:szCs w:val="18"/>
              </w:rPr>
              <w:t>Describe a four-part cost hierarchy</w:t>
            </w:r>
          </w:p>
          <w:p w:rsidR="00813B15" w:rsidRDefault="00813B15" w:rsidP="008F6A0A">
            <w:pPr>
              <w:widowControl w:val="0"/>
              <w:rPr>
                <w:rFonts w:ascii="Arial" w:hAnsi="Arial" w:cs="Arial"/>
                <w:sz w:val="18"/>
                <w:szCs w:val="18"/>
              </w:rPr>
            </w:pPr>
          </w:p>
          <w:p w:rsidR="00813B15" w:rsidRDefault="003531C3" w:rsidP="008F6A0A">
            <w:pPr>
              <w:widowControl w:val="0"/>
              <w:rPr>
                <w:rFonts w:ascii="Arial" w:hAnsi="Arial" w:cs="Arial"/>
                <w:sz w:val="18"/>
                <w:szCs w:val="18"/>
              </w:rPr>
            </w:pPr>
            <w:r>
              <w:rPr>
                <w:rFonts w:ascii="Arial" w:hAnsi="Arial" w:cs="Arial"/>
                <w:sz w:val="18"/>
                <w:szCs w:val="18"/>
              </w:rPr>
              <w:t>…</w:t>
            </w:r>
            <w:r w:rsidR="00813B15">
              <w:rPr>
                <w:rFonts w:ascii="Arial" w:hAnsi="Arial" w:cs="Arial"/>
                <w:sz w:val="18"/>
                <w:szCs w:val="18"/>
              </w:rPr>
              <w:t xml:space="preserve"> a four-part cost hierarchy is used to categorize costs based on different types of cost drivers—for example, costs that vary with each unit of a product versus costs that vary with each batch of products</w:t>
            </w:r>
          </w:p>
          <w:p w:rsidR="00813B15" w:rsidRPr="00EC6169" w:rsidRDefault="00813B15" w:rsidP="008F6A0A">
            <w:pPr>
              <w:widowControl w:val="0"/>
              <w:rPr>
                <w:rFonts w:ascii="Arial" w:hAnsi="Arial" w:cs="Arial"/>
                <w:sz w:val="18"/>
                <w:szCs w:val="18"/>
              </w:rPr>
            </w:pPr>
          </w:p>
        </w:tc>
      </w:tr>
      <w:tr w:rsidR="00813B15" w:rsidRPr="00E575D1">
        <w:tc>
          <w:tcPr>
            <w:tcW w:w="4320" w:type="dxa"/>
            <w:gridSpan w:val="2"/>
            <w:tcBorders>
              <w:top w:val="nil"/>
              <w:left w:val="nil"/>
              <w:bottom w:val="nil"/>
              <w:right w:val="nil"/>
            </w:tcBorders>
            <w:shd w:val="clear" w:color="auto" w:fill="333333"/>
          </w:tcPr>
          <w:p w:rsidR="00813B15" w:rsidRPr="00E575D1" w:rsidRDefault="00813B15" w:rsidP="008F6A0A">
            <w:pPr>
              <w:widowControl w:val="0"/>
              <w:rPr>
                <w:sz w:val="22"/>
              </w:rPr>
            </w:pPr>
          </w:p>
        </w:tc>
      </w:tr>
    </w:tbl>
    <w:p w:rsidR="00813B15" w:rsidRDefault="00813B15" w:rsidP="00EC6169">
      <w:pPr>
        <w:widowControl w:val="0"/>
        <w:rPr>
          <w:sz w:val="22"/>
        </w:rPr>
      </w:pPr>
    </w:p>
    <w:p w:rsidR="00813B15" w:rsidRDefault="00813B15" w:rsidP="0010351A">
      <w:pPr>
        <w:widowControl w:val="0"/>
        <w:spacing w:after="120"/>
        <w:ind w:left="1440" w:hanging="720"/>
        <w:rPr>
          <w:sz w:val="22"/>
          <w:szCs w:val="22"/>
        </w:rPr>
      </w:pPr>
      <w:r>
        <w:rPr>
          <w:sz w:val="22"/>
          <w:szCs w:val="22"/>
        </w:rPr>
        <w:t>4.1</w:t>
      </w:r>
      <w:r>
        <w:rPr>
          <w:sz w:val="22"/>
          <w:szCs w:val="22"/>
        </w:rPr>
        <w:tab/>
      </w:r>
      <w:r w:rsidRPr="0010351A">
        <w:rPr>
          <w:b/>
          <w:sz w:val="22"/>
          <w:szCs w:val="22"/>
        </w:rPr>
        <w:t>Cost Hierarchies.</w:t>
      </w:r>
      <w:r>
        <w:rPr>
          <w:sz w:val="22"/>
          <w:szCs w:val="22"/>
        </w:rPr>
        <w:t xml:space="preserve"> In an ABC system, costs are categorized on the basis of the different types of cost drivers utilized. ABC systems commonly use a four-level cost hierarchy. These cost drivers differ in their relationship between the indirect cost and the product or service.</w:t>
      </w:r>
    </w:p>
    <w:p w:rsidR="00813B15" w:rsidRDefault="00813B15" w:rsidP="004A1730">
      <w:pPr>
        <w:widowControl w:val="0"/>
        <w:numPr>
          <w:ilvl w:val="0"/>
          <w:numId w:val="25"/>
        </w:numPr>
        <w:tabs>
          <w:tab w:val="clear" w:pos="720"/>
        </w:tabs>
        <w:spacing w:after="120"/>
        <w:ind w:left="2160" w:hanging="720"/>
        <w:rPr>
          <w:sz w:val="22"/>
          <w:szCs w:val="22"/>
        </w:rPr>
      </w:pPr>
      <w:r w:rsidRPr="00294388">
        <w:rPr>
          <w:b/>
          <w:sz w:val="22"/>
          <w:szCs w:val="22"/>
        </w:rPr>
        <w:t>Output unit-level costs</w:t>
      </w:r>
      <w:r>
        <w:rPr>
          <w:sz w:val="22"/>
          <w:szCs w:val="22"/>
        </w:rPr>
        <w:t xml:space="preserve"> are the costs of activities performed on each individual unit of a product or service. These costs increase as the number of units produced increases.</w:t>
      </w:r>
    </w:p>
    <w:p w:rsidR="00813B15" w:rsidRPr="001B16C1" w:rsidRDefault="00813B15" w:rsidP="004A1730">
      <w:pPr>
        <w:widowControl w:val="0"/>
        <w:numPr>
          <w:ilvl w:val="0"/>
          <w:numId w:val="25"/>
        </w:numPr>
        <w:tabs>
          <w:tab w:val="clear" w:pos="720"/>
        </w:tabs>
        <w:spacing w:after="120"/>
        <w:ind w:left="2160" w:hanging="720"/>
        <w:rPr>
          <w:b/>
          <w:sz w:val="22"/>
          <w:szCs w:val="22"/>
        </w:rPr>
      </w:pPr>
      <w:r w:rsidRPr="00294388">
        <w:rPr>
          <w:b/>
          <w:sz w:val="22"/>
          <w:szCs w:val="22"/>
        </w:rPr>
        <w:t>Batch-level costs</w:t>
      </w:r>
      <w:r>
        <w:rPr>
          <w:sz w:val="22"/>
          <w:szCs w:val="22"/>
        </w:rPr>
        <w:t xml:space="preserve"> are the costs of activities related to a group of units of products or services rather than the individual unit. Set-up costs are an example of </w:t>
      </w:r>
      <w:r w:rsidR="003531C3">
        <w:rPr>
          <w:sz w:val="22"/>
          <w:szCs w:val="22"/>
        </w:rPr>
        <w:t>batch-</w:t>
      </w:r>
      <w:r>
        <w:rPr>
          <w:sz w:val="22"/>
          <w:szCs w:val="22"/>
        </w:rPr>
        <w:t>level costs, as this cost is incurred once for each batch, regardless of the size of the batch.</w:t>
      </w:r>
    </w:p>
    <w:p w:rsidR="00813B15" w:rsidRPr="002426AC" w:rsidRDefault="00813B15" w:rsidP="004A1730">
      <w:pPr>
        <w:widowControl w:val="0"/>
        <w:numPr>
          <w:ilvl w:val="0"/>
          <w:numId w:val="25"/>
        </w:numPr>
        <w:tabs>
          <w:tab w:val="clear" w:pos="720"/>
        </w:tabs>
        <w:spacing w:after="120"/>
        <w:ind w:left="2160" w:hanging="720"/>
        <w:rPr>
          <w:b/>
          <w:sz w:val="22"/>
          <w:szCs w:val="22"/>
        </w:rPr>
      </w:pPr>
      <w:r>
        <w:rPr>
          <w:b/>
          <w:sz w:val="22"/>
          <w:szCs w:val="22"/>
        </w:rPr>
        <w:t xml:space="preserve">Product-sustaining costs (service-sustaining costs) </w:t>
      </w:r>
      <w:r>
        <w:rPr>
          <w:sz w:val="22"/>
          <w:szCs w:val="22"/>
        </w:rPr>
        <w:t xml:space="preserve">are the costs of activities undertaken to support individual products or services regardless </w:t>
      </w:r>
      <w:r>
        <w:rPr>
          <w:sz w:val="22"/>
          <w:szCs w:val="22"/>
        </w:rPr>
        <w:lastRenderedPageBreak/>
        <w:t>of the number of units or batches produced. Design costs are an example of this type of cost.</w:t>
      </w:r>
    </w:p>
    <w:p w:rsidR="00813B15" w:rsidRDefault="00813B15" w:rsidP="004A1730">
      <w:pPr>
        <w:widowControl w:val="0"/>
        <w:numPr>
          <w:ilvl w:val="0"/>
          <w:numId w:val="25"/>
        </w:numPr>
        <w:tabs>
          <w:tab w:val="clear" w:pos="720"/>
        </w:tabs>
        <w:spacing w:after="120"/>
        <w:ind w:left="2160" w:hanging="720"/>
        <w:rPr>
          <w:sz w:val="22"/>
          <w:szCs w:val="22"/>
        </w:rPr>
      </w:pPr>
      <w:r>
        <w:rPr>
          <w:b/>
          <w:sz w:val="22"/>
          <w:szCs w:val="22"/>
        </w:rPr>
        <w:t xml:space="preserve">Facility-sustaining costs </w:t>
      </w:r>
      <w:r>
        <w:rPr>
          <w:sz w:val="22"/>
          <w:szCs w:val="22"/>
        </w:rPr>
        <w:t>are the costs of activities that cannot be traced to individual products or services but support the organization as a whole. Examples of this type of cost include general administration, rent, and building security. These costs usually lack a cause-and-effect relationship between the cost and the allocation base.</w:t>
      </w:r>
    </w:p>
    <w:p w:rsidR="00813B15" w:rsidRPr="0039160B" w:rsidRDefault="00813B15" w:rsidP="00FA70EC">
      <w:pPr>
        <w:widowControl w:val="0"/>
        <w:tabs>
          <w:tab w:val="left" w:pos="-720"/>
        </w:tabs>
        <w:suppressAutoHyphens/>
        <w:spacing w:line="260" w:lineRule="exact"/>
        <w:ind w:left="2160" w:right="1440"/>
        <w:jc w:val="both"/>
        <w:outlineLvl w:val="0"/>
        <w:rPr>
          <w:rFonts w:ascii="Arial" w:hAnsi="Arial" w:cs="Arial"/>
          <w:sz w:val="18"/>
          <w:szCs w:val="18"/>
        </w:rPr>
      </w:pPr>
      <w:proofErr w:type="gramStart"/>
      <w:r w:rsidRPr="00FA70EC">
        <w:rPr>
          <w:rFonts w:ascii="Arial" w:hAnsi="Arial" w:cs="Arial"/>
          <w:sz w:val="18"/>
          <w:szCs w:val="18"/>
        </w:rPr>
        <w:t>T</w:t>
      </w:r>
      <w:r w:rsidRPr="00A76722">
        <w:rPr>
          <w:rFonts w:ascii="Arial" w:hAnsi="Arial" w:cs="Arial"/>
          <w:caps/>
          <w:sz w:val="18"/>
          <w:szCs w:val="18"/>
        </w:rPr>
        <w:t>eaching point</w:t>
      </w:r>
      <w:r>
        <w:rPr>
          <w:rFonts w:ascii="Arial" w:hAnsi="Arial" w:cs="Arial"/>
          <w:sz w:val="18"/>
          <w:szCs w:val="18"/>
        </w:rPr>
        <w:t>.</w:t>
      </w:r>
      <w:proofErr w:type="gramEnd"/>
      <w:r>
        <w:rPr>
          <w:rFonts w:ascii="Arial" w:hAnsi="Arial" w:cs="Arial"/>
          <w:sz w:val="18"/>
          <w:szCs w:val="18"/>
        </w:rPr>
        <w:t xml:space="preserve"> </w:t>
      </w:r>
      <w:r w:rsidRPr="00FA70EC">
        <w:rPr>
          <w:rFonts w:ascii="Arial" w:hAnsi="Arial" w:cs="Arial"/>
          <w:sz w:val="18"/>
          <w:szCs w:val="18"/>
        </w:rPr>
        <w:t>Students do not always grasp the significance of the cost hierarchy. Begin by talking generally about hierarchies</w:t>
      </w:r>
      <w:r>
        <w:rPr>
          <w:rFonts w:ascii="Arial" w:hAnsi="Arial" w:cs="Arial"/>
          <w:sz w:val="18"/>
          <w:szCs w:val="18"/>
        </w:rPr>
        <w:t xml:space="preserve"> (classifications) and </w:t>
      </w:r>
      <w:r w:rsidRPr="00FA70EC">
        <w:rPr>
          <w:rFonts w:ascii="Arial" w:hAnsi="Arial" w:cs="Arial"/>
          <w:sz w:val="18"/>
          <w:szCs w:val="18"/>
        </w:rPr>
        <w:t>then relate the general term to the cost hierarchy. Illustrate each and emphasize how the costs are incurred and how those costs are assigned to the product.</w:t>
      </w:r>
    </w:p>
    <w:p w:rsidR="00813B15" w:rsidRPr="002A1908" w:rsidRDefault="00813B15" w:rsidP="000F2DCE">
      <w:pPr>
        <w:widowControl w:val="0"/>
        <w:rPr>
          <w:sz w:val="22"/>
          <w:szCs w:val="22"/>
        </w:rPr>
      </w:pPr>
    </w:p>
    <w:p w:rsidR="00813B15" w:rsidRPr="002A1908" w:rsidRDefault="00813B15" w:rsidP="00C34EC3">
      <w:pPr>
        <w:widowControl w:val="0"/>
        <w:shd w:val="pct50" w:color="auto" w:fill="auto"/>
        <w:tabs>
          <w:tab w:val="left" w:pos="-720"/>
        </w:tabs>
        <w:suppressAutoHyphens/>
        <w:spacing w:line="260" w:lineRule="exact"/>
        <w:outlineLvl w:val="0"/>
        <w:rPr>
          <w:b/>
          <w:spacing w:val="-3"/>
          <w:sz w:val="22"/>
        </w:rPr>
      </w:pPr>
      <w:r>
        <w:rPr>
          <w:b/>
          <w:spacing w:val="-3"/>
          <w:sz w:val="22"/>
        </w:rPr>
        <w:t xml:space="preserve">Refer to </w:t>
      </w:r>
      <w:r w:rsidRPr="002A1908">
        <w:rPr>
          <w:b/>
          <w:spacing w:val="-3"/>
          <w:sz w:val="22"/>
        </w:rPr>
        <w:t>Quiz</w:t>
      </w:r>
      <w:r>
        <w:rPr>
          <w:b/>
          <w:spacing w:val="-3"/>
          <w:sz w:val="22"/>
        </w:rPr>
        <w:t xml:space="preserve"> Question 4</w:t>
      </w:r>
      <w:r w:rsidRPr="002A1908">
        <w:rPr>
          <w:b/>
          <w:spacing w:val="-3"/>
          <w:sz w:val="22"/>
        </w:rPr>
        <w:tab/>
      </w:r>
      <w:r w:rsidRPr="002A1908">
        <w:rPr>
          <w:b/>
          <w:spacing w:val="-3"/>
          <w:sz w:val="22"/>
        </w:rPr>
        <w:tab/>
      </w:r>
      <w:r>
        <w:rPr>
          <w:b/>
          <w:spacing w:val="-3"/>
          <w:sz w:val="22"/>
        </w:rPr>
        <w:tab/>
      </w:r>
      <w:r>
        <w:rPr>
          <w:b/>
          <w:spacing w:val="-3"/>
          <w:sz w:val="22"/>
        </w:rPr>
        <w:tab/>
      </w:r>
      <w:r>
        <w:rPr>
          <w:b/>
          <w:spacing w:val="-3"/>
          <w:sz w:val="22"/>
        </w:rPr>
        <w:tab/>
        <w:t xml:space="preserve">        </w:t>
      </w:r>
      <w:r w:rsidRPr="002A1908">
        <w:rPr>
          <w:b/>
          <w:sz w:val="22"/>
        </w:rPr>
        <w:t>Exercises 5-</w:t>
      </w:r>
      <w:r>
        <w:rPr>
          <w:b/>
          <w:sz w:val="22"/>
        </w:rPr>
        <w:t>16</w:t>
      </w:r>
      <w:r>
        <w:rPr>
          <w:b/>
          <w:spacing w:val="-3"/>
          <w:sz w:val="22"/>
          <w:szCs w:val="22"/>
          <w:vertAlign w:val="superscript"/>
        </w:rPr>
        <w:t xml:space="preserve"> </w:t>
      </w:r>
      <w:r>
        <w:rPr>
          <w:b/>
          <w:sz w:val="22"/>
        </w:rPr>
        <w:t>and 5-17</w:t>
      </w:r>
    </w:p>
    <w:p w:rsidR="00813B15" w:rsidRDefault="00813B15" w:rsidP="000F2DCE">
      <w:pPr>
        <w:widowControl w:val="0"/>
        <w:rPr>
          <w:sz w:val="22"/>
          <w:szCs w:val="22"/>
        </w:rPr>
      </w:pPr>
    </w:p>
    <w:p w:rsidR="00813B15" w:rsidRDefault="00813B15" w:rsidP="00EC6169">
      <w:pPr>
        <w:widowControl w:val="0"/>
        <w:rPr>
          <w:sz w:val="22"/>
        </w:rPr>
      </w:pPr>
    </w:p>
    <w:tbl>
      <w:tblPr>
        <w:tblW w:w="4320" w:type="dxa"/>
        <w:tblInd w:w="1584" w:type="dxa"/>
        <w:tblLook w:val="01E0" w:firstRow="1" w:lastRow="1" w:firstColumn="1" w:lastColumn="1" w:noHBand="0" w:noVBand="0"/>
      </w:tblPr>
      <w:tblGrid>
        <w:gridCol w:w="2663"/>
        <w:gridCol w:w="1657"/>
      </w:tblGrid>
      <w:tr w:rsidR="00813B15" w:rsidRPr="00E575D1">
        <w:tc>
          <w:tcPr>
            <w:tcW w:w="2663" w:type="dxa"/>
            <w:tcBorders>
              <w:top w:val="nil"/>
              <w:left w:val="nil"/>
              <w:bottom w:val="nil"/>
              <w:right w:val="nil"/>
            </w:tcBorders>
            <w:shd w:val="clear" w:color="auto" w:fill="333333"/>
          </w:tcPr>
          <w:p w:rsidR="00813B15" w:rsidRPr="00CC2312" w:rsidRDefault="00813B15" w:rsidP="008F6A0A">
            <w:pPr>
              <w:widowControl w:val="0"/>
              <w:rPr>
                <w:rFonts w:ascii="Arial" w:hAnsi="Arial" w:cs="Arial"/>
                <w:b/>
                <w:color w:val="FFFFFF"/>
                <w:sz w:val="8"/>
              </w:rPr>
            </w:pPr>
          </w:p>
          <w:p w:rsidR="00813B15" w:rsidRPr="00E575D1" w:rsidRDefault="00813B15" w:rsidP="008F6A0A">
            <w:pPr>
              <w:widowControl w:val="0"/>
              <w:rPr>
                <w:rFonts w:ascii="Arial" w:hAnsi="Arial" w:cs="Arial"/>
                <w:b/>
                <w:color w:val="FFFFFF"/>
                <w:sz w:val="22"/>
              </w:rPr>
            </w:pPr>
            <w:r w:rsidRPr="00E575D1">
              <w:rPr>
                <w:rFonts w:ascii="Arial" w:hAnsi="Arial" w:cs="Arial"/>
                <w:b/>
                <w:color w:val="FFFFFF"/>
                <w:sz w:val="22"/>
              </w:rPr>
              <w:t xml:space="preserve">LEARNING </w:t>
            </w:r>
          </w:p>
          <w:p w:rsidR="00813B15" w:rsidRPr="00E575D1" w:rsidRDefault="00813B15" w:rsidP="008F6A0A">
            <w:pPr>
              <w:widowControl w:val="0"/>
              <w:rPr>
                <w:color w:val="FFFFFF"/>
                <w:sz w:val="22"/>
              </w:rPr>
            </w:pPr>
            <w:r w:rsidRPr="00E575D1">
              <w:rPr>
                <w:rFonts w:ascii="Arial" w:hAnsi="Arial" w:cs="Arial"/>
                <w:b/>
                <w:color w:val="FFFFFF"/>
                <w:sz w:val="22"/>
              </w:rPr>
              <w:t>OBJECTIVE</w:t>
            </w:r>
          </w:p>
        </w:tc>
        <w:tc>
          <w:tcPr>
            <w:tcW w:w="1657" w:type="dxa"/>
            <w:tcBorders>
              <w:top w:val="nil"/>
              <w:left w:val="nil"/>
              <w:bottom w:val="nil"/>
              <w:right w:val="nil"/>
            </w:tcBorders>
            <w:shd w:val="clear" w:color="auto" w:fill="333333"/>
          </w:tcPr>
          <w:p w:rsidR="00813B15" w:rsidRPr="0008136E" w:rsidRDefault="00813B15" w:rsidP="008F6A0A">
            <w:pPr>
              <w:widowControl w:val="0"/>
              <w:rPr>
                <w:color w:val="FFFFFF"/>
                <w:sz w:val="44"/>
                <w:szCs w:val="44"/>
              </w:rPr>
            </w:pPr>
            <w:r>
              <w:rPr>
                <w:color w:val="FFFFFF"/>
                <w:sz w:val="44"/>
                <w:szCs w:val="44"/>
              </w:rPr>
              <w:t>5</w:t>
            </w:r>
          </w:p>
        </w:tc>
      </w:tr>
      <w:tr w:rsidR="00813B15" w:rsidRPr="004C0327">
        <w:tc>
          <w:tcPr>
            <w:tcW w:w="4320" w:type="dxa"/>
            <w:gridSpan w:val="2"/>
            <w:tcBorders>
              <w:top w:val="nil"/>
              <w:left w:val="nil"/>
              <w:bottom w:val="nil"/>
              <w:right w:val="nil"/>
            </w:tcBorders>
          </w:tcPr>
          <w:p w:rsidR="00813B15" w:rsidRPr="004C0327" w:rsidRDefault="00813B15" w:rsidP="008F6A0A">
            <w:pPr>
              <w:jc w:val="center"/>
              <w:rPr>
                <w:rFonts w:ascii="Arial" w:hAnsi="Arial" w:cs="Arial"/>
                <w:sz w:val="18"/>
                <w:szCs w:val="18"/>
              </w:rPr>
            </w:pPr>
          </w:p>
          <w:p w:rsidR="00813B15" w:rsidRDefault="00813B15" w:rsidP="008F6A0A">
            <w:pPr>
              <w:widowControl w:val="0"/>
              <w:rPr>
                <w:rFonts w:ascii="Arial" w:hAnsi="Arial" w:cs="Arial"/>
                <w:sz w:val="18"/>
                <w:szCs w:val="18"/>
              </w:rPr>
            </w:pPr>
            <w:r w:rsidRPr="00EC6169">
              <w:rPr>
                <w:rFonts w:ascii="Arial" w:hAnsi="Arial" w:cs="Arial"/>
                <w:sz w:val="18"/>
                <w:szCs w:val="18"/>
              </w:rPr>
              <w:t>Cost products or services using activity-based costing</w:t>
            </w:r>
          </w:p>
          <w:p w:rsidR="00813B15" w:rsidRDefault="00813B15" w:rsidP="008F6A0A">
            <w:pPr>
              <w:widowControl w:val="0"/>
              <w:rPr>
                <w:rFonts w:ascii="Arial" w:hAnsi="Arial" w:cs="Arial"/>
                <w:sz w:val="18"/>
                <w:szCs w:val="18"/>
              </w:rPr>
            </w:pPr>
          </w:p>
          <w:p w:rsidR="00813B15" w:rsidRDefault="003531C3" w:rsidP="008F6A0A">
            <w:pPr>
              <w:widowControl w:val="0"/>
              <w:rPr>
                <w:rFonts w:ascii="Arial" w:hAnsi="Arial" w:cs="Arial"/>
                <w:sz w:val="18"/>
                <w:szCs w:val="18"/>
              </w:rPr>
            </w:pPr>
            <w:r>
              <w:rPr>
                <w:rFonts w:ascii="Arial" w:hAnsi="Arial" w:cs="Arial"/>
                <w:sz w:val="18"/>
                <w:szCs w:val="18"/>
              </w:rPr>
              <w:t>…</w:t>
            </w:r>
            <w:r w:rsidR="00813B15">
              <w:rPr>
                <w:rFonts w:ascii="Arial" w:hAnsi="Arial" w:cs="Arial"/>
                <w:sz w:val="18"/>
                <w:szCs w:val="18"/>
              </w:rPr>
              <w:t xml:space="preserve"> use cost rates for different activities to compute indirect costs of a product</w:t>
            </w:r>
          </w:p>
          <w:p w:rsidR="00813B15" w:rsidRPr="00EC6169" w:rsidRDefault="00813B15" w:rsidP="008F6A0A">
            <w:pPr>
              <w:widowControl w:val="0"/>
              <w:rPr>
                <w:rFonts w:ascii="Arial" w:hAnsi="Arial" w:cs="Arial"/>
                <w:sz w:val="18"/>
                <w:szCs w:val="18"/>
              </w:rPr>
            </w:pPr>
          </w:p>
        </w:tc>
      </w:tr>
      <w:tr w:rsidR="00813B15" w:rsidRPr="00E575D1">
        <w:tc>
          <w:tcPr>
            <w:tcW w:w="4320" w:type="dxa"/>
            <w:gridSpan w:val="2"/>
            <w:tcBorders>
              <w:top w:val="nil"/>
              <w:left w:val="nil"/>
              <w:bottom w:val="nil"/>
              <w:right w:val="nil"/>
            </w:tcBorders>
            <w:shd w:val="clear" w:color="auto" w:fill="333333"/>
          </w:tcPr>
          <w:p w:rsidR="00813B15" w:rsidRPr="00E575D1" w:rsidRDefault="00813B15" w:rsidP="008F6A0A">
            <w:pPr>
              <w:widowControl w:val="0"/>
              <w:rPr>
                <w:sz w:val="22"/>
              </w:rPr>
            </w:pPr>
          </w:p>
        </w:tc>
      </w:tr>
    </w:tbl>
    <w:p w:rsidR="00813B15" w:rsidRDefault="00813B15" w:rsidP="00EC6169">
      <w:pPr>
        <w:widowControl w:val="0"/>
        <w:rPr>
          <w:sz w:val="22"/>
        </w:rPr>
      </w:pPr>
    </w:p>
    <w:p w:rsidR="00813B15" w:rsidRPr="002A1908" w:rsidRDefault="00813B15" w:rsidP="00A76722">
      <w:pPr>
        <w:widowControl w:val="0"/>
        <w:spacing w:after="120"/>
        <w:ind w:left="1440" w:hanging="720"/>
        <w:rPr>
          <w:sz w:val="22"/>
          <w:szCs w:val="22"/>
        </w:rPr>
      </w:pPr>
      <w:r>
        <w:rPr>
          <w:sz w:val="22"/>
          <w:szCs w:val="22"/>
        </w:rPr>
        <w:t>5.1</w:t>
      </w:r>
      <w:r>
        <w:rPr>
          <w:sz w:val="22"/>
          <w:szCs w:val="22"/>
        </w:rPr>
        <w:tab/>
        <w:t>The chapter previously discussed the three guidelines for refining a cost system. Those guidelines, direct-cost tracing, homogeneous cost pools, and cost drivers with a cause-and-effect relationship lack specificity. In order to implement activity-based costing, a seven-step procedure should be followed.</w:t>
      </w:r>
    </w:p>
    <w:p w:rsidR="00813B15" w:rsidRPr="002A1908" w:rsidRDefault="00813B15" w:rsidP="00F541CE">
      <w:pPr>
        <w:widowControl w:val="0"/>
        <w:spacing w:after="120"/>
        <w:ind w:left="2880" w:hanging="1440"/>
        <w:rPr>
          <w:sz w:val="22"/>
          <w:szCs w:val="22"/>
        </w:rPr>
      </w:pPr>
      <w:r w:rsidRPr="008805BF">
        <w:rPr>
          <w:b/>
          <w:sz w:val="22"/>
          <w:szCs w:val="22"/>
        </w:rPr>
        <w:t>Step 1:</w:t>
      </w:r>
      <w:r>
        <w:rPr>
          <w:sz w:val="22"/>
          <w:szCs w:val="22"/>
        </w:rPr>
        <w:tab/>
      </w:r>
      <w:r w:rsidRPr="002A1908">
        <w:rPr>
          <w:sz w:val="22"/>
          <w:szCs w:val="22"/>
        </w:rPr>
        <w:t xml:space="preserve">Identify the products that are the </w:t>
      </w:r>
      <w:r w:rsidRPr="00BB2455">
        <w:rPr>
          <w:i/>
          <w:sz w:val="22"/>
          <w:szCs w:val="22"/>
        </w:rPr>
        <w:t>chosen cost objects.</w:t>
      </w:r>
    </w:p>
    <w:p w:rsidR="00813B15" w:rsidRPr="002A1908" w:rsidRDefault="00813B15" w:rsidP="00F541CE">
      <w:pPr>
        <w:widowControl w:val="0"/>
        <w:spacing w:after="120"/>
        <w:ind w:left="2880" w:hanging="1440"/>
        <w:rPr>
          <w:sz w:val="22"/>
          <w:szCs w:val="22"/>
        </w:rPr>
      </w:pPr>
      <w:r w:rsidRPr="008805BF">
        <w:rPr>
          <w:b/>
          <w:sz w:val="22"/>
          <w:szCs w:val="22"/>
        </w:rPr>
        <w:t>Step 2:</w:t>
      </w:r>
      <w:r>
        <w:rPr>
          <w:sz w:val="22"/>
          <w:szCs w:val="22"/>
        </w:rPr>
        <w:tab/>
      </w:r>
      <w:r w:rsidRPr="002A1908">
        <w:rPr>
          <w:sz w:val="22"/>
          <w:szCs w:val="22"/>
        </w:rPr>
        <w:t xml:space="preserve">Identify the </w:t>
      </w:r>
      <w:r w:rsidRPr="00BB2455">
        <w:rPr>
          <w:i/>
          <w:sz w:val="22"/>
          <w:szCs w:val="22"/>
        </w:rPr>
        <w:t xml:space="preserve">direct costs </w:t>
      </w:r>
      <w:r w:rsidRPr="002A1908">
        <w:rPr>
          <w:sz w:val="22"/>
          <w:szCs w:val="22"/>
        </w:rPr>
        <w:t>of the products.</w:t>
      </w:r>
    </w:p>
    <w:p w:rsidR="00813B15" w:rsidRPr="002A1908" w:rsidRDefault="00813B15" w:rsidP="00F541CE">
      <w:pPr>
        <w:widowControl w:val="0"/>
        <w:spacing w:after="120"/>
        <w:ind w:left="2880" w:hanging="1440"/>
        <w:rPr>
          <w:sz w:val="22"/>
          <w:szCs w:val="22"/>
        </w:rPr>
      </w:pPr>
      <w:r w:rsidRPr="008805BF">
        <w:rPr>
          <w:b/>
          <w:sz w:val="22"/>
          <w:szCs w:val="22"/>
        </w:rPr>
        <w:t>Step 3:</w:t>
      </w:r>
      <w:r>
        <w:rPr>
          <w:sz w:val="22"/>
          <w:szCs w:val="22"/>
        </w:rPr>
        <w:tab/>
      </w:r>
      <w:r w:rsidRPr="002A1908">
        <w:rPr>
          <w:sz w:val="22"/>
          <w:szCs w:val="22"/>
        </w:rPr>
        <w:t xml:space="preserve">Select the </w:t>
      </w:r>
      <w:r w:rsidRPr="00BB2455">
        <w:rPr>
          <w:i/>
          <w:sz w:val="22"/>
          <w:szCs w:val="22"/>
        </w:rPr>
        <w:t>activities and cost-allocation bases</w:t>
      </w:r>
      <w:r w:rsidRPr="002A1908">
        <w:rPr>
          <w:sz w:val="22"/>
          <w:szCs w:val="22"/>
        </w:rPr>
        <w:t xml:space="preserve"> to use for allocating</w:t>
      </w:r>
      <w:r>
        <w:rPr>
          <w:sz w:val="22"/>
          <w:szCs w:val="22"/>
        </w:rPr>
        <w:t xml:space="preserve"> </w:t>
      </w:r>
      <w:r w:rsidRPr="002A1908">
        <w:rPr>
          <w:sz w:val="22"/>
          <w:szCs w:val="22"/>
        </w:rPr>
        <w:t>indirect costs to the products.</w:t>
      </w:r>
    </w:p>
    <w:p w:rsidR="00813B15" w:rsidRPr="002A1908" w:rsidRDefault="00813B15" w:rsidP="00F541CE">
      <w:pPr>
        <w:widowControl w:val="0"/>
        <w:spacing w:after="120"/>
        <w:ind w:left="2880" w:hanging="1440"/>
        <w:rPr>
          <w:sz w:val="22"/>
          <w:szCs w:val="22"/>
        </w:rPr>
      </w:pPr>
      <w:r w:rsidRPr="008805BF">
        <w:rPr>
          <w:b/>
          <w:sz w:val="22"/>
          <w:szCs w:val="22"/>
        </w:rPr>
        <w:t>Step 4:</w:t>
      </w:r>
      <w:r>
        <w:rPr>
          <w:sz w:val="22"/>
          <w:szCs w:val="22"/>
        </w:rPr>
        <w:tab/>
      </w:r>
      <w:r w:rsidRPr="002A1908">
        <w:rPr>
          <w:sz w:val="22"/>
          <w:szCs w:val="22"/>
        </w:rPr>
        <w:t xml:space="preserve">Identify the </w:t>
      </w:r>
      <w:r w:rsidRPr="00BB2455">
        <w:rPr>
          <w:i/>
          <w:sz w:val="22"/>
          <w:szCs w:val="22"/>
        </w:rPr>
        <w:t>indirect costs</w:t>
      </w:r>
      <w:r w:rsidRPr="002A1908">
        <w:rPr>
          <w:sz w:val="22"/>
          <w:szCs w:val="22"/>
        </w:rPr>
        <w:t xml:space="preserve"> associated with each cost-allocation base (activity).</w:t>
      </w:r>
    </w:p>
    <w:p w:rsidR="00813B15" w:rsidRPr="002A1908" w:rsidRDefault="00813B15" w:rsidP="00F541CE">
      <w:pPr>
        <w:widowControl w:val="0"/>
        <w:spacing w:after="120"/>
        <w:ind w:left="2880" w:hanging="1440"/>
        <w:rPr>
          <w:sz w:val="22"/>
          <w:szCs w:val="22"/>
        </w:rPr>
      </w:pPr>
      <w:r w:rsidRPr="008805BF">
        <w:rPr>
          <w:b/>
          <w:sz w:val="22"/>
          <w:szCs w:val="22"/>
        </w:rPr>
        <w:t>Step 5:</w:t>
      </w:r>
      <w:r>
        <w:rPr>
          <w:sz w:val="22"/>
          <w:szCs w:val="22"/>
        </w:rPr>
        <w:tab/>
      </w:r>
      <w:r w:rsidRPr="002A1908">
        <w:rPr>
          <w:sz w:val="22"/>
          <w:szCs w:val="22"/>
        </w:rPr>
        <w:t xml:space="preserve">Compute the </w:t>
      </w:r>
      <w:r w:rsidRPr="00BB2455">
        <w:rPr>
          <w:i/>
          <w:sz w:val="22"/>
          <w:szCs w:val="22"/>
        </w:rPr>
        <w:t>rate per unit</w:t>
      </w:r>
      <w:r w:rsidRPr="002A1908">
        <w:rPr>
          <w:sz w:val="22"/>
          <w:szCs w:val="22"/>
        </w:rPr>
        <w:t xml:space="preserve"> of each cost-allocation base (activity) used to allocate indirect costs to the products.</w:t>
      </w:r>
    </w:p>
    <w:p w:rsidR="00813B15" w:rsidRPr="002A1908" w:rsidRDefault="00813B15" w:rsidP="00F541CE">
      <w:pPr>
        <w:widowControl w:val="0"/>
        <w:spacing w:after="120"/>
        <w:ind w:left="2880" w:hanging="1440"/>
        <w:rPr>
          <w:sz w:val="22"/>
          <w:szCs w:val="22"/>
        </w:rPr>
      </w:pPr>
      <w:r w:rsidRPr="008805BF">
        <w:rPr>
          <w:b/>
          <w:sz w:val="22"/>
          <w:szCs w:val="22"/>
        </w:rPr>
        <w:t>Step 6:</w:t>
      </w:r>
      <w:r>
        <w:rPr>
          <w:sz w:val="22"/>
          <w:szCs w:val="22"/>
        </w:rPr>
        <w:tab/>
      </w:r>
      <w:r w:rsidRPr="002A1908">
        <w:rPr>
          <w:sz w:val="22"/>
          <w:szCs w:val="22"/>
        </w:rPr>
        <w:t xml:space="preserve">Compute the indirect </w:t>
      </w:r>
      <w:r w:rsidRPr="00BB2455">
        <w:rPr>
          <w:i/>
          <w:sz w:val="22"/>
          <w:szCs w:val="22"/>
        </w:rPr>
        <w:t>costs allocated</w:t>
      </w:r>
      <w:r w:rsidRPr="002A1908">
        <w:rPr>
          <w:sz w:val="22"/>
          <w:szCs w:val="22"/>
        </w:rPr>
        <w:t xml:space="preserve"> to the products.</w:t>
      </w:r>
    </w:p>
    <w:p w:rsidR="00813B15" w:rsidRDefault="00813B15" w:rsidP="00F541CE">
      <w:pPr>
        <w:widowControl w:val="0"/>
        <w:spacing w:after="120"/>
        <w:ind w:left="2880" w:hanging="1440"/>
        <w:rPr>
          <w:sz w:val="22"/>
          <w:szCs w:val="22"/>
        </w:rPr>
      </w:pPr>
      <w:r w:rsidRPr="008805BF">
        <w:rPr>
          <w:b/>
          <w:sz w:val="22"/>
          <w:szCs w:val="22"/>
        </w:rPr>
        <w:t>Step 7:</w:t>
      </w:r>
      <w:r>
        <w:rPr>
          <w:sz w:val="22"/>
          <w:szCs w:val="22"/>
        </w:rPr>
        <w:tab/>
      </w:r>
      <w:r w:rsidRPr="002A1908">
        <w:rPr>
          <w:sz w:val="22"/>
          <w:szCs w:val="22"/>
        </w:rPr>
        <w:t xml:space="preserve">Compute the </w:t>
      </w:r>
      <w:r w:rsidRPr="00BB2455">
        <w:rPr>
          <w:i/>
          <w:sz w:val="22"/>
          <w:szCs w:val="22"/>
        </w:rPr>
        <w:t>total costs of the products</w:t>
      </w:r>
      <w:r w:rsidRPr="002A1908">
        <w:rPr>
          <w:sz w:val="22"/>
          <w:szCs w:val="22"/>
        </w:rPr>
        <w:t xml:space="preserve"> by adding all direct and indirect</w:t>
      </w:r>
      <w:r>
        <w:rPr>
          <w:sz w:val="22"/>
          <w:szCs w:val="22"/>
        </w:rPr>
        <w:t xml:space="preserve"> </w:t>
      </w:r>
      <w:r w:rsidRPr="002A1908">
        <w:rPr>
          <w:sz w:val="22"/>
          <w:szCs w:val="22"/>
        </w:rPr>
        <w:t>costs assigned to the products.</w:t>
      </w:r>
    </w:p>
    <w:p w:rsidR="00813B15" w:rsidRDefault="00813B15" w:rsidP="00F541CE">
      <w:pPr>
        <w:widowControl w:val="0"/>
        <w:spacing w:after="120"/>
        <w:ind w:left="1440" w:hanging="720"/>
        <w:rPr>
          <w:sz w:val="22"/>
          <w:szCs w:val="22"/>
        </w:rPr>
      </w:pPr>
      <w:r>
        <w:rPr>
          <w:sz w:val="22"/>
          <w:szCs w:val="22"/>
        </w:rPr>
        <w:t>5.2</w:t>
      </w:r>
      <w:r>
        <w:rPr>
          <w:sz w:val="22"/>
          <w:szCs w:val="22"/>
        </w:rPr>
        <w:tab/>
        <w:t xml:space="preserve">This process is not a strict step-by-step procedure. You may get to one step and realize you need to revise something you did in a previous step, so you will frequently find yourself going back to a previous step in implementing an </w:t>
      </w:r>
      <w:r>
        <w:rPr>
          <w:sz w:val="22"/>
          <w:szCs w:val="22"/>
        </w:rPr>
        <w:lastRenderedPageBreak/>
        <w:t>activity-based costing system.</w:t>
      </w:r>
    </w:p>
    <w:p w:rsidR="00813B15" w:rsidRPr="0039160B" w:rsidRDefault="00813B15" w:rsidP="00C02181">
      <w:pPr>
        <w:widowControl w:val="0"/>
        <w:tabs>
          <w:tab w:val="left" w:pos="-720"/>
        </w:tabs>
        <w:suppressAutoHyphens/>
        <w:spacing w:after="120" w:line="260" w:lineRule="exact"/>
        <w:ind w:left="2160" w:right="1440"/>
        <w:jc w:val="both"/>
        <w:outlineLvl w:val="0"/>
        <w:rPr>
          <w:rFonts w:ascii="Arial" w:hAnsi="Arial" w:cs="Arial"/>
          <w:sz w:val="18"/>
          <w:szCs w:val="18"/>
        </w:rPr>
      </w:pPr>
      <w:r>
        <w:rPr>
          <w:rFonts w:ascii="Arial" w:hAnsi="Arial" w:cs="Arial"/>
          <w:sz w:val="18"/>
          <w:szCs w:val="18"/>
        </w:rPr>
        <w:t>(Exhibits 5-3, 5-4, and 5-5</w:t>
      </w:r>
      <w:r w:rsidRPr="00FA70EC">
        <w:rPr>
          <w:rFonts w:ascii="Arial" w:hAnsi="Arial" w:cs="Arial"/>
          <w:sz w:val="18"/>
          <w:szCs w:val="18"/>
        </w:rPr>
        <w:t xml:space="preserve"> </w:t>
      </w:r>
      <w:r>
        <w:rPr>
          <w:rFonts w:ascii="Arial" w:hAnsi="Arial" w:cs="Arial"/>
          <w:sz w:val="18"/>
          <w:szCs w:val="18"/>
        </w:rPr>
        <w:t>continue the</w:t>
      </w:r>
      <w:r w:rsidRPr="00FA70EC">
        <w:rPr>
          <w:rFonts w:ascii="Arial" w:hAnsi="Arial" w:cs="Arial"/>
          <w:sz w:val="18"/>
          <w:szCs w:val="18"/>
        </w:rPr>
        <w:t xml:space="preserve"> illustration of </w:t>
      </w:r>
      <w:r w:rsidR="001E4096">
        <w:rPr>
          <w:rFonts w:ascii="Arial" w:hAnsi="Arial" w:cs="Arial"/>
          <w:sz w:val="18"/>
          <w:szCs w:val="18"/>
        </w:rPr>
        <w:t xml:space="preserve">an </w:t>
      </w:r>
      <w:r w:rsidRPr="00FA70EC">
        <w:rPr>
          <w:rFonts w:ascii="Arial" w:hAnsi="Arial" w:cs="Arial"/>
          <w:sz w:val="18"/>
          <w:szCs w:val="18"/>
        </w:rPr>
        <w:t>activity-based costing</w:t>
      </w:r>
      <w:r>
        <w:rPr>
          <w:rFonts w:ascii="Arial" w:hAnsi="Arial" w:cs="Arial"/>
          <w:sz w:val="18"/>
          <w:szCs w:val="18"/>
        </w:rPr>
        <w:t xml:space="preserve"> </w:t>
      </w:r>
      <w:r w:rsidRPr="00FA70EC">
        <w:rPr>
          <w:rFonts w:ascii="Arial" w:hAnsi="Arial" w:cs="Arial"/>
          <w:sz w:val="18"/>
          <w:szCs w:val="18"/>
        </w:rPr>
        <w:t xml:space="preserve">system at </w:t>
      </w:r>
      <w:proofErr w:type="spellStart"/>
      <w:r w:rsidRPr="00FA70EC">
        <w:rPr>
          <w:rFonts w:ascii="Arial" w:hAnsi="Arial" w:cs="Arial"/>
          <w:sz w:val="18"/>
          <w:szCs w:val="18"/>
        </w:rPr>
        <w:t>Plastim</w:t>
      </w:r>
      <w:proofErr w:type="spellEnd"/>
      <w:r w:rsidRPr="00FA70EC">
        <w:rPr>
          <w:rFonts w:ascii="Arial" w:hAnsi="Arial" w:cs="Arial"/>
          <w:sz w:val="18"/>
          <w:szCs w:val="18"/>
        </w:rPr>
        <w:t>.)</w:t>
      </w:r>
    </w:p>
    <w:p w:rsidR="00813B15" w:rsidRPr="002A1908" w:rsidRDefault="00813B15" w:rsidP="00EC6169">
      <w:pPr>
        <w:widowControl w:val="0"/>
        <w:rPr>
          <w:sz w:val="22"/>
          <w:szCs w:val="22"/>
        </w:rPr>
      </w:pPr>
    </w:p>
    <w:p w:rsidR="00813B15" w:rsidRPr="001A6853" w:rsidRDefault="00813B15" w:rsidP="00C34EC3">
      <w:pPr>
        <w:widowControl w:val="0"/>
        <w:shd w:val="pct50" w:color="auto" w:fill="auto"/>
        <w:tabs>
          <w:tab w:val="left" w:pos="-720"/>
        </w:tabs>
        <w:suppressAutoHyphens/>
        <w:spacing w:line="260" w:lineRule="exact"/>
        <w:outlineLvl w:val="0"/>
        <w:rPr>
          <w:b/>
          <w:spacing w:val="-3"/>
          <w:sz w:val="22"/>
          <w:lang w:val="pt-BR"/>
        </w:rPr>
      </w:pPr>
      <w:r w:rsidRPr="001A6853">
        <w:rPr>
          <w:b/>
          <w:spacing w:val="-3"/>
          <w:sz w:val="22"/>
          <w:lang w:val="pt-BR"/>
        </w:rPr>
        <w:t xml:space="preserve">Refer to Quiz Questions </w:t>
      </w:r>
      <w:r w:rsidR="00BB0D5C">
        <w:rPr>
          <w:b/>
          <w:spacing w:val="-3"/>
          <w:sz w:val="22"/>
          <w:lang w:val="pt-BR"/>
        </w:rPr>
        <w:t xml:space="preserve">6 </w:t>
      </w:r>
      <w:r w:rsidR="001E4096">
        <w:rPr>
          <w:b/>
          <w:spacing w:val="-3"/>
          <w:sz w:val="22"/>
          <w:lang w:val="pt-BR"/>
        </w:rPr>
        <w:t xml:space="preserve">and </w:t>
      </w:r>
      <w:r w:rsidRPr="001A6853">
        <w:rPr>
          <w:b/>
          <w:spacing w:val="-3"/>
          <w:sz w:val="22"/>
          <w:lang w:val="pt-BR"/>
        </w:rPr>
        <w:t>7</w:t>
      </w:r>
      <w:r w:rsidRPr="001A6853">
        <w:rPr>
          <w:b/>
          <w:spacing w:val="-3"/>
          <w:sz w:val="22"/>
          <w:lang w:val="pt-BR"/>
        </w:rPr>
        <w:tab/>
      </w:r>
      <w:r w:rsidRPr="001A6853">
        <w:rPr>
          <w:b/>
          <w:spacing w:val="-3"/>
          <w:sz w:val="22"/>
          <w:lang w:val="pt-BR"/>
        </w:rPr>
        <w:tab/>
      </w:r>
      <w:r w:rsidRPr="001A6853">
        <w:rPr>
          <w:b/>
          <w:spacing w:val="-3"/>
          <w:sz w:val="22"/>
          <w:lang w:val="pt-BR"/>
        </w:rPr>
        <w:tab/>
      </w:r>
      <w:r w:rsidRPr="001A6853">
        <w:rPr>
          <w:b/>
          <w:spacing w:val="-3"/>
          <w:sz w:val="22"/>
          <w:lang w:val="pt-BR"/>
        </w:rPr>
        <w:tab/>
      </w:r>
      <w:r w:rsidRPr="001A6853">
        <w:rPr>
          <w:b/>
          <w:spacing w:val="-3"/>
          <w:sz w:val="22"/>
          <w:lang w:val="pt-BR"/>
        </w:rPr>
        <w:tab/>
      </w:r>
      <w:r w:rsidRPr="001A6853">
        <w:rPr>
          <w:b/>
          <w:spacing w:val="-3"/>
          <w:sz w:val="22"/>
          <w:lang w:val="pt-BR"/>
        </w:rPr>
        <w:tab/>
      </w:r>
      <w:r w:rsidRPr="001A6853">
        <w:rPr>
          <w:b/>
          <w:sz w:val="22"/>
          <w:szCs w:val="22"/>
          <w:lang w:val="pt-BR"/>
        </w:rPr>
        <w:t>Exercise 5-2</w:t>
      </w:r>
      <w:r>
        <w:rPr>
          <w:b/>
          <w:sz w:val="22"/>
          <w:szCs w:val="22"/>
          <w:lang w:val="pt-BR"/>
        </w:rPr>
        <w:t>3</w:t>
      </w:r>
    </w:p>
    <w:p w:rsidR="00813B15" w:rsidRDefault="00813B15" w:rsidP="000F2DCE">
      <w:pPr>
        <w:widowControl w:val="0"/>
        <w:rPr>
          <w:sz w:val="22"/>
          <w:szCs w:val="22"/>
          <w:lang w:val="pt-BR"/>
        </w:rPr>
      </w:pPr>
    </w:p>
    <w:p w:rsidR="00CD4B49" w:rsidRDefault="00CD4B49" w:rsidP="000F2DCE">
      <w:pPr>
        <w:widowControl w:val="0"/>
        <w:rPr>
          <w:sz w:val="22"/>
          <w:szCs w:val="22"/>
          <w:lang w:val="pt-BR"/>
        </w:rPr>
      </w:pPr>
    </w:p>
    <w:tbl>
      <w:tblPr>
        <w:tblW w:w="4320" w:type="dxa"/>
        <w:tblInd w:w="1584" w:type="dxa"/>
        <w:tblLook w:val="01E0" w:firstRow="1" w:lastRow="1" w:firstColumn="1" w:lastColumn="1" w:noHBand="0" w:noVBand="0"/>
      </w:tblPr>
      <w:tblGrid>
        <w:gridCol w:w="2663"/>
        <w:gridCol w:w="1657"/>
      </w:tblGrid>
      <w:tr w:rsidR="00813B15" w:rsidRPr="00E575D1">
        <w:tc>
          <w:tcPr>
            <w:tcW w:w="2663" w:type="dxa"/>
            <w:tcBorders>
              <w:top w:val="nil"/>
              <w:left w:val="nil"/>
              <w:bottom w:val="nil"/>
              <w:right w:val="nil"/>
            </w:tcBorders>
            <w:shd w:val="clear" w:color="auto" w:fill="333333"/>
          </w:tcPr>
          <w:p w:rsidR="00813B15" w:rsidRPr="00CC2312" w:rsidRDefault="00813B15" w:rsidP="00584BC2">
            <w:pPr>
              <w:widowControl w:val="0"/>
              <w:rPr>
                <w:rFonts w:ascii="Arial" w:hAnsi="Arial" w:cs="Arial"/>
                <w:b/>
                <w:color w:val="FFFFFF"/>
                <w:sz w:val="8"/>
              </w:rPr>
            </w:pPr>
          </w:p>
          <w:p w:rsidR="00813B15" w:rsidRPr="00E575D1" w:rsidRDefault="00813B15" w:rsidP="00584BC2">
            <w:pPr>
              <w:widowControl w:val="0"/>
              <w:rPr>
                <w:rFonts w:ascii="Arial" w:hAnsi="Arial" w:cs="Arial"/>
                <w:b/>
                <w:color w:val="FFFFFF"/>
                <w:sz w:val="22"/>
              </w:rPr>
            </w:pPr>
            <w:r w:rsidRPr="00E575D1">
              <w:rPr>
                <w:rFonts w:ascii="Arial" w:hAnsi="Arial" w:cs="Arial"/>
                <w:b/>
                <w:color w:val="FFFFFF"/>
                <w:sz w:val="22"/>
              </w:rPr>
              <w:t xml:space="preserve">LEARNING </w:t>
            </w:r>
          </w:p>
          <w:p w:rsidR="00813B15" w:rsidRPr="00E575D1" w:rsidRDefault="00813B15" w:rsidP="00584BC2">
            <w:pPr>
              <w:widowControl w:val="0"/>
              <w:rPr>
                <w:color w:val="FFFFFF"/>
                <w:sz w:val="22"/>
              </w:rPr>
            </w:pPr>
            <w:r w:rsidRPr="00E575D1">
              <w:rPr>
                <w:rFonts w:ascii="Arial" w:hAnsi="Arial" w:cs="Arial"/>
                <w:b/>
                <w:color w:val="FFFFFF"/>
                <w:sz w:val="22"/>
              </w:rPr>
              <w:t>OBJECTIVE</w:t>
            </w:r>
          </w:p>
        </w:tc>
        <w:tc>
          <w:tcPr>
            <w:tcW w:w="1657" w:type="dxa"/>
            <w:tcBorders>
              <w:top w:val="nil"/>
              <w:left w:val="nil"/>
              <w:bottom w:val="nil"/>
              <w:right w:val="nil"/>
            </w:tcBorders>
            <w:shd w:val="clear" w:color="auto" w:fill="333333"/>
          </w:tcPr>
          <w:p w:rsidR="00813B15" w:rsidRPr="0008136E" w:rsidRDefault="00813B15" w:rsidP="00584BC2">
            <w:pPr>
              <w:widowControl w:val="0"/>
              <w:rPr>
                <w:color w:val="FFFFFF"/>
                <w:sz w:val="44"/>
                <w:szCs w:val="44"/>
              </w:rPr>
            </w:pPr>
            <w:r>
              <w:rPr>
                <w:color w:val="FFFFFF"/>
                <w:sz w:val="44"/>
                <w:szCs w:val="44"/>
              </w:rPr>
              <w:t>6</w:t>
            </w:r>
          </w:p>
        </w:tc>
      </w:tr>
      <w:tr w:rsidR="00813B15" w:rsidRPr="004C0327">
        <w:tc>
          <w:tcPr>
            <w:tcW w:w="4320" w:type="dxa"/>
            <w:gridSpan w:val="2"/>
            <w:tcBorders>
              <w:top w:val="nil"/>
              <w:left w:val="nil"/>
              <w:bottom w:val="nil"/>
              <w:right w:val="nil"/>
            </w:tcBorders>
          </w:tcPr>
          <w:p w:rsidR="00813B15" w:rsidRDefault="00813B15" w:rsidP="00584BC2">
            <w:pPr>
              <w:widowControl w:val="0"/>
              <w:rPr>
                <w:rFonts w:ascii="Arial" w:hAnsi="Arial" w:cs="Arial"/>
                <w:sz w:val="18"/>
                <w:szCs w:val="18"/>
              </w:rPr>
            </w:pPr>
          </w:p>
          <w:p w:rsidR="00813B15" w:rsidRDefault="00813B15" w:rsidP="00584BC2">
            <w:pPr>
              <w:widowControl w:val="0"/>
              <w:rPr>
                <w:rFonts w:ascii="Arial" w:hAnsi="Arial" w:cs="Arial"/>
                <w:sz w:val="18"/>
                <w:szCs w:val="18"/>
              </w:rPr>
            </w:pPr>
            <w:r w:rsidRPr="00EC6169">
              <w:rPr>
                <w:rFonts w:ascii="Arial" w:hAnsi="Arial" w:cs="Arial"/>
                <w:sz w:val="18"/>
                <w:szCs w:val="18"/>
              </w:rPr>
              <w:t>Evaluate the costs and benefits of implementing activity-based costing systems</w:t>
            </w:r>
          </w:p>
          <w:p w:rsidR="00813B15" w:rsidRDefault="00813B15" w:rsidP="00584BC2">
            <w:pPr>
              <w:widowControl w:val="0"/>
              <w:rPr>
                <w:rFonts w:ascii="Arial" w:hAnsi="Arial" w:cs="Arial"/>
                <w:sz w:val="18"/>
                <w:szCs w:val="18"/>
              </w:rPr>
            </w:pPr>
          </w:p>
          <w:p w:rsidR="00813B15" w:rsidRDefault="00C67DE0" w:rsidP="00584BC2">
            <w:pPr>
              <w:widowControl w:val="0"/>
              <w:rPr>
                <w:rFonts w:ascii="Arial" w:hAnsi="Arial" w:cs="Arial"/>
                <w:sz w:val="18"/>
                <w:szCs w:val="18"/>
              </w:rPr>
            </w:pPr>
            <w:r>
              <w:rPr>
                <w:rFonts w:ascii="Arial" w:hAnsi="Arial" w:cs="Arial"/>
                <w:sz w:val="18"/>
                <w:szCs w:val="18"/>
              </w:rPr>
              <w:t>…</w:t>
            </w:r>
            <w:r w:rsidR="00813B15">
              <w:rPr>
                <w:rFonts w:ascii="Arial" w:hAnsi="Arial" w:cs="Arial"/>
                <w:sz w:val="18"/>
                <w:szCs w:val="18"/>
              </w:rPr>
              <w:t xml:space="preserve"> measurement difficulties versus more accurate costs that aid in decision making</w:t>
            </w:r>
          </w:p>
          <w:p w:rsidR="00813B15" w:rsidRPr="00EC6169" w:rsidRDefault="00813B15" w:rsidP="00584BC2">
            <w:pPr>
              <w:widowControl w:val="0"/>
              <w:rPr>
                <w:rFonts w:ascii="Arial" w:hAnsi="Arial" w:cs="Arial"/>
                <w:sz w:val="18"/>
                <w:szCs w:val="18"/>
              </w:rPr>
            </w:pPr>
          </w:p>
        </w:tc>
      </w:tr>
      <w:tr w:rsidR="00813B15" w:rsidRPr="00E575D1">
        <w:tc>
          <w:tcPr>
            <w:tcW w:w="4320" w:type="dxa"/>
            <w:gridSpan w:val="2"/>
            <w:tcBorders>
              <w:top w:val="nil"/>
              <w:left w:val="nil"/>
              <w:bottom w:val="nil"/>
              <w:right w:val="nil"/>
            </w:tcBorders>
            <w:shd w:val="clear" w:color="auto" w:fill="333333"/>
          </w:tcPr>
          <w:p w:rsidR="00813B15" w:rsidRPr="00E575D1" w:rsidRDefault="00813B15" w:rsidP="00584BC2">
            <w:pPr>
              <w:widowControl w:val="0"/>
              <w:rPr>
                <w:sz w:val="22"/>
              </w:rPr>
            </w:pPr>
          </w:p>
        </w:tc>
      </w:tr>
    </w:tbl>
    <w:p w:rsidR="00813B15" w:rsidRDefault="00813B15" w:rsidP="002823F4">
      <w:pPr>
        <w:widowControl w:val="0"/>
        <w:rPr>
          <w:sz w:val="22"/>
        </w:rPr>
      </w:pPr>
    </w:p>
    <w:p w:rsidR="00813B15" w:rsidRDefault="00813B15" w:rsidP="002823F4">
      <w:pPr>
        <w:widowControl w:val="0"/>
        <w:spacing w:after="120"/>
        <w:ind w:left="1440" w:hanging="720"/>
        <w:rPr>
          <w:sz w:val="22"/>
          <w:szCs w:val="22"/>
        </w:rPr>
      </w:pPr>
      <w:r>
        <w:rPr>
          <w:sz w:val="22"/>
          <w:szCs w:val="22"/>
        </w:rPr>
        <w:t>6.1</w:t>
      </w:r>
      <w:r>
        <w:rPr>
          <w:sz w:val="22"/>
          <w:szCs w:val="22"/>
        </w:rPr>
        <w:tab/>
        <w:t>Managers choose the level of detail to use in a costing system by comparing the costs and benefits of each system. There are five signs that may indicate an ABC system will provide maximum benefit. They are:</w:t>
      </w:r>
    </w:p>
    <w:p w:rsidR="00813B15" w:rsidRPr="00F541CE" w:rsidRDefault="00813B15" w:rsidP="002823F4">
      <w:pPr>
        <w:widowControl w:val="0"/>
        <w:numPr>
          <w:ilvl w:val="0"/>
          <w:numId w:val="29"/>
        </w:numPr>
        <w:spacing w:after="120"/>
        <w:ind w:left="2160" w:hanging="720"/>
        <w:rPr>
          <w:sz w:val="22"/>
          <w:szCs w:val="22"/>
        </w:rPr>
      </w:pPr>
      <w:r w:rsidRPr="00F541CE">
        <w:rPr>
          <w:sz w:val="22"/>
          <w:szCs w:val="22"/>
        </w:rPr>
        <w:t>Significant amounts of indirect costs are allocated using only one or two cost pools.</w:t>
      </w:r>
    </w:p>
    <w:p w:rsidR="00813B15" w:rsidRPr="000B7ED5" w:rsidRDefault="00813B15" w:rsidP="002823F4">
      <w:pPr>
        <w:numPr>
          <w:ilvl w:val="0"/>
          <w:numId w:val="29"/>
        </w:numPr>
        <w:tabs>
          <w:tab w:val="clear" w:pos="720"/>
        </w:tabs>
        <w:spacing w:after="120"/>
        <w:ind w:left="2160" w:hanging="720"/>
        <w:rPr>
          <w:sz w:val="22"/>
          <w:szCs w:val="22"/>
        </w:rPr>
      </w:pPr>
      <w:r w:rsidRPr="000B7ED5">
        <w:rPr>
          <w:sz w:val="22"/>
          <w:szCs w:val="22"/>
        </w:rPr>
        <w:t>All or most indirect costs are identified as output unit-level costs (few indirect costs are described as batch-level, product-sustaining, or facility-sustaining costs).</w:t>
      </w:r>
    </w:p>
    <w:p w:rsidR="00813B15" w:rsidRPr="000B7ED5" w:rsidRDefault="00813B15" w:rsidP="002823F4">
      <w:pPr>
        <w:widowControl w:val="0"/>
        <w:numPr>
          <w:ilvl w:val="0"/>
          <w:numId w:val="30"/>
        </w:numPr>
        <w:tabs>
          <w:tab w:val="clear" w:pos="720"/>
        </w:tabs>
        <w:spacing w:after="120"/>
        <w:ind w:left="2160" w:hanging="720"/>
        <w:rPr>
          <w:sz w:val="22"/>
          <w:szCs w:val="22"/>
        </w:rPr>
      </w:pPr>
      <w:r w:rsidRPr="000B7ED5">
        <w:rPr>
          <w:sz w:val="22"/>
          <w:szCs w:val="22"/>
        </w:rPr>
        <w:t>Products make diverse demands on resources because of differences in volume, process steps, batch size, or complexity.</w:t>
      </w:r>
    </w:p>
    <w:p w:rsidR="00813B15" w:rsidRDefault="00813B15" w:rsidP="002823F4">
      <w:pPr>
        <w:widowControl w:val="0"/>
        <w:numPr>
          <w:ilvl w:val="0"/>
          <w:numId w:val="30"/>
        </w:numPr>
        <w:tabs>
          <w:tab w:val="clear" w:pos="720"/>
        </w:tabs>
        <w:spacing w:after="120"/>
        <w:ind w:left="2160" w:hanging="720"/>
        <w:rPr>
          <w:sz w:val="22"/>
          <w:szCs w:val="22"/>
        </w:rPr>
      </w:pPr>
      <w:r>
        <w:rPr>
          <w:sz w:val="22"/>
          <w:szCs w:val="22"/>
        </w:rPr>
        <w:t>Products that a company is well-suited to make and sell show small profits; whereas products that a company is less suited to produce and sell show large profits.</w:t>
      </w:r>
    </w:p>
    <w:p w:rsidR="00813B15" w:rsidRDefault="00813B15" w:rsidP="002823F4">
      <w:pPr>
        <w:widowControl w:val="0"/>
        <w:numPr>
          <w:ilvl w:val="0"/>
          <w:numId w:val="30"/>
        </w:numPr>
        <w:tabs>
          <w:tab w:val="clear" w:pos="720"/>
        </w:tabs>
        <w:spacing w:after="120"/>
        <w:ind w:left="2160" w:hanging="720"/>
        <w:rPr>
          <w:sz w:val="22"/>
          <w:szCs w:val="22"/>
        </w:rPr>
      </w:pPr>
      <w:r>
        <w:rPr>
          <w:sz w:val="22"/>
          <w:szCs w:val="22"/>
        </w:rPr>
        <w:t>Operations staffs have substantial disagreement with the reported costs of manufacturing and marketing products and services.</w:t>
      </w:r>
    </w:p>
    <w:p w:rsidR="00813B15" w:rsidRDefault="00813B15" w:rsidP="002823F4">
      <w:pPr>
        <w:widowControl w:val="0"/>
        <w:spacing w:after="120"/>
        <w:ind w:left="1440" w:hanging="720"/>
        <w:rPr>
          <w:sz w:val="22"/>
          <w:szCs w:val="22"/>
        </w:rPr>
      </w:pPr>
      <w:r>
        <w:rPr>
          <w:sz w:val="22"/>
          <w:szCs w:val="22"/>
        </w:rPr>
        <w:t>6.2</w:t>
      </w:r>
      <w:r>
        <w:rPr>
          <w:sz w:val="22"/>
          <w:szCs w:val="22"/>
        </w:rPr>
        <w:tab/>
        <w:t>When implementing ABC, a company must decide about the</w:t>
      </w:r>
      <w:r w:rsidRPr="00BB2455">
        <w:rPr>
          <w:i/>
          <w:sz w:val="22"/>
          <w:szCs w:val="22"/>
        </w:rPr>
        <w:t xml:space="preserve"> level of detail </w:t>
      </w:r>
      <w:r>
        <w:rPr>
          <w:sz w:val="22"/>
          <w:szCs w:val="22"/>
        </w:rPr>
        <w:t>to use. Should it choose many finely specified activities, cost drivers, and cost pools, or would fewer suffice? The more activities utilized, the more complex the system.</w:t>
      </w:r>
    </w:p>
    <w:p w:rsidR="00813B15" w:rsidRPr="000B7ED5" w:rsidRDefault="00813B15" w:rsidP="002823F4">
      <w:pPr>
        <w:widowControl w:val="0"/>
        <w:tabs>
          <w:tab w:val="left" w:pos="-720"/>
        </w:tabs>
        <w:suppressAutoHyphens/>
        <w:spacing w:line="260" w:lineRule="exact"/>
        <w:ind w:left="2160" w:right="1440"/>
        <w:jc w:val="both"/>
        <w:outlineLvl w:val="0"/>
        <w:rPr>
          <w:rFonts w:ascii="Arial" w:hAnsi="Arial" w:cs="Arial"/>
          <w:spacing w:val="-3"/>
          <w:sz w:val="18"/>
          <w:szCs w:val="18"/>
        </w:rPr>
      </w:pPr>
      <w:proofErr w:type="gramStart"/>
      <w:r w:rsidRPr="000B7ED5">
        <w:rPr>
          <w:rFonts w:ascii="Arial" w:hAnsi="Arial" w:cs="Arial"/>
          <w:caps/>
          <w:spacing w:val="-3"/>
          <w:sz w:val="18"/>
          <w:szCs w:val="18"/>
        </w:rPr>
        <w:t>Teaching point</w:t>
      </w:r>
      <w:r w:rsidRPr="000B7ED5">
        <w:rPr>
          <w:rFonts w:ascii="Arial" w:hAnsi="Arial" w:cs="Arial"/>
          <w:spacing w:val="-3"/>
          <w:sz w:val="18"/>
          <w:szCs w:val="18"/>
        </w:rPr>
        <w:t>.</w:t>
      </w:r>
      <w:proofErr w:type="gramEnd"/>
      <w:r w:rsidRPr="000B7ED5">
        <w:rPr>
          <w:rFonts w:ascii="Arial" w:hAnsi="Arial" w:cs="Arial"/>
          <w:spacing w:val="-3"/>
          <w:sz w:val="18"/>
          <w:szCs w:val="18"/>
        </w:rPr>
        <w:t xml:space="preserve"> When ABC </w:t>
      </w:r>
      <w:r>
        <w:rPr>
          <w:rFonts w:ascii="Arial" w:hAnsi="Arial" w:cs="Arial"/>
          <w:spacing w:val="-3"/>
          <w:sz w:val="18"/>
          <w:szCs w:val="18"/>
        </w:rPr>
        <w:t>was introduced</w:t>
      </w:r>
      <w:r w:rsidRPr="000B7ED5">
        <w:rPr>
          <w:rFonts w:ascii="Arial" w:hAnsi="Arial" w:cs="Arial"/>
          <w:spacing w:val="-3"/>
          <w:sz w:val="18"/>
          <w:szCs w:val="18"/>
        </w:rPr>
        <w:t>, the prevailing thought was that it was only for very large companies and that the</w:t>
      </w:r>
      <w:r>
        <w:rPr>
          <w:rFonts w:ascii="Arial" w:hAnsi="Arial" w:cs="Arial"/>
          <w:spacing w:val="-3"/>
          <w:sz w:val="18"/>
          <w:szCs w:val="18"/>
        </w:rPr>
        <w:t xml:space="preserve"> greater number of activit</w:t>
      </w:r>
      <w:r w:rsidR="00C67DE0">
        <w:rPr>
          <w:rFonts w:ascii="Arial" w:hAnsi="Arial" w:cs="Arial"/>
          <w:spacing w:val="-3"/>
          <w:sz w:val="18"/>
          <w:szCs w:val="18"/>
        </w:rPr>
        <w:t>i</w:t>
      </w:r>
      <w:r>
        <w:rPr>
          <w:rFonts w:ascii="Arial" w:hAnsi="Arial" w:cs="Arial"/>
          <w:spacing w:val="-3"/>
          <w:sz w:val="18"/>
          <w:szCs w:val="18"/>
        </w:rPr>
        <w:t>es</w:t>
      </w:r>
      <w:r w:rsidRPr="000B7ED5">
        <w:rPr>
          <w:rFonts w:ascii="Arial" w:hAnsi="Arial" w:cs="Arial"/>
          <w:spacing w:val="-3"/>
          <w:sz w:val="18"/>
          <w:szCs w:val="18"/>
        </w:rPr>
        <w:t xml:space="preserve"> that were identified </w:t>
      </w:r>
      <w:r>
        <w:rPr>
          <w:rFonts w:ascii="Arial" w:hAnsi="Arial" w:cs="Arial"/>
          <w:spacing w:val="-3"/>
          <w:sz w:val="18"/>
          <w:szCs w:val="18"/>
        </w:rPr>
        <w:t>resulted in a</w:t>
      </w:r>
      <w:r w:rsidRPr="000B7ED5">
        <w:rPr>
          <w:rFonts w:ascii="Arial" w:hAnsi="Arial" w:cs="Arial"/>
          <w:spacing w:val="-3"/>
          <w:sz w:val="18"/>
          <w:szCs w:val="18"/>
        </w:rPr>
        <w:t xml:space="preserve"> better system. Typical ABC software was priced at $25,000 and up </w:t>
      </w:r>
      <w:r>
        <w:rPr>
          <w:rFonts w:ascii="Arial" w:hAnsi="Arial" w:cs="Arial"/>
          <w:spacing w:val="-3"/>
          <w:sz w:val="18"/>
          <w:szCs w:val="18"/>
        </w:rPr>
        <w:t>to</w:t>
      </w:r>
      <w:r w:rsidRPr="000B7ED5">
        <w:rPr>
          <w:rFonts w:ascii="Arial" w:hAnsi="Arial" w:cs="Arial"/>
          <w:spacing w:val="-3"/>
          <w:sz w:val="18"/>
          <w:szCs w:val="18"/>
        </w:rPr>
        <w:t xml:space="preserve"> the late </w:t>
      </w:r>
      <w:proofErr w:type="gramStart"/>
      <w:r w:rsidRPr="000B7ED5">
        <w:rPr>
          <w:rFonts w:ascii="Arial" w:hAnsi="Arial" w:cs="Arial"/>
          <w:spacing w:val="-3"/>
          <w:sz w:val="18"/>
          <w:szCs w:val="18"/>
        </w:rPr>
        <w:t>80’s</w:t>
      </w:r>
      <w:r w:rsidR="00C67DE0">
        <w:rPr>
          <w:rFonts w:ascii="Arial" w:hAnsi="Arial" w:cs="Arial"/>
          <w:spacing w:val="-3"/>
          <w:sz w:val="18"/>
          <w:szCs w:val="18"/>
        </w:rPr>
        <w:t>,</w:t>
      </w:r>
      <w:proofErr w:type="gramEnd"/>
      <w:r w:rsidR="00C67DE0" w:rsidRPr="000B7ED5">
        <w:rPr>
          <w:rFonts w:ascii="Arial" w:hAnsi="Arial" w:cs="Arial"/>
          <w:spacing w:val="-3"/>
          <w:sz w:val="18"/>
          <w:szCs w:val="18"/>
        </w:rPr>
        <w:t xml:space="preserve"> </w:t>
      </w:r>
      <w:r>
        <w:rPr>
          <w:rFonts w:ascii="Arial" w:hAnsi="Arial" w:cs="Arial"/>
          <w:spacing w:val="-3"/>
          <w:sz w:val="18"/>
          <w:szCs w:val="18"/>
        </w:rPr>
        <w:t>c</w:t>
      </w:r>
      <w:r w:rsidRPr="000B7ED5">
        <w:rPr>
          <w:rFonts w:ascii="Arial" w:hAnsi="Arial" w:cs="Arial"/>
          <w:spacing w:val="-3"/>
          <w:sz w:val="18"/>
          <w:szCs w:val="18"/>
        </w:rPr>
        <w:t>ompanies were identifying 100 to 150 activities</w:t>
      </w:r>
      <w:r>
        <w:rPr>
          <w:rFonts w:ascii="Arial" w:hAnsi="Arial" w:cs="Arial"/>
          <w:spacing w:val="-3"/>
          <w:sz w:val="18"/>
          <w:szCs w:val="18"/>
        </w:rPr>
        <w:t>.</w:t>
      </w:r>
      <w:r w:rsidRPr="000B7ED5">
        <w:rPr>
          <w:rFonts w:ascii="Arial" w:hAnsi="Arial" w:cs="Arial"/>
          <w:spacing w:val="-3"/>
          <w:sz w:val="18"/>
          <w:szCs w:val="18"/>
        </w:rPr>
        <w:t xml:space="preserve"> </w:t>
      </w:r>
      <w:r>
        <w:rPr>
          <w:rFonts w:ascii="Arial" w:hAnsi="Arial" w:cs="Arial"/>
          <w:spacing w:val="-3"/>
          <w:sz w:val="18"/>
          <w:szCs w:val="18"/>
        </w:rPr>
        <w:t>This</w:t>
      </w:r>
      <w:r w:rsidRPr="000B7ED5">
        <w:rPr>
          <w:rFonts w:ascii="Arial" w:hAnsi="Arial" w:cs="Arial"/>
          <w:spacing w:val="-3"/>
          <w:sz w:val="18"/>
          <w:szCs w:val="18"/>
        </w:rPr>
        <w:t xml:space="preserve"> took a great deal of effort to track and the classifications were not always accurate with so many cost pools. Today, software prices have declined, and companies realize they can get better results when identifying a limited number of </w:t>
      </w:r>
      <w:r w:rsidRPr="000B7ED5">
        <w:rPr>
          <w:rFonts w:ascii="Arial" w:hAnsi="Arial" w:cs="Arial"/>
          <w:spacing w:val="-3"/>
          <w:sz w:val="18"/>
          <w:szCs w:val="18"/>
        </w:rPr>
        <w:lastRenderedPageBreak/>
        <w:t>activities.</w:t>
      </w:r>
    </w:p>
    <w:p w:rsidR="00813B15" w:rsidRDefault="00813B15" w:rsidP="002823F4">
      <w:pPr>
        <w:widowControl w:val="0"/>
        <w:ind w:left="720" w:hanging="720"/>
        <w:rPr>
          <w:sz w:val="22"/>
          <w:szCs w:val="22"/>
        </w:rPr>
      </w:pPr>
    </w:p>
    <w:p w:rsidR="00813B15" w:rsidRPr="00F942BD" w:rsidRDefault="00813B15" w:rsidP="002823F4">
      <w:pPr>
        <w:widowControl w:val="0"/>
        <w:shd w:val="pct50" w:color="auto" w:fill="auto"/>
        <w:tabs>
          <w:tab w:val="left" w:pos="-720"/>
        </w:tabs>
        <w:suppressAutoHyphens/>
        <w:spacing w:line="260" w:lineRule="exact"/>
        <w:outlineLvl w:val="0"/>
        <w:rPr>
          <w:b/>
          <w:spacing w:val="-3"/>
          <w:sz w:val="22"/>
        </w:rPr>
      </w:pPr>
      <w:r w:rsidRPr="00F942BD">
        <w:rPr>
          <w:b/>
          <w:spacing w:val="-3"/>
          <w:sz w:val="22"/>
        </w:rPr>
        <w:t xml:space="preserve">Refer to Quiz Question </w:t>
      </w:r>
      <w:r>
        <w:rPr>
          <w:b/>
          <w:spacing w:val="-3"/>
          <w:sz w:val="22"/>
        </w:rPr>
        <w:t>8</w:t>
      </w:r>
      <w:proofErr w:type="gramStart"/>
      <w:r w:rsidRPr="00F942BD">
        <w:rPr>
          <w:b/>
          <w:spacing w:val="-3"/>
          <w:sz w:val="22"/>
        </w:rPr>
        <w:tab/>
      </w:r>
      <w:r w:rsidRPr="00F942BD">
        <w:rPr>
          <w:b/>
          <w:spacing w:val="-3"/>
          <w:sz w:val="22"/>
        </w:rPr>
        <w:tab/>
      </w:r>
      <w:r w:rsidRPr="00F942BD">
        <w:rPr>
          <w:b/>
          <w:spacing w:val="-3"/>
          <w:sz w:val="22"/>
        </w:rPr>
        <w:tab/>
      </w:r>
      <w:r w:rsidRPr="00F942BD">
        <w:rPr>
          <w:b/>
          <w:spacing w:val="-3"/>
          <w:sz w:val="22"/>
        </w:rPr>
        <w:tab/>
      </w:r>
      <w:r w:rsidRPr="00F942BD">
        <w:rPr>
          <w:b/>
          <w:spacing w:val="-3"/>
          <w:sz w:val="22"/>
        </w:rPr>
        <w:tab/>
      </w:r>
      <w:r w:rsidRPr="00F942BD">
        <w:rPr>
          <w:b/>
          <w:spacing w:val="-3"/>
          <w:sz w:val="22"/>
        </w:rPr>
        <w:tab/>
      </w:r>
      <w:r w:rsidRPr="00F942BD">
        <w:rPr>
          <w:b/>
          <w:spacing w:val="-3"/>
          <w:sz w:val="22"/>
        </w:rPr>
        <w:tab/>
        <w:t>Problem</w:t>
      </w:r>
      <w:proofErr w:type="gramEnd"/>
      <w:r w:rsidRPr="00F942BD">
        <w:rPr>
          <w:b/>
          <w:sz w:val="22"/>
          <w:szCs w:val="22"/>
        </w:rPr>
        <w:t xml:space="preserve"> 5-</w:t>
      </w:r>
      <w:r w:rsidR="00BB0D5C" w:rsidRPr="00F942BD">
        <w:rPr>
          <w:b/>
          <w:sz w:val="22"/>
          <w:szCs w:val="22"/>
        </w:rPr>
        <w:t>3</w:t>
      </w:r>
      <w:r w:rsidR="00BB0D5C">
        <w:rPr>
          <w:b/>
          <w:sz w:val="22"/>
          <w:szCs w:val="22"/>
        </w:rPr>
        <w:t>5</w:t>
      </w:r>
    </w:p>
    <w:p w:rsidR="00813B15" w:rsidRDefault="00813B15" w:rsidP="000F2DCE">
      <w:pPr>
        <w:widowControl w:val="0"/>
        <w:rPr>
          <w:sz w:val="22"/>
          <w:szCs w:val="22"/>
          <w:lang w:val="pt-BR"/>
        </w:rPr>
      </w:pPr>
    </w:p>
    <w:p w:rsidR="00813B15" w:rsidRPr="00F942BD" w:rsidRDefault="00813B15" w:rsidP="00EC6169">
      <w:pPr>
        <w:widowControl w:val="0"/>
        <w:rPr>
          <w:sz w:val="22"/>
          <w:lang w:val="pt-BR"/>
        </w:rPr>
      </w:pPr>
    </w:p>
    <w:tbl>
      <w:tblPr>
        <w:tblW w:w="4320" w:type="dxa"/>
        <w:tblInd w:w="1584" w:type="dxa"/>
        <w:tblLook w:val="01E0" w:firstRow="1" w:lastRow="1" w:firstColumn="1" w:lastColumn="1" w:noHBand="0" w:noVBand="0"/>
      </w:tblPr>
      <w:tblGrid>
        <w:gridCol w:w="2663"/>
        <w:gridCol w:w="1657"/>
      </w:tblGrid>
      <w:tr w:rsidR="00813B15" w:rsidRPr="00E575D1">
        <w:tc>
          <w:tcPr>
            <w:tcW w:w="2663" w:type="dxa"/>
            <w:tcBorders>
              <w:top w:val="nil"/>
              <w:left w:val="nil"/>
              <w:bottom w:val="nil"/>
              <w:right w:val="nil"/>
            </w:tcBorders>
            <w:shd w:val="clear" w:color="auto" w:fill="333333"/>
          </w:tcPr>
          <w:p w:rsidR="00813B15" w:rsidRPr="00F942BD" w:rsidRDefault="00813B15" w:rsidP="008F6A0A">
            <w:pPr>
              <w:widowControl w:val="0"/>
              <w:rPr>
                <w:rFonts w:ascii="Arial" w:hAnsi="Arial" w:cs="Arial"/>
                <w:b/>
                <w:color w:val="FFFFFF"/>
                <w:sz w:val="8"/>
                <w:lang w:val="pt-BR"/>
              </w:rPr>
            </w:pPr>
          </w:p>
          <w:p w:rsidR="00813B15" w:rsidRPr="00E575D1" w:rsidRDefault="00813B15" w:rsidP="008F6A0A">
            <w:pPr>
              <w:widowControl w:val="0"/>
              <w:rPr>
                <w:rFonts w:ascii="Arial" w:hAnsi="Arial" w:cs="Arial"/>
                <w:b/>
                <w:color w:val="FFFFFF"/>
                <w:sz w:val="22"/>
              </w:rPr>
            </w:pPr>
            <w:r w:rsidRPr="00E575D1">
              <w:rPr>
                <w:rFonts w:ascii="Arial" w:hAnsi="Arial" w:cs="Arial"/>
                <w:b/>
                <w:color w:val="FFFFFF"/>
                <w:sz w:val="22"/>
              </w:rPr>
              <w:t xml:space="preserve">LEARNING </w:t>
            </w:r>
          </w:p>
          <w:p w:rsidR="00813B15" w:rsidRPr="00E575D1" w:rsidRDefault="00813B15" w:rsidP="008F6A0A">
            <w:pPr>
              <w:widowControl w:val="0"/>
              <w:rPr>
                <w:color w:val="FFFFFF"/>
                <w:sz w:val="22"/>
              </w:rPr>
            </w:pPr>
            <w:r w:rsidRPr="00E575D1">
              <w:rPr>
                <w:rFonts w:ascii="Arial" w:hAnsi="Arial" w:cs="Arial"/>
                <w:b/>
                <w:color w:val="FFFFFF"/>
                <w:sz w:val="22"/>
              </w:rPr>
              <w:t>OBJECTIVE</w:t>
            </w:r>
          </w:p>
        </w:tc>
        <w:tc>
          <w:tcPr>
            <w:tcW w:w="1657" w:type="dxa"/>
            <w:tcBorders>
              <w:top w:val="nil"/>
              <w:left w:val="nil"/>
              <w:bottom w:val="nil"/>
              <w:right w:val="nil"/>
            </w:tcBorders>
            <w:shd w:val="clear" w:color="auto" w:fill="333333"/>
          </w:tcPr>
          <w:p w:rsidR="00813B15" w:rsidRPr="0008136E" w:rsidRDefault="00813B15" w:rsidP="008F6A0A">
            <w:pPr>
              <w:widowControl w:val="0"/>
              <w:rPr>
                <w:color w:val="FFFFFF"/>
                <w:sz w:val="44"/>
                <w:szCs w:val="44"/>
              </w:rPr>
            </w:pPr>
            <w:r>
              <w:rPr>
                <w:color w:val="FFFFFF"/>
                <w:sz w:val="44"/>
                <w:szCs w:val="44"/>
              </w:rPr>
              <w:t>7</w:t>
            </w:r>
          </w:p>
        </w:tc>
      </w:tr>
      <w:tr w:rsidR="00813B15" w:rsidRPr="004C0327">
        <w:tc>
          <w:tcPr>
            <w:tcW w:w="4320" w:type="dxa"/>
            <w:gridSpan w:val="2"/>
            <w:tcBorders>
              <w:top w:val="nil"/>
              <w:left w:val="nil"/>
              <w:bottom w:val="nil"/>
              <w:right w:val="nil"/>
            </w:tcBorders>
          </w:tcPr>
          <w:p w:rsidR="00813B15" w:rsidRPr="004C0327" w:rsidRDefault="00813B15" w:rsidP="008F6A0A">
            <w:pPr>
              <w:jc w:val="center"/>
              <w:rPr>
                <w:rFonts w:ascii="Arial" w:hAnsi="Arial" w:cs="Arial"/>
                <w:sz w:val="18"/>
                <w:szCs w:val="18"/>
              </w:rPr>
            </w:pPr>
          </w:p>
          <w:p w:rsidR="00813B15" w:rsidRDefault="00813B15" w:rsidP="008F6A0A">
            <w:pPr>
              <w:widowControl w:val="0"/>
              <w:rPr>
                <w:rFonts w:ascii="Arial" w:hAnsi="Arial" w:cs="Arial"/>
                <w:sz w:val="18"/>
                <w:szCs w:val="18"/>
              </w:rPr>
            </w:pPr>
            <w:r w:rsidRPr="00EC6169">
              <w:rPr>
                <w:rFonts w:ascii="Arial" w:hAnsi="Arial" w:cs="Arial"/>
                <w:sz w:val="18"/>
                <w:szCs w:val="18"/>
              </w:rPr>
              <w:t>Explain how activity-based costing systems are used in activity-based management</w:t>
            </w:r>
          </w:p>
          <w:p w:rsidR="00813B15" w:rsidRDefault="00813B15" w:rsidP="008F6A0A">
            <w:pPr>
              <w:widowControl w:val="0"/>
              <w:rPr>
                <w:rFonts w:ascii="Arial" w:hAnsi="Arial" w:cs="Arial"/>
                <w:sz w:val="18"/>
                <w:szCs w:val="18"/>
              </w:rPr>
            </w:pPr>
          </w:p>
          <w:p w:rsidR="00813B15" w:rsidRDefault="00C67DE0" w:rsidP="008F6A0A">
            <w:pPr>
              <w:widowControl w:val="0"/>
              <w:rPr>
                <w:rFonts w:ascii="Arial" w:hAnsi="Arial" w:cs="Arial"/>
                <w:sz w:val="18"/>
                <w:szCs w:val="18"/>
              </w:rPr>
            </w:pPr>
            <w:r>
              <w:rPr>
                <w:rFonts w:ascii="Arial" w:hAnsi="Arial" w:cs="Arial"/>
                <w:sz w:val="18"/>
                <w:szCs w:val="18"/>
              </w:rPr>
              <w:t>…</w:t>
            </w:r>
            <w:r w:rsidR="00813B15">
              <w:rPr>
                <w:rFonts w:ascii="Arial" w:hAnsi="Arial" w:cs="Arial"/>
                <w:sz w:val="18"/>
                <w:szCs w:val="18"/>
              </w:rPr>
              <w:t xml:space="preserve"> such as pricing decisions, product-mix decisions, and cost reduction</w:t>
            </w:r>
          </w:p>
          <w:p w:rsidR="00813B15" w:rsidRPr="00EC6169" w:rsidRDefault="00813B15" w:rsidP="008F6A0A">
            <w:pPr>
              <w:widowControl w:val="0"/>
              <w:rPr>
                <w:rFonts w:ascii="Arial" w:hAnsi="Arial" w:cs="Arial"/>
                <w:sz w:val="18"/>
                <w:szCs w:val="18"/>
              </w:rPr>
            </w:pPr>
          </w:p>
        </w:tc>
      </w:tr>
      <w:tr w:rsidR="00813B15" w:rsidRPr="00E575D1">
        <w:tc>
          <w:tcPr>
            <w:tcW w:w="4320" w:type="dxa"/>
            <w:gridSpan w:val="2"/>
            <w:tcBorders>
              <w:top w:val="nil"/>
              <w:left w:val="nil"/>
              <w:bottom w:val="nil"/>
              <w:right w:val="nil"/>
            </w:tcBorders>
            <w:shd w:val="clear" w:color="auto" w:fill="333333"/>
          </w:tcPr>
          <w:p w:rsidR="00813B15" w:rsidRPr="00E575D1" w:rsidRDefault="00813B15" w:rsidP="008F6A0A">
            <w:pPr>
              <w:widowControl w:val="0"/>
              <w:rPr>
                <w:sz w:val="22"/>
              </w:rPr>
            </w:pPr>
          </w:p>
        </w:tc>
      </w:tr>
    </w:tbl>
    <w:p w:rsidR="00813B15" w:rsidRPr="00F942BD" w:rsidRDefault="00813B15" w:rsidP="000F2DCE">
      <w:pPr>
        <w:widowControl w:val="0"/>
        <w:rPr>
          <w:sz w:val="22"/>
          <w:szCs w:val="22"/>
        </w:rPr>
      </w:pPr>
    </w:p>
    <w:p w:rsidR="00813B15" w:rsidRPr="002823F4" w:rsidRDefault="00813B15" w:rsidP="00C67DE0">
      <w:pPr>
        <w:pStyle w:val="ListParagraph"/>
        <w:widowControl w:val="0"/>
        <w:numPr>
          <w:ilvl w:val="1"/>
          <w:numId w:val="33"/>
        </w:numPr>
        <w:spacing w:after="120"/>
        <w:ind w:left="1440" w:hanging="720"/>
        <w:rPr>
          <w:sz w:val="22"/>
          <w:szCs w:val="22"/>
        </w:rPr>
      </w:pPr>
      <w:r w:rsidRPr="002823F4">
        <w:rPr>
          <w:sz w:val="22"/>
          <w:szCs w:val="22"/>
        </w:rPr>
        <w:t>To this point</w:t>
      </w:r>
      <w:r w:rsidR="00C67DE0">
        <w:rPr>
          <w:sz w:val="22"/>
          <w:szCs w:val="22"/>
        </w:rPr>
        <w:t>,</w:t>
      </w:r>
      <w:r w:rsidRPr="002823F4">
        <w:rPr>
          <w:sz w:val="22"/>
          <w:szCs w:val="22"/>
        </w:rPr>
        <w:t xml:space="preserve"> the emphasis in this chapter has been on the use of ABC to obtain better product costing. Better product costing is desirable because it leads managers to make better decisions, evaluate performance, and to learn.</w:t>
      </w:r>
    </w:p>
    <w:p w:rsidR="00813B15" w:rsidRPr="008805BF" w:rsidRDefault="00813B15" w:rsidP="004A1730">
      <w:pPr>
        <w:widowControl w:val="0"/>
        <w:numPr>
          <w:ilvl w:val="0"/>
          <w:numId w:val="26"/>
        </w:numPr>
        <w:tabs>
          <w:tab w:val="clear" w:pos="720"/>
        </w:tabs>
        <w:spacing w:after="120"/>
        <w:ind w:left="2160" w:hanging="720"/>
        <w:rPr>
          <w:b/>
          <w:sz w:val="22"/>
          <w:szCs w:val="22"/>
        </w:rPr>
      </w:pPr>
      <w:r w:rsidRPr="00CC0678">
        <w:rPr>
          <w:b/>
          <w:sz w:val="22"/>
          <w:szCs w:val="22"/>
        </w:rPr>
        <w:t>Activity-based management</w:t>
      </w:r>
      <w:r>
        <w:rPr>
          <w:b/>
          <w:sz w:val="22"/>
          <w:szCs w:val="22"/>
        </w:rPr>
        <w:t xml:space="preserve"> (ABM) </w:t>
      </w:r>
      <w:r>
        <w:rPr>
          <w:sz w:val="22"/>
          <w:szCs w:val="22"/>
        </w:rPr>
        <w:t>is a method of management decision making that uses activity-based costing information to improve customer satisfaction and profitability.</w:t>
      </w:r>
    </w:p>
    <w:p w:rsidR="00813B15" w:rsidRDefault="00813B15" w:rsidP="004A1730">
      <w:pPr>
        <w:widowControl w:val="0"/>
        <w:numPr>
          <w:ilvl w:val="0"/>
          <w:numId w:val="26"/>
        </w:numPr>
        <w:tabs>
          <w:tab w:val="clear" w:pos="720"/>
        </w:tabs>
        <w:spacing w:after="120"/>
        <w:ind w:left="2160" w:hanging="720"/>
        <w:rPr>
          <w:sz w:val="22"/>
          <w:szCs w:val="22"/>
        </w:rPr>
      </w:pPr>
      <w:r w:rsidRPr="00140F0A">
        <w:rPr>
          <w:sz w:val="22"/>
          <w:szCs w:val="22"/>
        </w:rPr>
        <w:t>ABM is defined broadly to include decisions about</w:t>
      </w:r>
    </w:p>
    <w:p w:rsidR="00813B15" w:rsidRDefault="00813B15" w:rsidP="004A1730">
      <w:pPr>
        <w:widowControl w:val="0"/>
        <w:numPr>
          <w:ilvl w:val="1"/>
          <w:numId w:val="27"/>
        </w:numPr>
        <w:tabs>
          <w:tab w:val="clear" w:pos="2520"/>
        </w:tabs>
        <w:spacing w:after="120"/>
        <w:ind w:left="2880" w:hanging="720"/>
        <w:rPr>
          <w:sz w:val="22"/>
          <w:szCs w:val="22"/>
        </w:rPr>
      </w:pPr>
      <w:r>
        <w:rPr>
          <w:sz w:val="22"/>
          <w:szCs w:val="22"/>
        </w:rPr>
        <w:t>Pricing and product mix</w:t>
      </w:r>
    </w:p>
    <w:p w:rsidR="00813B15" w:rsidRDefault="00813B15" w:rsidP="004A1730">
      <w:pPr>
        <w:widowControl w:val="0"/>
        <w:numPr>
          <w:ilvl w:val="1"/>
          <w:numId w:val="27"/>
        </w:numPr>
        <w:tabs>
          <w:tab w:val="clear" w:pos="2520"/>
        </w:tabs>
        <w:spacing w:after="120"/>
        <w:ind w:left="2880" w:hanging="720"/>
        <w:rPr>
          <w:sz w:val="22"/>
          <w:szCs w:val="22"/>
        </w:rPr>
      </w:pPr>
      <w:r>
        <w:rPr>
          <w:sz w:val="22"/>
          <w:szCs w:val="22"/>
        </w:rPr>
        <w:t>Cost reduction</w:t>
      </w:r>
    </w:p>
    <w:p w:rsidR="00813B15" w:rsidRDefault="00813B15" w:rsidP="004A1730">
      <w:pPr>
        <w:widowControl w:val="0"/>
        <w:numPr>
          <w:ilvl w:val="1"/>
          <w:numId w:val="27"/>
        </w:numPr>
        <w:tabs>
          <w:tab w:val="clear" w:pos="2520"/>
        </w:tabs>
        <w:spacing w:after="120"/>
        <w:ind w:left="2880" w:hanging="720"/>
        <w:rPr>
          <w:sz w:val="22"/>
          <w:szCs w:val="22"/>
        </w:rPr>
      </w:pPr>
      <w:r>
        <w:rPr>
          <w:sz w:val="22"/>
          <w:szCs w:val="22"/>
        </w:rPr>
        <w:t>Process improvement</w:t>
      </w:r>
    </w:p>
    <w:p w:rsidR="00813B15" w:rsidRDefault="00813B15" w:rsidP="004A1730">
      <w:pPr>
        <w:widowControl w:val="0"/>
        <w:numPr>
          <w:ilvl w:val="1"/>
          <w:numId w:val="27"/>
        </w:numPr>
        <w:tabs>
          <w:tab w:val="clear" w:pos="2520"/>
        </w:tabs>
        <w:spacing w:after="120"/>
        <w:ind w:left="2880" w:hanging="720"/>
        <w:rPr>
          <w:sz w:val="22"/>
          <w:szCs w:val="22"/>
        </w:rPr>
      </w:pPr>
      <w:r>
        <w:rPr>
          <w:sz w:val="22"/>
          <w:szCs w:val="22"/>
        </w:rPr>
        <w:t>Product design</w:t>
      </w:r>
    </w:p>
    <w:p w:rsidR="00813B15" w:rsidRPr="002A1908" w:rsidRDefault="00813B15" w:rsidP="00D00B06">
      <w:pPr>
        <w:widowControl w:val="0"/>
        <w:rPr>
          <w:sz w:val="22"/>
          <w:szCs w:val="22"/>
        </w:rPr>
      </w:pPr>
    </w:p>
    <w:p w:rsidR="00813B15" w:rsidRPr="001B16C1" w:rsidRDefault="00813B15" w:rsidP="001B16C1">
      <w:pPr>
        <w:widowControl w:val="0"/>
        <w:shd w:val="pct50" w:color="auto" w:fill="auto"/>
        <w:tabs>
          <w:tab w:val="left" w:pos="-720"/>
        </w:tabs>
        <w:suppressAutoHyphens/>
        <w:spacing w:line="260" w:lineRule="exact"/>
        <w:outlineLvl w:val="0"/>
        <w:rPr>
          <w:b/>
          <w:bCs/>
          <w:sz w:val="22"/>
          <w:szCs w:val="22"/>
        </w:rPr>
      </w:pPr>
      <w:r>
        <w:rPr>
          <w:b/>
          <w:spacing w:val="-3"/>
          <w:sz w:val="22"/>
        </w:rPr>
        <w:t xml:space="preserve">Refer to </w:t>
      </w:r>
      <w:r w:rsidRPr="002A1908">
        <w:rPr>
          <w:b/>
          <w:spacing w:val="-3"/>
          <w:sz w:val="22"/>
        </w:rPr>
        <w:t>Quiz</w:t>
      </w:r>
      <w:r>
        <w:rPr>
          <w:b/>
          <w:spacing w:val="-3"/>
          <w:sz w:val="22"/>
        </w:rPr>
        <w:t xml:space="preserve"> Question 9</w:t>
      </w:r>
      <w:proofErr w:type="gramStart"/>
      <w:r w:rsidRPr="002A1908">
        <w:rPr>
          <w:b/>
          <w:spacing w:val="-3"/>
          <w:sz w:val="22"/>
        </w:rPr>
        <w:tab/>
      </w:r>
      <w:r w:rsidRPr="002A1908">
        <w:rPr>
          <w:b/>
          <w:spacing w:val="-3"/>
          <w:sz w:val="22"/>
        </w:rPr>
        <w:tab/>
      </w:r>
      <w:r>
        <w:rPr>
          <w:b/>
          <w:spacing w:val="-3"/>
          <w:sz w:val="22"/>
        </w:rPr>
        <w:tab/>
      </w:r>
      <w:r>
        <w:rPr>
          <w:b/>
          <w:spacing w:val="-3"/>
          <w:sz w:val="22"/>
        </w:rPr>
        <w:tab/>
      </w:r>
      <w:r>
        <w:rPr>
          <w:b/>
          <w:spacing w:val="-3"/>
          <w:sz w:val="22"/>
        </w:rPr>
        <w:tab/>
      </w:r>
      <w:r>
        <w:rPr>
          <w:b/>
          <w:spacing w:val="-3"/>
          <w:sz w:val="22"/>
        </w:rPr>
        <w:tab/>
      </w:r>
      <w:r>
        <w:rPr>
          <w:b/>
          <w:spacing w:val="-3"/>
          <w:sz w:val="22"/>
        </w:rPr>
        <w:tab/>
      </w:r>
      <w:r>
        <w:rPr>
          <w:b/>
          <w:sz w:val="22"/>
          <w:szCs w:val="22"/>
        </w:rPr>
        <w:t>Problem</w:t>
      </w:r>
      <w:proofErr w:type="gramEnd"/>
      <w:r>
        <w:rPr>
          <w:b/>
          <w:sz w:val="22"/>
          <w:szCs w:val="22"/>
        </w:rPr>
        <w:t xml:space="preserve"> 5-3</w:t>
      </w:r>
      <w:r w:rsidR="00BB0D5C">
        <w:rPr>
          <w:b/>
          <w:sz w:val="22"/>
          <w:szCs w:val="22"/>
        </w:rPr>
        <w:t>7</w:t>
      </w:r>
    </w:p>
    <w:p w:rsidR="00813B15" w:rsidRDefault="00813B15" w:rsidP="00EC6169">
      <w:pPr>
        <w:widowControl w:val="0"/>
        <w:rPr>
          <w:sz w:val="22"/>
        </w:rPr>
      </w:pPr>
    </w:p>
    <w:p w:rsidR="00813B15" w:rsidRPr="00EC6169" w:rsidRDefault="00813B15" w:rsidP="00EC6169">
      <w:pPr>
        <w:widowControl w:val="0"/>
        <w:rPr>
          <w:sz w:val="22"/>
        </w:rPr>
      </w:pPr>
    </w:p>
    <w:tbl>
      <w:tblPr>
        <w:tblW w:w="4320" w:type="dxa"/>
        <w:tblInd w:w="1584" w:type="dxa"/>
        <w:tblLook w:val="01E0" w:firstRow="1" w:lastRow="1" w:firstColumn="1" w:lastColumn="1" w:noHBand="0" w:noVBand="0"/>
      </w:tblPr>
      <w:tblGrid>
        <w:gridCol w:w="2663"/>
        <w:gridCol w:w="1657"/>
      </w:tblGrid>
      <w:tr w:rsidR="00813B15" w:rsidRPr="00E575D1">
        <w:tc>
          <w:tcPr>
            <w:tcW w:w="2663" w:type="dxa"/>
            <w:tcBorders>
              <w:top w:val="nil"/>
              <w:left w:val="nil"/>
              <w:bottom w:val="nil"/>
              <w:right w:val="nil"/>
            </w:tcBorders>
            <w:shd w:val="clear" w:color="auto" w:fill="333333"/>
          </w:tcPr>
          <w:p w:rsidR="00813B15" w:rsidRPr="00CC2312" w:rsidRDefault="00813B15" w:rsidP="008F6A0A">
            <w:pPr>
              <w:widowControl w:val="0"/>
              <w:rPr>
                <w:rFonts w:ascii="Arial" w:hAnsi="Arial" w:cs="Arial"/>
                <w:b/>
                <w:color w:val="FFFFFF"/>
                <w:sz w:val="8"/>
              </w:rPr>
            </w:pPr>
          </w:p>
          <w:p w:rsidR="00813B15" w:rsidRPr="00E575D1" w:rsidRDefault="00813B15" w:rsidP="008F6A0A">
            <w:pPr>
              <w:widowControl w:val="0"/>
              <w:rPr>
                <w:rFonts w:ascii="Arial" w:hAnsi="Arial" w:cs="Arial"/>
                <w:b/>
                <w:color w:val="FFFFFF"/>
                <w:sz w:val="22"/>
              </w:rPr>
            </w:pPr>
            <w:r w:rsidRPr="00E575D1">
              <w:rPr>
                <w:rFonts w:ascii="Arial" w:hAnsi="Arial" w:cs="Arial"/>
                <w:b/>
                <w:color w:val="FFFFFF"/>
                <w:sz w:val="22"/>
              </w:rPr>
              <w:t xml:space="preserve">LEARNING </w:t>
            </w:r>
          </w:p>
          <w:p w:rsidR="00813B15" w:rsidRPr="00E575D1" w:rsidRDefault="00813B15" w:rsidP="008F6A0A">
            <w:pPr>
              <w:widowControl w:val="0"/>
              <w:rPr>
                <w:color w:val="FFFFFF"/>
                <w:sz w:val="22"/>
              </w:rPr>
            </w:pPr>
            <w:r w:rsidRPr="00E575D1">
              <w:rPr>
                <w:rFonts w:ascii="Arial" w:hAnsi="Arial" w:cs="Arial"/>
                <w:b/>
                <w:color w:val="FFFFFF"/>
                <w:sz w:val="22"/>
              </w:rPr>
              <w:t>OBJECTIVE</w:t>
            </w:r>
          </w:p>
        </w:tc>
        <w:tc>
          <w:tcPr>
            <w:tcW w:w="1657" w:type="dxa"/>
            <w:tcBorders>
              <w:top w:val="nil"/>
              <w:left w:val="nil"/>
              <w:bottom w:val="nil"/>
              <w:right w:val="nil"/>
            </w:tcBorders>
            <w:shd w:val="clear" w:color="auto" w:fill="333333"/>
          </w:tcPr>
          <w:p w:rsidR="00813B15" w:rsidRPr="0008136E" w:rsidRDefault="00813B15" w:rsidP="008F6A0A">
            <w:pPr>
              <w:widowControl w:val="0"/>
              <w:rPr>
                <w:color w:val="FFFFFF"/>
                <w:sz w:val="44"/>
                <w:szCs w:val="44"/>
              </w:rPr>
            </w:pPr>
            <w:r>
              <w:rPr>
                <w:color w:val="FFFFFF"/>
                <w:sz w:val="44"/>
                <w:szCs w:val="44"/>
              </w:rPr>
              <w:t>8</w:t>
            </w:r>
          </w:p>
        </w:tc>
      </w:tr>
      <w:tr w:rsidR="00813B15" w:rsidRPr="004C0327">
        <w:tc>
          <w:tcPr>
            <w:tcW w:w="4320" w:type="dxa"/>
            <w:gridSpan w:val="2"/>
            <w:tcBorders>
              <w:top w:val="nil"/>
              <w:left w:val="nil"/>
              <w:bottom w:val="nil"/>
              <w:right w:val="nil"/>
            </w:tcBorders>
          </w:tcPr>
          <w:p w:rsidR="00813B15" w:rsidRPr="00F5628B" w:rsidRDefault="00813B15" w:rsidP="008F6A0A">
            <w:pPr>
              <w:widowControl w:val="0"/>
              <w:rPr>
                <w:rFonts w:ascii="Arial" w:hAnsi="Arial" w:cs="Arial"/>
                <w:sz w:val="18"/>
                <w:szCs w:val="18"/>
              </w:rPr>
            </w:pPr>
          </w:p>
          <w:p w:rsidR="00813B15" w:rsidRPr="00F5628B" w:rsidRDefault="00813B15" w:rsidP="008F6A0A">
            <w:pPr>
              <w:widowControl w:val="0"/>
              <w:rPr>
                <w:rFonts w:ascii="Arial" w:hAnsi="Arial" w:cs="Arial"/>
                <w:sz w:val="18"/>
                <w:szCs w:val="18"/>
              </w:rPr>
            </w:pPr>
            <w:r w:rsidRPr="00F5628B">
              <w:rPr>
                <w:rFonts w:ascii="Arial" w:hAnsi="Arial" w:cs="Arial"/>
                <w:sz w:val="18"/>
                <w:szCs w:val="18"/>
              </w:rPr>
              <w:t>Compare activity-based costing systems and department</w:t>
            </w:r>
            <w:r>
              <w:rPr>
                <w:rFonts w:ascii="Arial" w:hAnsi="Arial" w:cs="Arial"/>
                <w:sz w:val="18"/>
                <w:szCs w:val="18"/>
              </w:rPr>
              <w:t xml:space="preserve"> </w:t>
            </w:r>
            <w:r w:rsidRPr="00F5628B">
              <w:rPr>
                <w:rFonts w:ascii="Arial" w:hAnsi="Arial" w:cs="Arial"/>
                <w:sz w:val="18"/>
                <w:szCs w:val="18"/>
              </w:rPr>
              <w:t xml:space="preserve">costing systems </w:t>
            </w:r>
          </w:p>
          <w:p w:rsidR="00813B15" w:rsidRPr="00F5628B" w:rsidRDefault="00813B15" w:rsidP="008F6A0A">
            <w:pPr>
              <w:widowControl w:val="0"/>
              <w:rPr>
                <w:rFonts w:ascii="Arial" w:hAnsi="Arial" w:cs="Arial"/>
                <w:sz w:val="18"/>
                <w:szCs w:val="18"/>
              </w:rPr>
            </w:pPr>
          </w:p>
          <w:p w:rsidR="00813B15" w:rsidRPr="00F5628B" w:rsidRDefault="00C67DE0" w:rsidP="008F6A0A">
            <w:pPr>
              <w:widowControl w:val="0"/>
              <w:rPr>
                <w:rFonts w:ascii="Arial" w:hAnsi="Arial" w:cs="Arial"/>
                <w:sz w:val="18"/>
                <w:szCs w:val="18"/>
              </w:rPr>
            </w:pPr>
            <w:r>
              <w:rPr>
                <w:rFonts w:ascii="Arial" w:hAnsi="Arial" w:cs="Arial"/>
                <w:sz w:val="18"/>
                <w:szCs w:val="18"/>
              </w:rPr>
              <w:t>…</w:t>
            </w:r>
            <w:r w:rsidR="00813B15" w:rsidRPr="00F5628B">
              <w:rPr>
                <w:rFonts w:ascii="Arial" w:hAnsi="Arial" w:cs="Arial"/>
                <w:sz w:val="18"/>
                <w:szCs w:val="18"/>
              </w:rPr>
              <w:t xml:space="preserve"> activity-based costing systems </w:t>
            </w:r>
            <w:r w:rsidR="00813B15">
              <w:rPr>
                <w:rFonts w:ascii="Arial" w:hAnsi="Arial" w:cs="Arial"/>
                <w:sz w:val="18"/>
                <w:szCs w:val="18"/>
              </w:rPr>
              <w:t xml:space="preserve">are a </w:t>
            </w:r>
            <w:r w:rsidR="00813B15" w:rsidRPr="00F5628B">
              <w:rPr>
                <w:rFonts w:ascii="Arial" w:hAnsi="Arial" w:cs="Arial"/>
                <w:sz w:val="18"/>
                <w:szCs w:val="18"/>
              </w:rPr>
              <w:t>refine</w:t>
            </w:r>
            <w:r w:rsidR="00813B15">
              <w:rPr>
                <w:rFonts w:ascii="Arial" w:hAnsi="Arial" w:cs="Arial"/>
                <w:sz w:val="18"/>
                <w:szCs w:val="18"/>
              </w:rPr>
              <w:t>ment of</w:t>
            </w:r>
            <w:r w:rsidR="00813B15" w:rsidRPr="00F5628B">
              <w:rPr>
                <w:rFonts w:ascii="Arial" w:hAnsi="Arial" w:cs="Arial"/>
                <w:sz w:val="18"/>
                <w:szCs w:val="18"/>
              </w:rPr>
              <w:t xml:space="preserve"> department costing systems into more</w:t>
            </w:r>
            <w:r>
              <w:rPr>
                <w:rFonts w:ascii="Arial" w:hAnsi="Arial" w:cs="Arial"/>
                <w:sz w:val="18"/>
                <w:szCs w:val="18"/>
              </w:rPr>
              <w:t xml:space="preserve"> </w:t>
            </w:r>
            <w:r w:rsidR="00813B15" w:rsidRPr="00F5628B">
              <w:rPr>
                <w:rFonts w:ascii="Arial" w:hAnsi="Arial" w:cs="Arial"/>
                <w:sz w:val="18"/>
                <w:szCs w:val="18"/>
              </w:rPr>
              <w:t>focused and homogenous cost pools</w:t>
            </w:r>
          </w:p>
          <w:p w:rsidR="00813B15" w:rsidRPr="00F5628B" w:rsidRDefault="00813B15" w:rsidP="008F6A0A">
            <w:pPr>
              <w:widowControl w:val="0"/>
              <w:rPr>
                <w:rFonts w:ascii="Arial" w:hAnsi="Arial" w:cs="Arial"/>
                <w:sz w:val="18"/>
                <w:szCs w:val="18"/>
              </w:rPr>
            </w:pPr>
          </w:p>
        </w:tc>
      </w:tr>
      <w:tr w:rsidR="00813B15" w:rsidRPr="00E575D1">
        <w:tc>
          <w:tcPr>
            <w:tcW w:w="4320" w:type="dxa"/>
            <w:gridSpan w:val="2"/>
            <w:tcBorders>
              <w:top w:val="nil"/>
              <w:left w:val="nil"/>
              <w:bottom w:val="nil"/>
              <w:right w:val="nil"/>
            </w:tcBorders>
            <w:shd w:val="clear" w:color="auto" w:fill="333333"/>
          </w:tcPr>
          <w:p w:rsidR="00813B15" w:rsidRPr="00EC6169" w:rsidRDefault="00813B15" w:rsidP="008F6A0A">
            <w:pPr>
              <w:widowControl w:val="0"/>
              <w:rPr>
                <w:sz w:val="22"/>
              </w:rPr>
            </w:pPr>
          </w:p>
        </w:tc>
      </w:tr>
    </w:tbl>
    <w:p w:rsidR="00813B15" w:rsidRDefault="00813B15" w:rsidP="00EC6169">
      <w:pPr>
        <w:widowControl w:val="0"/>
        <w:rPr>
          <w:sz w:val="22"/>
        </w:rPr>
      </w:pPr>
    </w:p>
    <w:p w:rsidR="00813B15" w:rsidRPr="00F45009" w:rsidRDefault="00813B15" w:rsidP="000B7ED5">
      <w:pPr>
        <w:widowControl w:val="0"/>
        <w:tabs>
          <w:tab w:val="left" w:pos="-720"/>
        </w:tabs>
        <w:suppressAutoHyphens/>
        <w:spacing w:after="120" w:line="260" w:lineRule="exact"/>
        <w:ind w:left="1440" w:hanging="720"/>
        <w:outlineLvl w:val="0"/>
        <w:rPr>
          <w:b/>
          <w:spacing w:val="-3"/>
          <w:sz w:val="22"/>
        </w:rPr>
      </w:pPr>
      <w:r>
        <w:rPr>
          <w:spacing w:val="-3"/>
          <w:sz w:val="22"/>
        </w:rPr>
        <w:t>8.1</w:t>
      </w:r>
      <w:r>
        <w:rPr>
          <w:spacing w:val="-3"/>
          <w:sz w:val="22"/>
        </w:rPr>
        <w:tab/>
        <w:t>A comparison of activity-based costing systems and department costing systems yields several observations:</w:t>
      </w:r>
    </w:p>
    <w:p w:rsidR="00813B15" w:rsidRPr="00F45009" w:rsidRDefault="00813B15" w:rsidP="004A1730">
      <w:pPr>
        <w:widowControl w:val="0"/>
        <w:numPr>
          <w:ilvl w:val="0"/>
          <w:numId w:val="26"/>
        </w:numPr>
        <w:tabs>
          <w:tab w:val="clear" w:pos="720"/>
          <w:tab w:val="left" w:pos="-720"/>
        </w:tabs>
        <w:suppressAutoHyphens/>
        <w:spacing w:after="120" w:line="260" w:lineRule="exact"/>
        <w:ind w:left="2160" w:hanging="720"/>
        <w:outlineLvl w:val="0"/>
        <w:rPr>
          <w:b/>
          <w:spacing w:val="-3"/>
          <w:sz w:val="22"/>
        </w:rPr>
      </w:pPr>
      <w:r>
        <w:rPr>
          <w:spacing w:val="-3"/>
          <w:sz w:val="22"/>
        </w:rPr>
        <w:t>Companies may use costing systems that have features of ABC, such as multiple cost pools and allocation bases.</w:t>
      </w:r>
    </w:p>
    <w:p w:rsidR="00813B15" w:rsidRPr="00F45009" w:rsidRDefault="00813B15" w:rsidP="004A1730">
      <w:pPr>
        <w:widowControl w:val="0"/>
        <w:numPr>
          <w:ilvl w:val="0"/>
          <w:numId w:val="26"/>
        </w:numPr>
        <w:tabs>
          <w:tab w:val="clear" w:pos="720"/>
          <w:tab w:val="left" w:pos="-720"/>
        </w:tabs>
        <w:suppressAutoHyphens/>
        <w:spacing w:after="120" w:line="260" w:lineRule="exact"/>
        <w:ind w:left="2160" w:hanging="720"/>
        <w:outlineLvl w:val="0"/>
        <w:rPr>
          <w:b/>
          <w:spacing w:val="-3"/>
          <w:sz w:val="22"/>
        </w:rPr>
      </w:pPr>
      <w:r>
        <w:rPr>
          <w:spacing w:val="-3"/>
          <w:sz w:val="22"/>
        </w:rPr>
        <w:t xml:space="preserve">If these systems do not emphasize individual activity bases, it may be a </w:t>
      </w:r>
      <w:r>
        <w:rPr>
          <w:spacing w:val="-3"/>
          <w:sz w:val="22"/>
        </w:rPr>
        <w:lastRenderedPageBreak/>
        <w:t>refined cost system, but cannot be called an activity-based costing system.</w:t>
      </w:r>
    </w:p>
    <w:p w:rsidR="00813B15" w:rsidRPr="00F45009" w:rsidRDefault="00813B15" w:rsidP="004A1730">
      <w:pPr>
        <w:widowControl w:val="0"/>
        <w:numPr>
          <w:ilvl w:val="0"/>
          <w:numId w:val="26"/>
        </w:numPr>
        <w:tabs>
          <w:tab w:val="clear" w:pos="720"/>
          <w:tab w:val="left" w:pos="-720"/>
        </w:tabs>
        <w:suppressAutoHyphens/>
        <w:spacing w:after="120" w:line="260" w:lineRule="exact"/>
        <w:ind w:left="2160" w:hanging="720"/>
        <w:outlineLvl w:val="0"/>
        <w:rPr>
          <w:b/>
          <w:spacing w:val="-3"/>
          <w:sz w:val="22"/>
        </w:rPr>
      </w:pPr>
      <w:r>
        <w:rPr>
          <w:spacing w:val="-3"/>
          <w:sz w:val="22"/>
        </w:rPr>
        <w:t xml:space="preserve">Often companies will move from a single, </w:t>
      </w:r>
      <w:proofErr w:type="spellStart"/>
      <w:r>
        <w:rPr>
          <w:spacing w:val="-3"/>
          <w:sz w:val="22"/>
        </w:rPr>
        <w:t>plantwide</w:t>
      </w:r>
      <w:proofErr w:type="spellEnd"/>
      <w:r>
        <w:rPr>
          <w:spacing w:val="-3"/>
          <w:sz w:val="22"/>
        </w:rPr>
        <w:t xml:space="preserve"> rate to departmental rates.</w:t>
      </w:r>
    </w:p>
    <w:p w:rsidR="00813B15" w:rsidRDefault="00813B15" w:rsidP="004A1730">
      <w:pPr>
        <w:widowControl w:val="0"/>
        <w:numPr>
          <w:ilvl w:val="0"/>
          <w:numId w:val="26"/>
        </w:numPr>
        <w:tabs>
          <w:tab w:val="clear" w:pos="720"/>
          <w:tab w:val="left" w:pos="-720"/>
        </w:tabs>
        <w:suppressAutoHyphens/>
        <w:spacing w:after="120" w:line="260" w:lineRule="exact"/>
        <w:ind w:left="2160" w:hanging="720"/>
        <w:outlineLvl w:val="0"/>
        <w:rPr>
          <w:spacing w:val="-3"/>
          <w:sz w:val="22"/>
        </w:rPr>
      </w:pPr>
      <w:r>
        <w:rPr>
          <w:spacing w:val="-3"/>
          <w:sz w:val="22"/>
        </w:rPr>
        <w:t>Do not assume that the creation of multiple indirect cost pools properly represents how resources are used by products. Unless the system uses the correct cost pools as the base, the system may not capture actual resource consumption.</w:t>
      </w:r>
    </w:p>
    <w:p w:rsidR="00813B15" w:rsidRPr="00D00B06" w:rsidRDefault="00813B15" w:rsidP="00746D50">
      <w:pPr>
        <w:widowControl w:val="0"/>
        <w:tabs>
          <w:tab w:val="left" w:pos="-720"/>
        </w:tabs>
        <w:suppressAutoHyphens/>
        <w:spacing w:line="260" w:lineRule="exact"/>
        <w:ind w:left="720" w:hanging="720"/>
        <w:outlineLvl w:val="0"/>
        <w:rPr>
          <w:spacing w:val="-3"/>
          <w:sz w:val="22"/>
        </w:rPr>
      </w:pPr>
    </w:p>
    <w:p w:rsidR="00813B15" w:rsidRPr="002A1908" w:rsidRDefault="00813B15" w:rsidP="00C34EC3">
      <w:pPr>
        <w:widowControl w:val="0"/>
        <w:shd w:val="pct50" w:color="auto" w:fill="auto"/>
        <w:tabs>
          <w:tab w:val="left" w:pos="-720"/>
        </w:tabs>
        <w:suppressAutoHyphens/>
        <w:spacing w:line="260" w:lineRule="exact"/>
        <w:outlineLvl w:val="0"/>
        <w:rPr>
          <w:b/>
          <w:spacing w:val="-3"/>
          <w:sz w:val="22"/>
        </w:rPr>
      </w:pPr>
      <w:r w:rsidRPr="002A1908">
        <w:rPr>
          <w:b/>
          <w:spacing w:val="-3"/>
          <w:sz w:val="22"/>
        </w:rPr>
        <w:t xml:space="preserve"> </w:t>
      </w:r>
      <w:r>
        <w:rPr>
          <w:b/>
          <w:spacing w:val="-3"/>
          <w:sz w:val="22"/>
        </w:rPr>
        <w:t xml:space="preserve">Refer to </w:t>
      </w:r>
      <w:r w:rsidRPr="002A1908">
        <w:rPr>
          <w:b/>
          <w:spacing w:val="-3"/>
          <w:sz w:val="22"/>
        </w:rPr>
        <w:t xml:space="preserve">Quiz </w:t>
      </w:r>
      <w:r>
        <w:rPr>
          <w:b/>
          <w:spacing w:val="-3"/>
          <w:sz w:val="22"/>
        </w:rPr>
        <w:t>Question 10</w:t>
      </w:r>
      <w:proofErr w:type="gramStart"/>
      <w:r>
        <w:rPr>
          <w:b/>
          <w:spacing w:val="-3"/>
          <w:sz w:val="22"/>
        </w:rPr>
        <w:tab/>
        <w:t xml:space="preserve"> </w:t>
      </w:r>
      <w:r w:rsidRPr="002A1908">
        <w:rPr>
          <w:b/>
          <w:spacing w:val="-3"/>
          <w:sz w:val="22"/>
        </w:rPr>
        <w:tab/>
      </w:r>
      <w:r>
        <w:rPr>
          <w:b/>
          <w:spacing w:val="-3"/>
          <w:sz w:val="22"/>
        </w:rPr>
        <w:tab/>
      </w:r>
      <w:r>
        <w:rPr>
          <w:b/>
          <w:spacing w:val="-3"/>
          <w:sz w:val="22"/>
        </w:rPr>
        <w:tab/>
        <w:t xml:space="preserve">           Exercise</w:t>
      </w:r>
      <w:proofErr w:type="gramEnd"/>
      <w:r>
        <w:rPr>
          <w:b/>
          <w:sz w:val="22"/>
          <w:szCs w:val="22"/>
        </w:rPr>
        <w:t xml:space="preserve"> 5-19, Parts 2</w:t>
      </w:r>
      <w:r w:rsidR="00C67DE0">
        <w:rPr>
          <w:b/>
          <w:sz w:val="22"/>
          <w:szCs w:val="22"/>
        </w:rPr>
        <w:t xml:space="preserve"> through </w:t>
      </w:r>
      <w:r>
        <w:rPr>
          <w:b/>
          <w:sz w:val="22"/>
          <w:szCs w:val="22"/>
        </w:rPr>
        <w:t>5</w:t>
      </w:r>
    </w:p>
    <w:p w:rsidR="00813B15" w:rsidRDefault="00813B15" w:rsidP="000F2DCE">
      <w:pPr>
        <w:widowControl w:val="0"/>
        <w:rPr>
          <w:sz w:val="22"/>
          <w:szCs w:val="22"/>
        </w:rPr>
      </w:pPr>
    </w:p>
    <w:p w:rsidR="00813B15" w:rsidRPr="00F942BD" w:rsidRDefault="00813B15" w:rsidP="000F2DCE">
      <w:pPr>
        <w:widowControl w:val="0"/>
        <w:rPr>
          <w:sz w:val="22"/>
          <w:szCs w:val="22"/>
        </w:rPr>
      </w:pPr>
    </w:p>
    <w:p w:rsidR="00813B15" w:rsidRPr="007C67A4" w:rsidRDefault="00813B15" w:rsidP="00886219">
      <w:pPr>
        <w:pStyle w:val="Default"/>
        <w:rPr>
          <w:b/>
          <w:sz w:val="28"/>
          <w:szCs w:val="28"/>
        </w:rPr>
      </w:pPr>
      <w:r w:rsidRPr="007C67A4">
        <w:rPr>
          <w:b/>
          <w:sz w:val="28"/>
          <w:szCs w:val="28"/>
        </w:rPr>
        <w:t>V.</w:t>
      </w:r>
      <w:r w:rsidRPr="007C67A4">
        <w:rPr>
          <w:b/>
          <w:sz w:val="28"/>
          <w:szCs w:val="28"/>
        </w:rPr>
        <w:tab/>
        <w:t>OTHER RESOURCES</w:t>
      </w:r>
    </w:p>
    <w:p w:rsidR="00813B15" w:rsidRPr="005F0F6A" w:rsidRDefault="00813B15" w:rsidP="00886219">
      <w:pPr>
        <w:autoSpaceDE w:val="0"/>
        <w:autoSpaceDN w:val="0"/>
        <w:adjustRightInd w:val="0"/>
        <w:rPr>
          <w:color w:val="000000"/>
          <w:sz w:val="22"/>
          <w:szCs w:val="22"/>
        </w:rPr>
      </w:pPr>
    </w:p>
    <w:p w:rsidR="00CD4B49" w:rsidRDefault="00813B15" w:rsidP="00F942BD">
      <w:pPr>
        <w:ind w:left="720"/>
        <w:rPr>
          <w:sz w:val="22"/>
          <w:szCs w:val="22"/>
        </w:rPr>
      </w:pPr>
      <w:r w:rsidRPr="003563E5">
        <w:rPr>
          <w:sz w:val="22"/>
          <w:szCs w:val="22"/>
        </w:rPr>
        <w:t xml:space="preserve">To download these and other resources, visit the Instructor’s Resource Center </w:t>
      </w:r>
      <w:hyperlink r:id="rId9" w:tooltip="http://www.pearsonhighered.com/" w:history="1">
        <w:r w:rsidRPr="003563E5">
          <w:rPr>
            <w:rStyle w:val="Hyperlink"/>
            <w:i/>
            <w:iCs/>
            <w:color w:val="auto"/>
            <w:sz w:val="22"/>
            <w:szCs w:val="22"/>
            <w:u w:val="none"/>
          </w:rPr>
          <w:t>www.pearsonhighered.com</w:t>
        </w:r>
      </w:hyperlink>
      <w:r w:rsidR="002917D4">
        <w:rPr>
          <w:rStyle w:val="Hyperlink"/>
          <w:i/>
          <w:iCs/>
          <w:color w:val="auto"/>
          <w:sz w:val="22"/>
          <w:szCs w:val="22"/>
          <w:u w:val="none"/>
        </w:rPr>
        <w:t>.</w:t>
      </w:r>
      <w:r w:rsidRPr="003563E5">
        <w:rPr>
          <w:sz w:val="22"/>
          <w:szCs w:val="22"/>
        </w:rPr>
        <w:t xml:space="preserve"> </w:t>
      </w:r>
    </w:p>
    <w:p w:rsidR="00CD4B49" w:rsidRDefault="00CD4B49" w:rsidP="00F942BD">
      <w:pPr>
        <w:ind w:left="720"/>
        <w:rPr>
          <w:sz w:val="22"/>
          <w:szCs w:val="22"/>
        </w:rPr>
      </w:pPr>
    </w:p>
    <w:p w:rsidR="00813B15" w:rsidRPr="003563E5" w:rsidRDefault="00813B15" w:rsidP="00F942BD">
      <w:pPr>
        <w:ind w:left="720"/>
        <w:rPr>
          <w:color w:val="000000"/>
          <w:sz w:val="22"/>
          <w:szCs w:val="22"/>
        </w:rPr>
      </w:pPr>
      <w:r w:rsidRPr="003563E5">
        <w:rPr>
          <w:color w:val="000000"/>
          <w:sz w:val="22"/>
          <w:szCs w:val="22"/>
        </w:rPr>
        <w:t xml:space="preserve">The following exhibits were mentioned in this chapter of the Instructor’s Manual, and have been included in the </w:t>
      </w:r>
      <w:r w:rsidRPr="003563E5">
        <w:rPr>
          <w:b/>
          <w:bCs/>
          <w:color w:val="000000"/>
          <w:sz w:val="22"/>
          <w:szCs w:val="22"/>
        </w:rPr>
        <w:t xml:space="preserve">PowerPoint Lecture presentation </w:t>
      </w:r>
      <w:r w:rsidRPr="003563E5">
        <w:rPr>
          <w:color w:val="000000"/>
          <w:sz w:val="22"/>
          <w:szCs w:val="22"/>
        </w:rPr>
        <w:t>created specifically for this chapter. You may use the PowerPoint Lecture presentations “as is”, or modify them to suit your individual needs.</w:t>
      </w:r>
    </w:p>
    <w:p w:rsidR="00813B15" w:rsidRPr="00F942BD" w:rsidRDefault="00813B15" w:rsidP="00F5628B">
      <w:pPr>
        <w:autoSpaceDE w:val="0"/>
        <w:autoSpaceDN w:val="0"/>
        <w:adjustRightInd w:val="0"/>
        <w:ind w:left="720"/>
        <w:rPr>
          <w:color w:val="000000"/>
          <w:sz w:val="22"/>
          <w:szCs w:val="22"/>
        </w:rPr>
      </w:pPr>
    </w:p>
    <w:p w:rsidR="00813B15" w:rsidRDefault="00813B15" w:rsidP="00F942BD">
      <w:pPr>
        <w:spacing w:after="120"/>
        <w:ind w:left="720"/>
        <w:rPr>
          <w:sz w:val="22"/>
          <w:szCs w:val="22"/>
        </w:rPr>
      </w:pPr>
      <w:r w:rsidRPr="00F5628B">
        <w:rPr>
          <w:sz w:val="22"/>
          <w:szCs w:val="22"/>
        </w:rPr>
        <w:t xml:space="preserve">Exhibits 5-1 and 5-2 illustrate the </w:t>
      </w:r>
      <w:proofErr w:type="spellStart"/>
      <w:r w:rsidRPr="00F5628B">
        <w:rPr>
          <w:sz w:val="22"/>
          <w:szCs w:val="22"/>
        </w:rPr>
        <w:t>Plastim</w:t>
      </w:r>
      <w:proofErr w:type="spellEnd"/>
      <w:r w:rsidRPr="00F5628B">
        <w:rPr>
          <w:sz w:val="22"/>
          <w:szCs w:val="22"/>
        </w:rPr>
        <w:t xml:space="preserve"> simple costing system.</w:t>
      </w:r>
    </w:p>
    <w:p w:rsidR="00813B15" w:rsidRPr="00F5628B" w:rsidRDefault="00813B15" w:rsidP="000B7ED5">
      <w:pPr>
        <w:spacing w:after="120"/>
        <w:ind w:left="720"/>
        <w:rPr>
          <w:sz w:val="22"/>
          <w:szCs w:val="22"/>
        </w:rPr>
      </w:pPr>
      <w:r w:rsidRPr="00F5628B">
        <w:rPr>
          <w:sz w:val="22"/>
          <w:szCs w:val="22"/>
        </w:rPr>
        <w:t>Exhibits 5-3, 5-4, 5-5</w:t>
      </w:r>
      <w:r>
        <w:rPr>
          <w:sz w:val="22"/>
          <w:szCs w:val="22"/>
        </w:rPr>
        <w:t>, and 5-6</w:t>
      </w:r>
      <w:r w:rsidRPr="00F5628B">
        <w:rPr>
          <w:sz w:val="22"/>
          <w:szCs w:val="22"/>
        </w:rPr>
        <w:t xml:space="preserve"> are a continuing illustration of </w:t>
      </w:r>
      <w:r w:rsidR="00C67DE0">
        <w:rPr>
          <w:sz w:val="22"/>
          <w:szCs w:val="22"/>
        </w:rPr>
        <w:t xml:space="preserve">the </w:t>
      </w:r>
      <w:r w:rsidRPr="00F5628B">
        <w:rPr>
          <w:sz w:val="22"/>
          <w:szCs w:val="22"/>
        </w:rPr>
        <w:t xml:space="preserve">activity-based costing system at </w:t>
      </w:r>
      <w:proofErr w:type="spellStart"/>
      <w:r w:rsidRPr="00F5628B">
        <w:rPr>
          <w:sz w:val="22"/>
          <w:szCs w:val="22"/>
        </w:rPr>
        <w:t>Plastim</w:t>
      </w:r>
      <w:proofErr w:type="spellEnd"/>
      <w:r w:rsidRPr="00F5628B">
        <w:rPr>
          <w:sz w:val="22"/>
          <w:szCs w:val="22"/>
        </w:rPr>
        <w:t>.</w:t>
      </w:r>
    </w:p>
    <w:p w:rsidR="00813B15" w:rsidRDefault="00813B15" w:rsidP="00F942BD">
      <w:pPr>
        <w:ind w:left="720"/>
        <w:rPr>
          <w:color w:val="000000"/>
          <w:sz w:val="22"/>
          <w:szCs w:val="22"/>
        </w:rPr>
      </w:pPr>
    </w:p>
    <w:p w:rsidR="00813B15" w:rsidRPr="003563E5" w:rsidRDefault="00813B15" w:rsidP="00F942BD">
      <w:pPr>
        <w:ind w:left="720"/>
        <w:rPr>
          <w:color w:val="000000"/>
          <w:sz w:val="22"/>
          <w:szCs w:val="22"/>
        </w:rPr>
      </w:pPr>
      <w:r w:rsidRPr="003563E5">
        <w:rPr>
          <w:color w:val="000000"/>
          <w:sz w:val="22"/>
          <w:szCs w:val="22"/>
        </w:rPr>
        <w:t xml:space="preserve">Download pdf images of textbook illustrations and exhibits from the </w:t>
      </w:r>
      <w:r w:rsidRPr="003563E5">
        <w:rPr>
          <w:b/>
          <w:bCs/>
          <w:color w:val="000000"/>
          <w:sz w:val="22"/>
          <w:szCs w:val="22"/>
        </w:rPr>
        <w:t>Image Library</w:t>
      </w:r>
      <w:r w:rsidRPr="003563E5">
        <w:rPr>
          <w:color w:val="000000"/>
          <w:sz w:val="22"/>
          <w:szCs w:val="22"/>
        </w:rPr>
        <w:t xml:space="preserve"> </w:t>
      </w:r>
    </w:p>
    <w:p w:rsidR="00CD4B49" w:rsidRDefault="00CD4B49">
      <w:pPr>
        <w:rPr>
          <w:color w:val="000000"/>
          <w:sz w:val="22"/>
          <w:szCs w:val="22"/>
        </w:rPr>
      </w:pPr>
      <w:r>
        <w:rPr>
          <w:color w:val="000000"/>
          <w:sz w:val="22"/>
          <w:szCs w:val="22"/>
        </w:rPr>
        <w:br w:type="page"/>
      </w:r>
    </w:p>
    <w:p w:rsidR="00813B15" w:rsidRPr="007509D7" w:rsidRDefault="00813B15" w:rsidP="001B16C1">
      <w:pPr>
        <w:pStyle w:val="default0"/>
        <w:spacing w:before="0" w:beforeAutospacing="0" w:after="0" w:afterAutospacing="0"/>
        <w:rPr>
          <w:b/>
          <w:bCs/>
          <w:color w:val="000000"/>
          <w:sz w:val="22"/>
          <w:szCs w:val="22"/>
        </w:rPr>
      </w:pPr>
      <w:r w:rsidRPr="005F0F6A">
        <w:rPr>
          <w:rFonts w:ascii="Arial" w:hAnsi="Arial" w:cs="Arial"/>
          <w:b/>
          <w:sz w:val="28"/>
          <w:szCs w:val="28"/>
          <w:lang w:val="pt-BR"/>
        </w:rPr>
        <w:lastRenderedPageBreak/>
        <w:t>CHAPTER 5 QUIZ</w:t>
      </w:r>
    </w:p>
    <w:p w:rsidR="00813B15" w:rsidRPr="0082470B" w:rsidRDefault="00813B15" w:rsidP="005F0F6A">
      <w:pPr>
        <w:rPr>
          <w:sz w:val="22"/>
          <w:lang w:val="pt-BR"/>
        </w:rPr>
      </w:pPr>
    </w:p>
    <w:p w:rsidR="00813B15" w:rsidRPr="002A1908" w:rsidRDefault="00813B15" w:rsidP="00D00B06">
      <w:pPr>
        <w:numPr>
          <w:ilvl w:val="0"/>
          <w:numId w:val="2"/>
        </w:numPr>
        <w:tabs>
          <w:tab w:val="clear" w:pos="360"/>
        </w:tabs>
        <w:autoSpaceDE w:val="0"/>
        <w:autoSpaceDN w:val="0"/>
        <w:ind w:left="720" w:hanging="720"/>
        <w:rPr>
          <w:sz w:val="22"/>
        </w:rPr>
      </w:pPr>
      <w:r w:rsidRPr="002A1908">
        <w:rPr>
          <w:sz w:val="22"/>
        </w:rPr>
        <w:t>Production-cost cross-subsidization results from</w:t>
      </w:r>
    </w:p>
    <w:p w:rsidR="00813B15" w:rsidRPr="002A1908" w:rsidRDefault="00813B15" w:rsidP="00D00B06">
      <w:pPr>
        <w:numPr>
          <w:ilvl w:val="0"/>
          <w:numId w:val="3"/>
        </w:numPr>
        <w:tabs>
          <w:tab w:val="clear" w:pos="720"/>
        </w:tabs>
        <w:autoSpaceDE w:val="0"/>
        <w:autoSpaceDN w:val="0"/>
        <w:ind w:left="1440" w:hanging="720"/>
        <w:rPr>
          <w:sz w:val="22"/>
        </w:rPr>
      </w:pPr>
      <w:proofErr w:type="gramStart"/>
      <w:r w:rsidRPr="002A1908">
        <w:rPr>
          <w:sz w:val="22"/>
        </w:rPr>
        <w:t>allocating</w:t>
      </w:r>
      <w:proofErr w:type="gramEnd"/>
      <w:r w:rsidRPr="002A1908">
        <w:rPr>
          <w:sz w:val="22"/>
        </w:rPr>
        <w:t xml:space="preserve"> indirect costs to multiple products.</w:t>
      </w:r>
    </w:p>
    <w:p w:rsidR="00813B15" w:rsidRPr="002A1908" w:rsidRDefault="00813B15" w:rsidP="00D00B06">
      <w:pPr>
        <w:numPr>
          <w:ilvl w:val="0"/>
          <w:numId w:val="3"/>
        </w:numPr>
        <w:tabs>
          <w:tab w:val="clear" w:pos="720"/>
        </w:tabs>
        <w:autoSpaceDE w:val="0"/>
        <w:autoSpaceDN w:val="0"/>
        <w:ind w:left="1440" w:hanging="720"/>
        <w:rPr>
          <w:sz w:val="22"/>
        </w:rPr>
      </w:pPr>
      <w:proofErr w:type="gramStart"/>
      <w:r w:rsidRPr="002A1908">
        <w:rPr>
          <w:sz w:val="22"/>
        </w:rPr>
        <w:t>assigning</w:t>
      </w:r>
      <w:proofErr w:type="gramEnd"/>
      <w:r w:rsidRPr="002A1908">
        <w:rPr>
          <w:sz w:val="22"/>
        </w:rPr>
        <w:t xml:space="preserve"> traced costs to each product.</w:t>
      </w:r>
    </w:p>
    <w:p w:rsidR="00813B15" w:rsidRPr="002A1908" w:rsidRDefault="00813B15" w:rsidP="00D00B06">
      <w:pPr>
        <w:numPr>
          <w:ilvl w:val="0"/>
          <w:numId w:val="3"/>
        </w:numPr>
        <w:tabs>
          <w:tab w:val="clear" w:pos="720"/>
        </w:tabs>
        <w:autoSpaceDE w:val="0"/>
        <w:autoSpaceDN w:val="0"/>
        <w:ind w:left="1440" w:hanging="720"/>
        <w:rPr>
          <w:sz w:val="22"/>
        </w:rPr>
      </w:pPr>
      <w:proofErr w:type="gramStart"/>
      <w:r w:rsidRPr="002A1908">
        <w:rPr>
          <w:sz w:val="22"/>
        </w:rPr>
        <w:t>assigning</w:t>
      </w:r>
      <w:proofErr w:type="gramEnd"/>
      <w:r w:rsidRPr="002A1908">
        <w:rPr>
          <w:sz w:val="22"/>
        </w:rPr>
        <w:t xml:space="preserve"> costs to different products using varied costing systems within the same organization.</w:t>
      </w:r>
    </w:p>
    <w:p w:rsidR="00813B15" w:rsidRPr="002A1908" w:rsidRDefault="00813B15" w:rsidP="00D00B06">
      <w:pPr>
        <w:numPr>
          <w:ilvl w:val="0"/>
          <w:numId w:val="3"/>
        </w:numPr>
        <w:tabs>
          <w:tab w:val="clear" w:pos="720"/>
        </w:tabs>
        <w:autoSpaceDE w:val="0"/>
        <w:autoSpaceDN w:val="0"/>
        <w:ind w:left="1440" w:hanging="720"/>
        <w:rPr>
          <w:sz w:val="22"/>
        </w:rPr>
      </w:pPr>
      <w:proofErr w:type="gramStart"/>
      <w:r w:rsidRPr="002A1908">
        <w:rPr>
          <w:sz w:val="22"/>
        </w:rPr>
        <w:t>assigning</w:t>
      </w:r>
      <w:proofErr w:type="gramEnd"/>
      <w:r w:rsidRPr="002A1908">
        <w:rPr>
          <w:sz w:val="22"/>
        </w:rPr>
        <w:t xml:space="preserve"> broadly averaged costs across multiple products without recognizing amounts of resources used by which products</w:t>
      </w:r>
      <w:r>
        <w:rPr>
          <w:sz w:val="22"/>
        </w:rPr>
        <w:t>.</w:t>
      </w:r>
    </w:p>
    <w:p w:rsidR="00813B15" w:rsidRPr="002A1908" w:rsidRDefault="00813B15" w:rsidP="005F0F6A">
      <w:pPr>
        <w:rPr>
          <w:sz w:val="22"/>
        </w:rPr>
      </w:pPr>
    </w:p>
    <w:p w:rsidR="00813B15" w:rsidRPr="002A1908" w:rsidRDefault="00813B15" w:rsidP="00D00B06">
      <w:pPr>
        <w:numPr>
          <w:ilvl w:val="0"/>
          <w:numId w:val="2"/>
        </w:numPr>
        <w:tabs>
          <w:tab w:val="clear" w:pos="360"/>
        </w:tabs>
        <w:autoSpaceDE w:val="0"/>
        <w:autoSpaceDN w:val="0"/>
        <w:ind w:left="720" w:hanging="720"/>
        <w:rPr>
          <w:sz w:val="22"/>
        </w:rPr>
      </w:pPr>
      <w:r w:rsidRPr="002A1908">
        <w:rPr>
          <w:sz w:val="22"/>
        </w:rPr>
        <w:t>In refining a cost system</w:t>
      </w:r>
    </w:p>
    <w:p w:rsidR="00813B15" w:rsidRPr="002A1908" w:rsidRDefault="00813B15" w:rsidP="00D00B06">
      <w:pPr>
        <w:numPr>
          <w:ilvl w:val="0"/>
          <w:numId w:val="4"/>
        </w:numPr>
        <w:tabs>
          <w:tab w:val="clear" w:pos="720"/>
        </w:tabs>
        <w:autoSpaceDE w:val="0"/>
        <w:autoSpaceDN w:val="0"/>
        <w:ind w:left="1440" w:hanging="720"/>
        <w:rPr>
          <w:sz w:val="22"/>
        </w:rPr>
      </w:pPr>
      <w:proofErr w:type="gramStart"/>
      <w:r w:rsidRPr="002A1908">
        <w:rPr>
          <w:sz w:val="22"/>
        </w:rPr>
        <w:t>total</w:t>
      </w:r>
      <w:proofErr w:type="gramEnd"/>
      <w:r w:rsidRPr="002A1908">
        <w:rPr>
          <w:sz w:val="22"/>
        </w:rPr>
        <w:t xml:space="preserve"> direct costs are unchanged because they can be traced in an economically feasible way to the product and traced costs are more accurate.</w:t>
      </w:r>
    </w:p>
    <w:p w:rsidR="00813B15" w:rsidRPr="002A1908" w:rsidRDefault="00813B15" w:rsidP="00D00B06">
      <w:pPr>
        <w:numPr>
          <w:ilvl w:val="0"/>
          <w:numId w:val="4"/>
        </w:numPr>
        <w:tabs>
          <w:tab w:val="clear" w:pos="720"/>
        </w:tabs>
        <w:autoSpaceDE w:val="0"/>
        <w:autoSpaceDN w:val="0"/>
        <w:ind w:left="1440" w:hanging="720"/>
        <w:rPr>
          <w:sz w:val="22"/>
        </w:rPr>
      </w:pPr>
      <w:proofErr w:type="gramStart"/>
      <w:r w:rsidRPr="002A1908">
        <w:rPr>
          <w:sz w:val="22"/>
        </w:rPr>
        <w:t>the</w:t>
      </w:r>
      <w:proofErr w:type="gramEnd"/>
      <w:r w:rsidRPr="002A1908">
        <w:rPr>
          <w:sz w:val="22"/>
        </w:rPr>
        <w:t xml:space="preserve"> costs are grouped in homogeneous pools of the same or similar amounts.</w:t>
      </w:r>
    </w:p>
    <w:p w:rsidR="00813B15" w:rsidRPr="002A1908" w:rsidRDefault="00813B15" w:rsidP="00D00B06">
      <w:pPr>
        <w:numPr>
          <w:ilvl w:val="0"/>
          <w:numId w:val="4"/>
        </w:numPr>
        <w:tabs>
          <w:tab w:val="clear" w:pos="720"/>
        </w:tabs>
        <w:autoSpaceDE w:val="0"/>
        <w:autoSpaceDN w:val="0"/>
        <w:ind w:left="1440" w:hanging="720"/>
        <w:rPr>
          <w:sz w:val="22"/>
        </w:rPr>
      </w:pPr>
      <w:proofErr w:type="gramStart"/>
      <w:r>
        <w:rPr>
          <w:sz w:val="22"/>
        </w:rPr>
        <w:t>the</w:t>
      </w:r>
      <w:proofErr w:type="gramEnd"/>
      <w:r>
        <w:rPr>
          <w:sz w:val="22"/>
        </w:rPr>
        <w:t xml:space="preserve"> criterion of </w:t>
      </w:r>
      <w:r w:rsidR="00C67DE0">
        <w:rPr>
          <w:sz w:val="22"/>
        </w:rPr>
        <w:t>cause-and-</w:t>
      </w:r>
      <w:r w:rsidRPr="002A1908">
        <w:rPr>
          <w:sz w:val="22"/>
        </w:rPr>
        <w:t>effect is used to relate indirect costs to a factor that systematically links to a cost object.</w:t>
      </w:r>
    </w:p>
    <w:p w:rsidR="00813B15" w:rsidRPr="002A1908" w:rsidRDefault="00813B15" w:rsidP="00D00B06">
      <w:pPr>
        <w:numPr>
          <w:ilvl w:val="0"/>
          <w:numId w:val="4"/>
        </w:numPr>
        <w:tabs>
          <w:tab w:val="clear" w:pos="720"/>
        </w:tabs>
        <w:autoSpaceDE w:val="0"/>
        <w:autoSpaceDN w:val="0"/>
        <w:ind w:left="1440" w:hanging="720"/>
        <w:rPr>
          <w:sz w:val="22"/>
        </w:rPr>
      </w:pPr>
      <w:proofErr w:type="gramStart"/>
      <w:r w:rsidRPr="002A1908">
        <w:rPr>
          <w:sz w:val="22"/>
        </w:rPr>
        <w:t>the</w:t>
      </w:r>
      <w:proofErr w:type="gramEnd"/>
      <w:r w:rsidRPr="002A1908">
        <w:rPr>
          <w:sz w:val="22"/>
        </w:rPr>
        <w:t xml:space="preserve"> organization looks for cost-allocation bases that will provide a uniform spreading of indirect costs to each product.</w:t>
      </w:r>
    </w:p>
    <w:p w:rsidR="00813B15" w:rsidRPr="002A1908" w:rsidRDefault="00813B15" w:rsidP="005F0F6A">
      <w:pPr>
        <w:ind w:left="360"/>
        <w:rPr>
          <w:sz w:val="22"/>
        </w:rPr>
      </w:pPr>
    </w:p>
    <w:p w:rsidR="00813B15" w:rsidRPr="00DA11C2" w:rsidRDefault="00813B15" w:rsidP="005F0F6A">
      <w:pPr>
        <w:tabs>
          <w:tab w:val="left" w:pos="-720"/>
        </w:tabs>
        <w:suppressAutoHyphens/>
        <w:rPr>
          <w:b/>
          <w:spacing w:val="-2"/>
          <w:sz w:val="22"/>
        </w:rPr>
      </w:pPr>
      <w:r w:rsidRPr="00DA11C2">
        <w:rPr>
          <w:b/>
          <w:sz w:val="22"/>
        </w:rPr>
        <w:t>Qu</w:t>
      </w:r>
      <w:r w:rsidRPr="00DA11C2">
        <w:rPr>
          <w:b/>
          <w:spacing w:val="-2"/>
          <w:sz w:val="22"/>
        </w:rPr>
        <w:t>estion 3 is based on the following data</w:t>
      </w:r>
      <w:r>
        <w:rPr>
          <w:b/>
          <w:spacing w:val="-2"/>
          <w:sz w:val="22"/>
        </w:rPr>
        <w:t>.</w:t>
      </w:r>
    </w:p>
    <w:p w:rsidR="00813B15" w:rsidRPr="002A1908" w:rsidRDefault="00813B15" w:rsidP="005F0F6A">
      <w:pPr>
        <w:tabs>
          <w:tab w:val="left" w:pos="-720"/>
        </w:tabs>
        <w:suppressAutoHyphens/>
        <w:rPr>
          <w:spacing w:val="-2"/>
          <w:sz w:val="22"/>
        </w:rPr>
      </w:pPr>
    </w:p>
    <w:p w:rsidR="00C67DE0" w:rsidRDefault="00813B15" w:rsidP="00C67DE0">
      <w:pPr>
        <w:suppressAutoHyphens/>
        <w:ind w:left="720"/>
        <w:rPr>
          <w:spacing w:val="-2"/>
          <w:sz w:val="22"/>
        </w:rPr>
      </w:pPr>
      <w:r w:rsidRPr="002A1908">
        <w:rPr>
          <w:spacing w:val="-2"/>
          <w:sz w:val="22"/>
        </w:rPr>
        <w:t>The average cost data are for In-Sync Fixtures Company</w:t>
      </w:r>
      <w:r>
        <w:rPr>
          <w:spacing w:val="-2"/>
          <w:sz w:val="22"/>
        </w:rPr>
        <w:t>’</w:t>
      </w:r>
      <w:r w:rsidRPr="002A1908">
        <w:rPr>
          <w:spacing w:val="-2"/>
          <w:sz w:val="22"/>
        </w:rPr>
        <w:t xml:space="preserve">s (a retailer) only two product lines, </w:t>
      </w:r>
      <w:proofErr w:type="spellStart"/>
      <w:r w:rsidRPr="002A1908">
        <w:rPr>
          <w:spacing w:val="-2"/>
          <w:sz w:val="22"/>
        </w:rPr>
        <w:t>Marblette</w:t>
      </w:r>
      <w:proofErr w:type="spellEnd"/>
      <w:r w:rsidRPr="002A1908">
        <w:rPr>
          <w:spacing w:val="-2"/>
          <w:sz w:val="22"/>
        </w:rPr>
        <w:t xml:space="preserve"> and Italian Marble</w:t>
      </w:r>
      <w:r>
        <w:rPr>
          <w:spacing w:val="-2"/>
          <w:sz w:val="22"/>
        </w:rPr>
        <w: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350"/>
        <w:gridCol w:w="1530"/>
      </w:tblGrid>
      <w:tr w:rsidR="00813B15">
        <w:tc>
          <w:tcPr>
            <w:tcW w:w="3510" w:type="dxa"/>
            <w:tcBorders>
              <w:top w:val="nil"/>
              <w:left w:val="nil"/>
              <w:bottom w:val="nil"/>
              <w:right w:val="nil"/>
            </w:tcBorders>
          </w:tcPr>
          <w:p w:rsidR="00813B15" w:rsidRPr="00B652DF" w:rsidRDefault="00813B15" w:rsidP="00B652DF">
            <w:pPr>
              <w:suppressAutoHyphens/>
              <w:rPr>
                <w:spacing w:val="-2"/>
                <w:sz w:val="22"/>
              </w:rPr>
            </w:pPr>
          </w:p>
        </w:tc>
        <w:tc>
          <w:tcPr>
            <w:tcW w:w="1350" w:type="dxa"/>
            <w:tcBorders>
              <w:top w:val="nil"/>
              <w:left w:val="nil"/>
              <w:bottom w:val="nil"/>
              <w:right w:val="nil"/>
            </w:tcBorders>
          </w:tcPr>
          <w:p w:rsidR="00813B15" w:rsidRPr="00B652DF" w:rsidRDefault="00813B15" w:rsidP="00B652DF">
            <w:pPr>
              <w:suppressAutoHyphens/>
              <w:jc w:val="center"/>
              <w:rPr>
                <w:spacing w:val="-2"/>
                <w:sz w:val="22"/>
                <w:u w:val="single"/>
              </w:rPr>
            </w:pPr>
            <w:proofErr w:type="spellStart"/>
            <w:r w:rsidRPr="00B652DF">
              <w:rPr>
                <w:spacing w:val="-2"/>
                <w:sz w:val="22"/>
                <w:u w:val="single"/>
              </w:rPr>
              <w:t>Marblette</w:t>
            </w:r>
            <w:proofErr w:type="spellEnd"/>
          </w:p>
        </w:tc>
        <w:tc>
          <w:tcPr>
            <w:tcW w:w="1530" w:type="dxa"/>
            <w:tcBorders>
              <w:top w:val="nil"/>
              <w:left w:val="nil"/>
              <w:bottom w:val="nil"/>
              <w:right w:val="nil"/>
            </w:tcBorders>
          </w:tcPr>
          <w:p w:rsidR="00813B15" w:rsidRPr="00B652DF" w:rsidRDefault="00813B15" w:rsidP="00B652DF">
            <w:pPr>
              <w:suppressAutoHyphens/>
              <w:jc w:val="center"/>
              <w:rPr>
                <w:spacing w:val="-2"/>
                <w:sz w:val="22"/>
                <w:u w:val="single"/>
              </w:rPr>
            </w:pPr>
            <w:r w:rsidRPr="00B652DF">
              <w:rPr>
                <w:spacing w:val="-2"/>
                <w:sz w:val="22"/>
                <w:u w:val="single"/>
              </w:rPr>
              <w:t>Italian Marble</w:t>
            </w:r>
          </w:p>
        </w:tc>
      </w:tr>
      <w:tr w:rsidR="00813B15">
        <w:tc>
          <w:tcPr>
            <w:tcW w:w="3510" w:type="dxa"/>
            <w:tcBorders>
              <w:top w:val="nil"/>
              <w:left w:val="nil"/>
              <w:bottom w:val="nil"/>
              <w:right w:val="nil"/>
            </w:tcBorders>
          </w:tcPr>
          <w:p w:rsidR="00813B15" w:rsidRPr="00B652DF" w:rsidRDefault="00813B15" w:rsidP="00B652DF">
            <w:pPr>
              <w:suppressAutoHyphens/>
              <w:rPr>
                <w:spacing w:val="-2"/>
                <w:sz w:val="22"/>
              </w:rPr>
            </w:pPr>
            <w:r w:rsidRPr="00B652DF">
              <w:rPr>
                <w:spacing w:val="-2"/>
                <w:sz w:val="22"/>
              </w:rPr>
              <w:t>Purchase volume</w:t>
            </w:r>
          </w:p>
        </w:tc>
        <w:tc>
          <w:tcPr>
            <w:tcW w:w="1350" w:type="dxa"/>
            <w:tcBorders>
              <w:top w:val="nil"/>
              <w:left w:val="nil"/>
              <w:bottom w:val="nil"/>
              <w:right w:val="nil"/>
            </w:tcBorders>
          </w:tcPr>
          <w:p w:rsidR="00813B15" w:rsidRPr="00B652DF" w:rsidRDefault="00813B15" w:rsidP="00B652DF">
            <w:pPr>
              <w:suppressAutoHyphens/>
              <w:ind w:right="252"/>
              <w:jc w:val="right"/>
              <w:rPr>
                <w:spacing w:val="-2"/>
                <w:sz w:val="22"/>
              </w:rPr>
            </w:pPr>
            <w:r w:rsidRPr="00B652DF">
              <w:rPr>
                <w:spacing w:val="-2"/>
                <w:sz w:val="22"/>
              </w:rPr>
              <w:t>20,000</w:t>
            </w:r>
          </w:p>
        </w:tc>
        <w:tc>
          <w:tcPr>
            <w:tcW w:w="1530" w:type="dxa"/>
            <w:tcBorders>
              <w:top w:val="nil"/>
              <w:left w:val="nil"/>
              <w:bottom w:val="nil"/>
              <w:right w:val="nil"/>
            </w:tcBorders>
          </w:tcPr>
          <w:p w:rsidR="00813B15" w:rsidRPr="00B652DF" w:rsidRDefault="00813B15" w:rsidP="00B652DF">
            <w:pPr>
              <w:suppressAutoHyphens/>
              <w:ind w:right="494"/>
              <w:jc w:val="right"/>
              <w:rPr>
                <w:spacing w:val="-2"/>
                <w:sz w:val="22"/>
              </w:rPr>
            </w:pPr>
            <w:r w:rsidRPr="00B652DF">
              <w:rPr>
                <w:spacing w:val="-2"/>
                <w:sz w:val="22"/>
              </w:rPr>
              <w:t>1,000</w:t>
            </w:r>
          </w:p>
        </w:tc>
      </w:tr>
      <w:tr w:rsidR="00813B15">
        <w:tc>
          <w:tcPr>
            <w:tcW w:w="3510" w:type="dxa"/>
            <w:tcBorders>
              <w:top w:val="nil"/>
              <w:left w:val="nil"/>
              <w:bottom w:val="nil"/>
              <w:right w:val="nil"/>
            </w:tcBorders>
          </w:tcPr>
          <w:p w:rsidR="00813B15" w:rsidRPr="00B652DF" w:rsidRDefault="00813B15" w:rsidP="00B652DF">
            <w:pPr>
              <w:suppressAutoHyphens/>
              <w:rPr>
                <w:spacing w:val="-2"/>
                <w:sz w:val="22"/>
              </w:rPr>
            </w:pPr>
            <w:r w:rsidRPr="00B652DF">
              <w:rPr>
                <w:spacing w:val="-2"/>
                <w:sz w:val="22"/>
              </w:rPr>
              <w:t>Purchase cost per unit</w:t>
            </w:r>
          </w:p>
        </w:tc>
        <w:tc>
          <w:tcPr>
            <w:tcW w:w="1350" w:type="dxa"/>
            <w:tcBorders>
              <w:top w:val="nil"/>
              <w:left w:val="nil"/>
              <w:bottom w:val="nil"/>
              <w:right w:val="nil"/>
            </w:tcBorders>
          </w:tcPr>
          <w:p w:rsidR="00813B15" w:rsidRPr="00B652DF" w:rsidRDefault="00813B15" w:rsidP="00B652DF">
            <w:pPr>
              <w:suppressAutoHyphens/>
              <w:ind w:right="252"/>
              <w:jc w:val="right"/>
              <w:rPr>
                <w:spacing w:val="-2"/>
                <w:sz w:val="22"/>
              </w:rPr>
            </w:pPr>
            <w:r w:rsidRPr="00B652DF">
              <w:rPr>
                <w:spacing w:val="-2"/>
                <w:sz w:val="22"/>
              </w:rPr>
              <w:t>$50</w:t>
            </w:r>
          </w:p>
        </w:tc>
        <w:tc>
          <w:tcPr>
            <w:tcW w:w="1530" w:type="dxa"/>
            <w:tcBorders>
              <w:top w:val="nil"/>
              <w:left w:val="nil"/>
              <w:bottom w:val="nil"/>
              <w:right w:val="nil"/>
            </w:tcBorders>
          </w:tcPr>
          <w:p w:rsidR="00813B15" w:rsidRPr="00B652DF" w:rsidRDefault="00813B15" w:rsidP="00B652DF">
            <w:pPr>
              <w:suppressAutoHyphens/>
              <w:ind w:right="494"/>
              <w:jc w:val="right"/>
              <w:rPr>
                <w:spacing w:val="-2"/>
                <w:sz w:val="22"/>
              </w:rPr>
            </w:pPr>
            <w:r w:rsidRPr="00B652DF">
              <w:rPr>
                <w:spacing w:val="-2"/>
                <w:sz w:val="22"/>
              </w:rPr>
              <w:t>$50</w:t>
            </w:r>
          </w:p>
        </w:tc>
      </w:tr>
      <w:tr w:rsidR="00813B15">
        <w:tc>
          <w:tcPr>
            <w:tcW w:w="3510" w:type="dxa"/>
            <w:tcBorders>
              <w:top w:val="nil"/>
              <w:left w:val="nil"/>
              <w:bottom w:val="nil"/>
              <w:right w:val="nil"/>
            </w:tcBorders>
          </w:tcPr>
          <w:p w:rsidR="00813B15" w:rsidRPr="00B652DF" w:rsidRDefault="00813B15" w:rsidP="00B652DF">
            <w:pPr>
              <w:suppressAutoHyphens/>
              <w:rPr>
                <w:spacing w:val="-2"/>
                <w:sz w:val="22"/>
              </w:rPr>
            </w:pPr>
            <w:r w:rsidRPr="00B652DF">
              <w:rPr>
                <w:spacing w:val="-2"/>
                <w:sz w:val="22"/>
              </w:rPr>
              <w:t>Shipments received</w:t>
            </w:r>
          </w:p>
        </w:tc>
        <w:tc>
          <w:tcPr>
            <w:tcW w:w="1350" w:type="dxa"/>
            <w:tcBorders>
              <w:top w:val="nil"/>
              <w:left w:val="nil"/>
              <w:bottom w:val="nil"/>
              <w:right w:val="nil"/>
            </w:tcBorders>
          </w:tcPr>
          <w:p w:rsidR="00813B15" w:rsidRPr="00B652DF" w:rsidRDefault="00813B15" w:rsidP="00B652DF">
            <w:pPr>
              <w:suppressAutoHyphens/>
              <w:ind w:right="252"/>
              <w:jc w:val="right"/>
              <w:rPr>
                <w:spacing w:val="-2"/>
                <w:sz w:val="22"/>
              </w:rPr>
            </w:pPr>
            <w:r w:rsidRPr="00B652DF">
              <w:rPr>
                <w:spacing w:val="-2"/>
                <w:sz w:val="22"/>
              </w:rPr>
              <w:t>12</w:t>
            </w:r>
          </w:p>
        </w:tc>
        <w:tc>
          <w:tcPr>
            <w:tcW w:w="1530" w:type="dxa"/>
            <w:tcBorders>
              <w:top w:val="nil"/>
              <w:left w:val="nil"/>
              <w:bottom w:val="nil"/>
              <w:right w:val="nil"/>
            </w:tcBorders>
          </w:tcPr>
          <w:p w:rsidR="00813B15" w:rsidRPr="00B652DF" w:rsidRDefault="00813B15" w:rsidP="00B652DF">
            <w:pPr>
              <w:suppressAutoHyphens/>
              <w:ind w:right="494"/>
              <w:jc w:val="right"/>
              <w:rPr>
                <w:spacing w:val="-2"/>
                <w:sz w:val="22"/>
              </w:rPr>
            </w:pPr>
            <w:r w:rsidRPr="00B652DF">
              <w:rPr>
                <w:spacing w:val="-2"/>
                <w:sz w:val="22"/>
              </w:rPr>
              <w:t>12</w:t>
            </w:r>
          </w:p>
        </w:tc>
      </w:tr>
      <w:tr w:rsidR="00813B15">
        <w:tc>
          <w:tcPr>
            <w:tcW w:w="3510" w:type="dxa"/>
            <w:tcBorders>
              <w:top w:val="nil"/>
              <w:left w:val="nil"/>
              <w:bottom w:val="nil"/>
              <w:right w:val="nil"/>
            </w:tcBorders>
          </w:tcPr>
          <w:p w:rsidR="00813B15" w:rsidRPr="00B652DF" w:rsidRDefault="00813B15" w:rsidP="00B652DF">
            <w:pPr>
              <w:suppressAutoHyphens/>
              <w:rPr>
                <w:spacing w:val="-2"/>
                <w:sz w:val="22"/>
              </w:rPr>
            </w:pPr>
            <w:r w:rsidRPr="00B652DF">
              <w:rPr>
                <w:spacing w:val="-2"/>
                <w:sz w:val="22"/>
              </w:rPr>
              <w:t>Hours used per shipment</w:t>
            </w:r>
            <w:r w:rsidRPr="00B652DF">
              <w:rPr>
                <w:spacing w:val="-2"/>
                <w:sz w:val="22"/>
              </w:rPr>
              <w:tab/>
              <w:t>*</w:t>
            </w:r>
          </w:p>
        </w:tc>
        <w:tc>
          <w:tcPr>
            <w:tcW w:w="1350" w:type="dxa"/>
            <w:tcBorders>
              <w:top w:val="nil"/>
              <w:left w:val="nil"/>
              <w:bottom w:val="nil"/>
              <w:right w:val="nil"/>
            </w:tcBorders>
          </w:tcPr>
          <w:p w:rsidR="00813B15" w:rsidRPr="00B652DF" w:rsidRDefault="00813B15" w:rsidP="00B652DF">
            <w:pPr>
              <w:suppressAutoHyphens/>
              <w:ind w:right="252"/>
              <w:jc w:val="right"/>
              <w:rPr>
                <w:spacing w:val="-2"/>
                <w:sz w:val="22"/>
              </w:rPr>
            </w:pPr>
            <w:r w:rsidRPr="00B652DF">
              <w:rPr>
                <w:spacing w:val="-2"/>
                <w:sz w:val="22"/>
              </w:rPr>
              <w:t>5</w:t>
            </w:r>
          </w:p>
        </w:tc>
        <w:tc>
          <w:tcPr>
            <w:tcW w:w="1530" w:type="dxa"/>
            <w:tcBorders>
              <w:top w:val="nil"/>
              <w:left w:val="nil"/>
              <w:bottom w:val="nil"/>
              <w:right w:val="nil"/>
            </w:tcBorders>
          </w:tcPr>
          <w:p w:rsidR="00813B15" w:rsidRPr="00B652DF" w:rsidRDefault="00813B15" w:rsidP="00B652DF">
            <w:pPr>
              <w:suppressAutoHyphens/>
              <w:ind w:right="494"/>
              <w:jc w:val="right"/>
              <w:rPr>
                <w:spacing w:val="-2"/>
                <w:sz w:val="22"/>
              </w:rPr>
            </w:pPr>
            <w:r w:rsidRPr="00B652DF">
              <w:rPr>
                <w:spacing w:val="-2"/>
                <w:sz w:val="22"/>
              </w:rPr>
              <w:t>3</w:t>
            </w:r>
          </w:p>
        </w:tc>
      </w:tr>
    </w:tbl>
    <w:p w:rsidR="00813B15" w:rsidRPr="00260985" w:rsidRDefault="00813B15" w:rsidP="00C67DE0">
      <w:pPr>
        <w:suppressAutoHyphens/>
        <w:spacing w:after="120"/>
        <w:ind w:left="720"/>
        <w:rPr>
          <w:spacing w:val="-2"/>
          <w:sz w:val="22"/>
          <w:szCs w:val="22"/>
        </w:rPr>
      </w:pPr>
      <w:r w:rsidRPr="00260985">
        <w:rPr>
          <w:b/>
          <w:spacing w:val="-2"/>
          <w:sz w:val="22"/>
          <w:szCs w:val="22"/>
          <w:vertAlign w:val="superscript"/>
        </w:rPr>
        <w:t>*</w:t>
      </w:r>
      <w:r w:rsidRPr="00260985">
        <w:rPr>
          <w:spacing w:val="-2"/>
          <w:sz w:val="22"/>
          <w:szCs w:val="22"/>
        </w:rPr>
        <w:t>These data were accumulated after a careful activity analysis.</w:t>
      </w:r>
    </w:p>
    <w:p w:rsidR="00813B15" w:rsidRPr="003007B6" w:rsidRDefault="00813B15" w:rsidP="003A3CF3">
      <w:pPr>
        <w:pStyle w:val="BodyTextIndent3"/>
        <w:tabs>
          <w:tab w:val="left" w:pos="-720"/>
        </w:tabs>
        <w:suppressAutoHyphens/>
        <w:ind w:left="720"/>
        <w:rPr>
          <w:spacing w:val="-2"/>
          <w:sz w:val="22"/>
          <w:szCs w:val="22"/>
        </w:rPr>
      </w:pPr>
      <w:r w:rsidRPr="003007B6">
        <w:rPr>
          <w:spacing w:val="-2"/>
          <w:sz w:val="22"/>
          <w:szCs w:val="22"/>
        </w:rPr>
        <w:t>Currently, In-Sync Fixtures uses a traditional costing system with indirect costs allocated using purchased cost of goods as a basis</w:t>
      </w:r>
      <w:r>
        <w:rPr>
          <w:spacing w:val="-2"/>
          <w:sz w:val="22"/>
          <w:szCs w:val="22"/>
        </w:rPr>
        <w:t xml:space="preserve">. </w:t>
      </w:r>
      <w:r w:rsidRPr="003007B6">
        <w:rPr>
          <w:spacing w:val="-2"/>
          <w:sz w:val="22"/>
          <w:szCs w:val="22"/>
        </w:rPr>
        <w:t>In-Sync Fixtures is considering refining the allocation of their receiving costs of $40,000</w:t>
      </w:r>
      <w:r>
        <w:rPr>
          <w:spacing w:val="-2"/>
          <w:sz w:val="22"/>
          <w:szCs w:val="22"/>
        </w:rPr>
        <w:t xml:space="preserve">. </w:t>
      </w:r>
      <w:r w:rsidRPr="003007B6">
        <w:rPr>
          <w:spacing w:val="-2"/>
          <w:sz w:val="22"/>
          <w:szCs w:val="22"/>
        </w:rPr>
        <w:t xml:space="preserve">They realize that the Italian Marble is heavier and requires more care than the </w:t>
      </w:r>
      <w:proofErr w:type="spellStart"/>
      <w:r w:rsidRPr="003007B6">
        <w:rPr>
          <w:spacing w:val="-2"/>
          <w:sz w:val="22"/>
          <w:szCs w:val="22"/>
        </w:rPr>
        <w:t>Marblette</w:t>
      </w:r>
      <w:proofErr w:type="spellEnd"/>
      <w:r w:rsidRPr="003007B6">
        <w:rPr>
          <w:spacing w:val="-2"/>
          <w:sz w:val="22"/>
          <w:szCs w:val="22"/>
        </w:rPr>
        <w:t xml:space="preserve"> but that the </w:t>
      </w:r>
      <w:proofErr w:type="spellStart"/>
      <w:r w:rsidRPr="003007B6">
        <w:rPr>
          <w:spacing w:val="-2"/>
          <w:sz w:val="22"/>
          <w:szCs w:val="22"/>
        </w:rPr>
        <w:t>Marblette</w:t>
      </w:r>
      <w:proofErr w:type="spellEnd"/>
      <w:r w:rsidRPr="003007B6">
        <w:rPr>
          <w:spacing w:val="-2"/>
          <w:sz w:val="22"/>
          <w:szCs w:val="22"/>
        </w:rPr>
        <w:t xml:space="preserve"> comes in larger volume.</w:t>
      </w:r>
    </w:p>
    <w:p w:rsidR="00813B15" w:rsidRPr="002A1908" w:rsidRDefault="00813B15" w:rsidP="005F0F6A">
      <w:pPr>
        <w:tabs>
          <w:tab w:val="left" w:pos="-720"/>
        </w:tabs>
        <w:suppressAutoHyphens/>
        <w:rPr>
          <w:spacing w:val="-2"/>
          <w:sz w:val="22"/>
        </w:rPr>
      </w:pPr>
    </w:p>
    <w:p w:rsidR="00813B15" w:rsidRPr="002A1908" w:rsidRDefault="00813B15" w:rsidP="00D00B06">
      <w:pPr>
        <w:numPr>
          <w:ilvl w:val="0"/>
          <w:numId w:val="2"/>
        </w:numPr>
        <w:tabs>
          <w:tab w:val="clear" w:pos="360"/>
          <w:tab w:val="left" w:pos="-720"/>
        </w:tabs>
        <w:suppressAutoHyphens/>
        <w:autoSpaceDE w:val="0"/>
        <w:autoSpaceDN w:val="0"/>
        <w:ind w:left="720" w:hanging="720"/>
        <w:rPr>
          <w:spacing w:val="-2"/>
          <w:sz w:val="22"/>
        </w:rPr>
      </w:pPr>
      <w:r w:rsidRPr="002A1908">
        <w:rPr>
          <w:spacing w:val="-2"/>
          <w:sz w:val="22"/>
        </w:rPr>
        <w:t>Which statement can be made using the results of the activity analysis performed by In-Sync Fixtures?</w:t>
      </w:r>
    </w:p>
    <w:p w:rsidR="00813B15" w:rsidRPr="002A1908" w:rsidRDefault="00813B15" w:rsidP="00D00B06">
      <w:pPr>
        <w:numPr>
          <w:ilvl w:val="0"/>
          <w:numId w:val="5"/>
        </w:numPr>
        <w:tabs>
          <w:tab w:val="clear" w:pos="360"/>
          <w:tab w:val="left" w:pos="-720"/>
        </w:tabs>
        <w:suppressAutoHyphens/>
        <w:autoSpaceDE w:val="0"/>
        <w:autoSpaceDN w:val="0"/>
        <w:ind w:left="1440" w:hanging="720"/>
        <w:rPr>
          <w:spacing w:val="-2"/>
          <w:sz w:val="22"/>
        </w:rPr>
      </w:pPr>
      <w:r w:rsidRPr="002A1908">
        <w:rPr>
          <w:spacing w:val="-2"/>
          <w:sz w:val="22"/>
        </w:rPr>
        <w:t>The use of this refined activity-based costing system will increase the accuracy of the resulting product costs because a more appropriate cost driver will be used as the allocation base.</w:t>
      </w:r>
    </w:p>
    <w:p w:rsidR="00813B15" w:rsidRPr="002A1908" w:rsidRDefault="00813B15" w:rsidP="00D00B06">
      <w:pPr>
        <w:numPr>
          <w:ilvl w:val="0"/>
          <w:numId w:val="5"/>
        </w:numPr>
        <w:tabs>
          <w:tab w:val="clear" w:pos="360"/>
          <w:tab w:val="left" w:pos="-720"/>
        </w:tabs>
        <w:suppressAutoHyphens/>
        <w:autoSpaceDE w:val="0"/>
        <w:autoSpaceDN w:val="0"/>
        <w:ind w:left="1440" w:hanging="720"/>
        <w:rPr>
          <w:spacing w:val="-2"/>
          <w:sz w:val="22"/>
        </w:rPr>
      </w:pPr>
      <w:r w:rsidRPr="002A1908">
        <w:rPr>
          <w:spacing w:val="-2"/>
          <w:sz w:val="22"/>
        </w:rPr>
        <w:t xml:space="preserve">The traditional allocation method currently being used is causing product-cost cross-subsidization with the product line </w:t>
      </w:r>
      <w:proofErr w:type="spellStart"/>
      <w:r w:rsidRPr="002A1908">
        <w:rPr>
          <w:spacing w:val="-2"/>
          <w:sz w:val="22"/>
        </w:rPr>
        <w:t>Marblette</w:t>
      </w:r>
      <w:proofErr w:type="spellEnd"/>
      <w:r w:rsidRPr="002A1908">
        <w:rPr>
          <w:spacing w:val="-2"/>
          <w:sz w:val="22"/>
        </w:rPr>
        <w:t xml:space="preserve"> being </w:t>
      </w:r>
      <w:proofErr w:type="spellStart"/>
      <w:r w:rsidRPr="002A1908">
        <w:rPr>
          <w:spacing w:val="-2"/>
          <w:sz w:val="22"/>
        </w:rPr>
        <w:t>undercosted</w:t>
      </w:r>
      <w:proofErr w:type="spellEnd"/>
      <w:r w:rsidRPr="002A1908">
        <w:rPr>
          <w:spacing w:val="-2"/>
          <w:sz w:val="22"/>
        </w:rPr>
        <w:t>.</w:t>
      </w:r>
    </w:p>
    <w:p w:rsidR="00813B15" w:rsidRPr="002A1908" w:rsidRDefault="00813B15" w:rsidP="00D00B06">
      <w:pPr>
        <w:numPr>
          <w:ilvl w:val="0"/>
          <w:numId w:val="5"/>
        </w:numPr>
        <w:tabs>
          <w:tab w:val="clear" w:pos="360"/>
          <w:tab w:val="left" w:pos="-720"/>
          <w:tab w:val="left" w:pos="0"/>
        </w:tabs>
        <w:suppressAutoHyphens/>
        <w:autoSpaceDE w:val="0"/>
        <w:autoSpaceDN w:val="0"/>
        <w:ind w:left="1440" w:hanging="720"/>
        <w:rPr>
          <w:spacing w:val="-2"/>
          <w:sz w:val="22"/>
        </w:rPr>
      </w:pPr>
      <w:r w:rsidRPr="002A1908">
        <w:rPr>
          <w:spacing w:val="-2"/>
          <w:sz w:val="22"/>
        </w:rPr>
        <w:t>The cost allocated to the Italian Marble product line under the current traditional system is more than the activity-based costing allocated cost.</w:t>
      </w:r>
    </w:p>
    <w:p w:rsidR="00813B15" w:rsidRPr="00260985" w:rsidRDefault="00813B15" w:rsidP="00D00B06">
      <w:pPr>
        <w:numPr>
          <w:ilvl w:val="0"/>
          <w:numId w:val="5"/>
        </w:numPr>
        <w:tabs>
          <w:tab w:val="clear" w:pos="360"/>
        </w:tabs>
        <w:autoSpaceDE w:val="0"/>
        <w:autoSpaceDN w:val="0"/>
        <w:ind w:left="1440" w:hanging="720"/>
        <w:rPr>
          <w:spacing w:val="-2"/>
          <w:sz w:val="22"/>
          <w:szCs w:val="22"/>
        </w:rPr>
      </w:pPr>
      <w:r w:rsidRPr="002A1908">
        <w:rPr>
          <w:spacing w:val="-2"/>
          <w:sz w:val="22"/>
        </w:rPr>
        <w:t>The use of this refined activity-based costing system will increase the accuracy of the resulting product costs because it probably will cost less to trace the costs to the product lines.</w:t>
      </w:r>
    </w:p>
    <w:p w:rsidR="00813B15" w:rsidRPr="00260985" w:rsidRDefault="00813B15" w:rsidP="00D00B06">
      <w:pPr>
        <w:autoSpaceDE w:val="0"/>
        <w:autoSpaceDN w:val="0"/>
        <w:rPr>
          <w:spacing w:val="-2"/>
          <w:sz w:val="22"/>
          <w:szCs w:val="22"/>
        </w:rPr>
      </w:pPr>
    </w:p>
    <w:p w:rsidR="00813B15" w:rsidRPr="002A1908" w:rsidRDefault="00813B15" w:rsidP="00D00B06">
      <w:pPr>
        <w:numPr>
          <w:ilvl w:val="0"/>
          <w:numId w:val="2"/>
        </w:numPr>
        <w:tabs>
          <w:tab w:val="clear" w:pos="360"/>
        </w:tabs>
        <w:autoSpaceDE w:val="0"/>
        <w:autoSpaceDN w:val="0"/>
        <w:ind w:left="720" w:hanging="720"/>
        <w:rPr>
          <w:sz w:val="22"/>
        </w:rPr>
      </w:pPr>
      <w:r>
        <w:rPr>
          <w:sz w:val="22"/>
        </w:rPr>
        <w:t>Advertising of a specific product</w:t>
      </w:r>
      <w:r w:rsidRPr="002A1908">
        <w:rPr>
          <w:sz w:val="22"/>
        </w:rPr>
        <w:t xml:space="preserve"> is an example of</w:t>
      </w:r>
    </w:p>
    <w:p w:rsidR="00813B15" w:rsidRPr="002A1908" w:rsidRDefault="00813B15" w:rsidP="00D00B06">
      <w:pPr>
        <w:numPr>
          <w:ilvl w:val="0"/>
          <w:numId w:val="6"/>
        </w:numPr>
        <w:tabs>
          <w:tab w:val="clear" w:pos="720"/>
        </w:tabs>
        <w:autoSpaceDE w:val="0"/>
        <w:autoSpaceDN w:val="0"/>
        <w:ind w:left="1440" w:hanging="720"/>
        <w:rPr>
          <w:sz w:val="22"/>
        </w:rPr>
      </w:pPr>
      <w:proofErr w:type="gramStart"/>
      <w:r w:rsidRPr="002A1908">
        <w:rPr>
          <w:sz w:val="22"/>
        </w:rPr>
        <w:t>unit-level</w:t>
      </w:r>
      <w:proofErr w:type="gramEnd"/>
      <w:r w:rsidRPr="002A1908">
        <w:rPr>
          <w:sz w:val="22"/>
        </w:rPr>
        <w:t xml:space="preserve"> costs.</w:t>
      </w:r>
    </w:p>
    <w:p w:rsidR="00813B15" w:rsidRDefault="00813B15" w:rsidP="00D00B06">
      <w:pPr>
        <w:numPr>
          <w:ilvl w:val="0"/>
          <w:numId w:val="6"/>
        </w:numPr>
        <w:tabs>
          <w:tab w:val="clear" w:pos="720"/>
        </w:tabs>
        <w:autoSpaceDE w:val="0"/>
        <w:autoSpaceDN w:val="0"/>
        <w:ind w:left="1440" w:hanging="720"/>
        <w:rPr>
          <w:sz w:val="22"/>
        </w:rPr>
      </w:pPr>
      <w:proofErr w:type="gramStart"/>
      <w:r w:rsidRPr="002A1908">
        <w:rPr>
          <w:sz w:val="22"/>
        </w:rPr>
        <w:lastRenderedPageBreak/>
        <w:t>batch-level</w:t>
      </w:r>
      <w:proofErr w:type="gramEnd"/>
      <w:r w:rsidRPr="002A1908">
        <w:rPr>
          <w:sz w:val="22"/>
        </w:rPr>
        <w:t xml:space="preserve"> costs.</w:t>
      </w:r>
    </w:p>
    <w:p w:rsidR="00813B15" w:rsidRDefault="00813B15" w:rsidP="00D00B06">
      <w:pPr>
        <w:numPr>
          <w:ilvl w:val="0"/>
          <w:numId w:val="6"/>
        </w:numPr>
        <w:tabs>
          <w:tab w:val="clear" w:pos="720"/>
        </w:tabs>
        <w:autoSpaceDE w:val="0"/>
        <w:autoSpaceDN w:val="0"/>
        <w:ind w:left="1440" w:hanging="720"/>
        <w:rPr>
          <w:sz w:val="22"/>
        </w:rPr>
      </w:pPr>
      <w:proofErr w:type="gramStart"/>
      <w:r w:rsidRPr="002A1908">
        <w:rPr>
          <w:sz w:val="22"/>
        </w:rPr>
        <w:t>product-sustaining</w:t>
      </w:r>
      <w:proofErr w:type="gramEnd"/>
      <w:r w:rsidRPr="002A1908">
        <w:rPr>
          <w:sz w:val="22"/>
        </w:rPr>
        <w:t xml:space="preserve"> costs.</w:t>
      </w:r>
    </w:p>
    <w:p w:rsidR="00813B15" w:rsidRPr="002A1908" w:rsidRDefault="00813B15" w:rsidP="00D00B06">
      <w:pPr>
        <w:numPr>
          <w:ilvl w:val="0"/>
          <w:numId w:val="6"/>
        </w:numPr>
        <w:tabs>
          <w:tab w:val="clear" w:pos="720"/>
        </w:tabs>
        <w:autoSpaceDE w:val="0"/>
        <w:autoSpaceDN w:val="0"/>
        <w:ind w:left="1440" w:hanging="720"/>
        <w:rPr>
          <w:sz w:val="22"/>
        </w:rPr>
      </w:pPr>
      <w:proofErr w:type="gramStart"/>
      <w:r w:rsidRPr="002A1908">
        <w:rPr>
          <w:sz w:val="22"/>
        </w:rPr>
        <w:t>facility-sustaining</w:t>
      </w:r>
      <w:proofErr w:type="gramEnd"/>
      <w:r w:rsidRPr="002A1908">
        <w:rPr>
          <w:sz w:val="22"/>
        </w:rPr>
        <w:t xml:space="preserve"> costs.</w:t>
      </w:r>
    </w:p>
    <w:p w:rsidR="00813B15" w:rsidRPr="002A1908" w:rsidRDefault="00813B15" w:rsidP="005F0F6A">
      <w:pPr>
        <w:ind w:left="360"/>
        <w:rPr>
          <w:sz w:val="22"/>
        </w:rPr>
      </w:pPr>
    </w:p>
    <w:p w:rsidR="00813B15" w:rsidRPr="002A1908" w:rsidRDefault="00813B15" w:rsidP="00D00B06">
      <w:pPr>
        <w:numPr>
          <w:ilvl w:val="0"/>
          <w:numId w:val="2"/>
        </w:numPr>
        <w:tabs>
          <w:tab w:val="clear" w:pos="360"/>
        </w:tabs>
        <w:autoSpaceDE w:val="0"/>
        <w:autoSpaceDN w:val="0"/>
        <w:ind w:left="720" w:hanging="720"/>
        <w:rPr>
          <w:sz w:val="22"/>
        </w:rPr>
      </w:pPr>
      <w:r w:rsidRPr="002A1908">
        <w:rPr>
          <w:sz w:val="22"/>
        </w:rPr>
        <w:t>The allocation of indirect costs in an activity-based costing system</w:t>
      </w:r>
    </w:p>
    <w:p w:rsidR="00813B15" w:rsidRPr="002A1908" w:rsidRDefault="00813B15" w:rsidP="00D00B06">
      <w:pPr>
        <w:numPr>
          <w:ilvl w:val="0"/>
          <w:numId w:val="7"/>
        </w:numPr>
        <w:tabs>
          <w:tab w:val="clear" w:pos="720"/>
        </w:tabs>
        <w:autoSpaceDE w:val="0"/>
        <w:autoSpaceDN w:val="0"/>
        <w:ind w:left="1440" w:hanging="720"/>
        <w:rPr>
          <w:sz w:val="22"/>
        </w:rPr>
      </w:pPr>
      <w:proofErr w:type="gramStart"/>
      <w:r w:rsidRPr="002A1908">
        <w:rPr>
          <w:sz w:val="22"/>
        </w:rPr>
        <w:t>may</w:t>
      </w:r>
      <w:proofErr w:type="gramEnd"/>
      <w:r w:rsidRPr="002A1908">
        <w:rPr>
          <w:sz w:val="22"/>
        </w:rPr>
        <w:t xml:space="preserve"> require other costs to be allocated to activities before the costs of the activities can be allocated to the products.</w:t>
      </w:r>
    </w:p>
    <w:p w:rsidR="00813B15" w:rsidRPr="002A1908" w:rsidRDefault="00813B15" w:rsidP="00D00B06">
      <w:pPr>
        <w:numPr>
          <w:ilvl w:val="0"/>
          <w:numId w:val="7"/>
        </w:numPr>
        <w:tabs>
          <w:tab w:val="clear" w:pos="720"/>
        </w:tabs>
        <w:autoSpaceDE w:val="0"/>
        <w:autoSpaceDN w:val="0"/>
        <w:ind w:left="1440" w:hanging="720"/>
        <w:rPr>
          <w:sz w:val="22"/>
        </w:rPr>
      </w:pPr>
      <w:proofErr w:type="gramStart"/>
      <w:r w:rsidRPr="002A1908">
        <w:rPr>
          <w:sz w:val="22"/>
        </w:rPr>
        <w:t>is</w:t>
      </w:r>
      <w:proofErr w:type="gramEnd"/>
      <w:r w:rsidRPr="002A1908">
        <w:rPr>
          <w:sz w:val="22"/>
        </w:rPr>
        <w:t xml:space="preserve"> simplified because more costs are identified as direct costs.</w:t>
      </w:r>
    </w:p>
    <w:p w:rsidR="00813B15" w:rsidRPr="002A1908" w:rsidRDefault="00813B15" w:rsidP="00D00B06">
      <w:pPr>
        <w:numPr>
          <w:ilvl w:val="0"/>
          <w:numId w:val="7"/>
        </w:numPr>
        <w:tabs>
          <w:tab w:val="clear" w:pos="720"/>
        </w:tabs>
        <w:autoSpaceDE w:val="0"/>
        <w:autoSpaceDN w:val="0"/>
        <w:ind w:left="1440" w:hanging="720"/>
        <w:rPr>
          <w:sz w:val="22"/>
        </w:rPr>
      </w:pPr>
      <w:proofErr w:type="gramStart"/>
      <w:r w:rsidRPr="002A1908">
        <w:rPr>
          <w:sz w:val="22"/>
        </w:rPr>
        <w:t>requires</w:t>
      </w:r>
      <w:proofErr w:type="gramEnd"/>
      <w:r w:rsidRPr="002A1908">
        <w:rPr>
          <w:sz w:val="22"/>
        </w:rPr>
        <w:t xml:space="preserve"> the use of heterogeneous cost pools.</w:t>
      </w:r>
    </w:p>
    <w:p w:rsidR="00813B15" w:rsidRPr="002A1908" w:rsidRDefault="00813B15" w:rsidP="00D00B06">
      <w:pPr>
        <w:numPr>
          <w:ilvl w:val="0"/>
          <w:numId w:val="7"/>
        </w:numPr>
        <w:tabs>
          <w:tab w:val="clear" w:pos="720"/>
        </w:tabs>
        <w:autoSpaceDE w:val="0"/>
        <w:autoSpaceDN w:val="0"/>
        <w:ind w:left="1440" w:hanging="720"/>
        <w:rPr>
          <w:sz w:val="22"/>
        </w:rPr>
      </w:pPr>
      <w:proofErr w:type="gramStart"/>
      <w:r w:rsidRPr="002A1908">
        <w:rPr>
          <w:sz w:val="22"/>
        </w:rPr>
        <w:t>is</w:t>
      </w:r>
      <w:proofErr w:type="gramEnd"/>
      <w:r w:rsidRPr="002A1908">
        <w:rPr>
          <w:sz w:val="22"/>
        </w:rPr>
        <w:t xml:space="preserve"> simplified because a limited number of activities are identified as cost objects.</w:t>
      </w:r>
    </w:p>
    <w:p w:rsidR="00813B15" w:rsidRPr="00D00B06" w:rsidRDefault="00813B15" w:rsidP="005F0F6A">
      <w:pPr>
        <w:rPr>
          <w:sz w:val="22"/>
          <w:szCs w:val="22"/>
        </w:rPr>
      </w:pPr>
    </w:p>
    <w:p w:rsidR="00813B15" w:rsidRPr="00DA11C2" w:rsidRDefault="00813B15" w:rsidP="005F0F6A">
      <w:pPr>
        <w:rPr>
          <w:b/>
          <w:sz w:val="22"/>
        </w:rPr>
      </w:pPr>
      <w:r w:rsidRPr="00DA11C2">
        <w:rPr>
          <w:b/>
          <w:sz w:val="22"/>
        </w:rPr>
        <w:t>Information for questions 6 and 7 is given below</w:t>
      </w:r>
      <w:r>
        <w:rPr>
          <w:b/>
          <w:sz w:val="22"/>
        </w:rPr>
        <w:t>.</w:t>
      </w:r>
    </w:p>
    <w:p w:rsidR="00813B15" w:rsidRDefault="00813B15" w:rsidP="005F0F6A">
      <w:pPr>
        <w:pStyle w:val="BodyTextIndent3"/>
        <w:tabs>
          <w:tab w:val="left" w:pos="360"/>
        </w:tabs>
      </w:pPr>
    </w:p>
    <w:p w:rsidR="00813B15" w:rsidRDefault="00813B15" w:rsidP="003A3CF3">
      <w:pPr>
        <w:pStyle w:val="BodyTextIndent3"/>
        <w:ind w:left="720"/>
        <w:rPr>
          <w:sz w:val="22"/>
          <w:szCs w:val="22"/>
        </w:rPr>
      </w:pPr>
      <w:r>
        <w:rPr>
          <w:sz w:val="22"/>
          <w:szCs w:val="22"/>
        </w:rPr>
        <w:t>Jackson Enterprises manufactures two products—</w:t>
      </w:r>
      <w:r w:rsidR="00C67DE0">
        <w:rPr>
          <w:sz w:val="22"/>
          <w:szCs w:val="22"/>
        </w:rPr>
        <w:t xml:space="preserve">a </w:t>
      </w:r>
      <w:r>
        <w:rPr>
          <w:sz w:val="22"/>
          <w:szCs w:val="22"/>
        </w:rPr>
        <w:t>basic gizmo and an advanced model gizmo. The company is using an activity-based costing system. They have identified three activities for allocation of indirect costs.</w:t>
      </w:r>
    </w:p>
    <w:p w:rsidR="00813B15" w:rsidRDefault="00813B15" w:rsidP="003A3CF3">
      <w:pPr>
        <w:pStyle w:val="BodyTextIndent3"/>
        <w:spacing w:after="0"/>
        <w:ind w:left="720"/>
        <w:rPr>
          <w:b/>
          <w:sz w:val="22"/>
          <w:szCs w:val="22"/>
        </w:rPr>
      </w:pPr>
      <w:r>
        <w:rPr>
          <w:b/>
          <w:sz w:val="22"/>
          <w:szCs w:val="22"/>
        </w:rPr>
        <w:t>Activity</w:t>
      </w:r>
      <w:r>
        <w:rPr>
          <w:b/>
          <w:sz w:val="22"/>
          <w:szCs w:val="22"/>
        </w:rPr>
        <w:tab/>
      </w:r>
      <w:r>
        <w:rPr>
          <w:b/>
          <w:sz w:val="22"/>
          <w:szCs w:val="22"/>
        </w:rPr>
        <w:tab/>
        <w:t>Cost Driver</w:t>
      </w:r>
      <w:r>
        <w:rPr>
          <w:b/>
          <w:sz w:val="22"/>
          <w:szCs w:val="22"/>
        </w:rPr>
        <w:tab/>
      </w:r>
      <w:r>
        <w:rPr>
          <w:b/>
          <w:sz w:val="22"/>
          <w:szCs w:val="22"/>
        </w:rPr>
        <w:tab/>
        <w:t>Cost-Allocation Rate</w:t>
      </w:r>
    </w:p>
    <w:p w:rsidR="00813B15" w:rsidRDefault="00813B15" w:rsidP="003A3CF3">
      <w:pPr>
        <w:pStyle w:val="BodyTextIndent3"/>
        <w:spacing w:after="0"/>
        <w:ind w:left="720"/>
        <w:rPr>
          <w:sz w:val="22"/>
          <w:szCs w:val="22"/>
        </w:rPr>
      </w:pPr>
      <w:r>
        <w:rPr>
          <w:sz w:val="22"/>
          <w:szCs w:val="22"/>
        </w:rPr>
        <w:t xml:space="preserve">Materials receiving </w:t>
      </w:r>
      <w:r>
        <w:rPr>
          <w:sz w:val="22"/>
          <w:szCs w:val="22"/>
        </w:rPr>
        <w:tab/>
        <w:t xml:space="preserve">Number of parts </w:t>
      </w:r>
      <w:r>
        <w:rPr>
          <w:sz w:val="22"/>
          <w:szCs w:val="22"/>
        </w:rPr>
        <w:tab/>
        <w:t>$2.00 per part</w:t>
      </w:r>
    </w:p>
    <w:p w:rsidR="00813B15" w:rsidRDefault="00813B15" w:rsidP="003A3CF3">
      <w:pPr>
        <w:pStyle w:val="BodyTextIndent3"/>
        <w:spacing w:after="0"/>
        <w:ind w:left="720"/>
        <w:rPr>
          <w:sz w:val="22"/>
          <w:szCs w:val="22"/>
        </w:rPr>
      </w:pPr>
      <w:r>
        <w:rPr>
          <w:sz w:val="22"/>
          <w:szCs w:val="22"/>
        </w:rPr>
        <w:t>Production setup</w:t>
      </w:r>
      <w:r>
        <w:rPr>
          <w:sz w:val="22"/>
          <w:szCs w:val="22"/>
        </w:rPr>
        <w:tab/>
        <w:t>Number of setups</w:t>
      </w:r>
      <w:r>
        <w:rPr>
          <w:sz w:val="22"/>
          <w:szCs w:val="22"/>
        </w:rPr>
        <w:tab/>
        <w:t>$500.00 per setup</w:t>
      </w:r>
    </w:p>
    <w:p w:rsidR="00813B15" w:rsidRDefault="00813B15" w:rsidP="003A3CF3">
      <w:pPr>
        <w:pStyle w:val="BodyTextIndent3"/>
        <w:spacing w:after="0"/>
        <w:ind w:left="720"/>
        <w:rPr>
          <w:sz w:val="22"/>
          <w:szCs w:val="22"/>
        </w:rPr>
      </w:pPr>
      <w:r>
        <w:rPr>
          <w:sz w:val="22"/>
          <w:szCs w:val="22"/>
        </w:rPr>
        <w:t>Quality inspection</w:t>
      </w:r>
      <w:r>
        <w:rPr>
          <w:sz w:val="22"/>
          <w:szCs w:val="22"/>
        </w:rPr>
        <w:tab/>
        <w:t>Inspection time</w:t>
      </w:r>
      <w:r>
        <w:rPr>
          <w:sz w:val="22"/>
          <w:szCs w:val="22"/>
        </w:rPr>
        <w:tab/>
      </w:r>
      <w:r>
        <w:rPr>
          <w:sz w:val="22"/>
          <w:szCs w:val="22"/>
        </w:rPr>
        <w:tab/>
        <w:t>$90 per hour</w:t>
      </w:r>
    </w:p>
    <w:p w:rsidR="00813B15" w:rsidRDefault="00813B15" w:rsidP="005F0F6A">
      <w:pPr>
        <w:pStyle w:val="BodyTextIndent3"/>
        <w:tabs>
          <w:tab w:val="left" w:pos="0"/>
        </w:tabs>
        <w:spacing w:after="0"/>
        <w:ind w:left="0"/>
        <w:rPr>
          <w:sz w:val="22"/>
          <w:szCs w:val="22"/>
        </w:rPr>
      </w:pPr>
    </w:p>
    <w:p w:rsidR="00813B15" w:rsidRDefault="00813B15" w:rsidP="003A3CF3">
      <w:pPr>
        <w:pStyle w:val="BodyTextIndent3"/>
        <w:spacing w:after="0"/>
        <w:ind w:left="720"/>
        <w:rPr>
          <w:sz w:val="22"/>
          <w:szCs w:val="22"/>
        </w:rPr>
      </w:pPr>
      <w:r>
        <w:rPr>
          <w:sz w:val="22"/>
          <w:szCs w:val="22"/>
        </w:rPr>
        <w:t>A production run for the basic model is 250 units, for the advanced model, 100 units.</w:t>
      </w:r>
    </w:p>
    <w:p w:rsidR="00813B15" w:rsidRDefault="00813B15" w:rsidP="005F0F6A">
      <w:pPr>
        <w:pStyle w:val="BodyTextIndent3"/>
        <w:tabs>
          <w:tab w:val="left" w:pos="0"/>
        </w:tabs>
        <w:spacing w:after="0"/>
        <w:ind w:left="0"/>
        <w:rPr>
          <w:sz w:val="22"/>
          <w:szCs w:val="22"/>
        </w:rPr>
      </w:pPr>
    </w:p>
    <w:p w:rsidR="00813B15" w:rsidRDefault="00813B15" w:rsidP="003A3CF3">
      <w:pPr>
        <w:pStyle w:val="BodyTextIndent3"/>
        <w:spacing w:after="0"/>
        <w:ind w:left="720"/>
        <w:rPr>
          <w:sz w:val="22"/>
          <w:szCs w:val="22"/>
        </w:rPr>
      </w:pPr>
      <w:r>
        <w:rPr>
          <w:sz w:val="22"/>
          <w:szCs w:val="22"/>
        </w:rPr>
        <w:t>Each unit of product consumes the following activities:</w:t>
      </w:r>
    </w:p>
    <w:p w:rsidR="00813B15" w:rsidRDefault="00813B15" w:rsidP="003A3CF3">
      <w:pPr>
        <w:pStyle w:val="BodyTextIndent3"/>
        <w:spacing w:after="0"/>
        <w:ind w:left="720"/>
        <w:rPr>
          <w:sz w:val="22"/>
          <w:szCs w:val="22"/>
        </w:rPr>
      </w:pPr>
      <w:r>
        <w:rPr>
          <w:sz w:val="22"/>
          <w:szCs w:val="22"/>
        </w:rPr>
        <w:tab/>
      </w:r>
      <w:r>
        <w:rPr>
          <w:sz w:val="22"/>
          <w:szCs w:val="22"/>
        </w:rPr>
        <w:tab/>
      </w:r>
      <w:r w:rsidRPr="003A3CF3">
        <w:rPr>
          <w:rFonts w:ascii="Times New Roman Bold" w:hAnsi="Times New Roman Bold"/>
          <w:b/>
          <w:spacing w:val="-5"/>
          <w:sz w:val="22"/>
          <w:szCs w:val="22"/>
        </w:rPr>
        <w:t>Number of Parts</w:t>
      </w:r>
      <w:r>
        <w:rPr>
          <w:sz w:val="22"/>
          <w:szCs w:val="22"/>
        </w:rPr>
        <w:tab/>
      </w:r>
      <w:r w:rsidRPr="003A3CF3">
        <w:rPr>
          <w:rFonts w:ascii="Times New Roman Bold" w:hAnsi="Times New Roman Bold"/>
          <w:b/>
          <w:spacing w:val="-5"/>
          <w:sz w:val="22"/>
          <w:szCs w:val="22"/>
        </w:rPr>
        <w:t>Number of Setups</w:t>
      </w:r>
      <w:r>
        <w:rPr>
          <w:sz w:val="22"/>
          <w:szCs w:val="22"/>
        </w:rPr>
        <w:tab/>
      </w:r>
      <w:r w:rsidRPr="003A3CF3">
        <w:rPr>
          <w:rFonts w:ascii="Times New Roman Bold" w:hAnsi="Times New Roman Bold"/>
          <w:b/>
          <w:spacing w:val="-5"/>
          <w:sz w:val="22"/>
          <w:szCs w:val="22"/>
        </w:rPr>
        <w:t>Inspection Time</w:t>
      </w:r>
    </w:p>
    <w:p w:rsidR="00813B15" w:rsidRDefault="00813B15" w:rsidP="003A3CF3">
      <w:pPr>
        <w:pStyle w:val="BodyTextIndent3"/>
        <w:spacing w:after="0"/>
        <w:ind w:left="720"/>
        <w:rPr>
          <w:sz w:val="22"/>
          <w:szCs w:val="22"/>
        </w:rPr>
      </w:pPr>
      <w:r>
        <w:rPr>
          <w:sz w:val="22"/>
          <w:szCs w:val="22"/>
        </w:rPr>
        <w:t>Basic Gizmo</w:t>
      </w:r>
      <w:r>
        <w:rPr>
          <w:sz w:val="22"/>
          <w:szCs w:val="22"/>
        </w:rPr>
        <w:tab/>
      </w:r>
      <w:r>
        <w:rPr>
          <w:sz w:val="22"/>
          <w:szCs w:val="22"/>
        </w:rPr>
        <w:tab/>
        <w:t>10</w:t>
      </w:r>
      <w:r>
        <w:rPr>
          <w:sz w:val="22"/>
          <w:szCs w:val="22"/>
        </w:rPr>
        <w:tab/>
      </w:r>
      <w:r>
        <w:rPr>
          <w:sz w:val="22"/>
          <w:szCs w:val="22"/>
        </w:rPr>
        <w:tab/>
      </w:r>
      <w:r>
        <w:rPr>
          <w:sz w:val="22"/>
          <w:szCs w:val="22"/>
        </w:rPr>
        <w:tab/>
        <w:t>50</w:t>
      </w:r>
      <w:r>
        <w:rPr>
          <w:sz w:val="22"/>
          <w:szCs w:val="22"/>
        </w:rPr>
        <w:tab/>
      </w:r>
      <w:r>
        <w:rPr>
          <w:sz w:val="22"/>
          <w:szCs w:val="22"/>
        </w:rPr>
        <w:tab/>
        <w:t xml:space="preserve">    10 minutes</w:t>
      </w:r>
    </w:p>
    <w:p w:rsidR="00813B15" w:rsidRDefault="00813B15" w:rsidP="003A3CF3">
      <w:pPr>
        <w:pStyle w:val="BodyTextIndent3"/>
        <w:spacing w:after="0"/>
        <w:ind w:left="720"/>
        <w:rPr>
          <w:sz w:val="22"/>
          <w:szCs w:val="22"/>
        </w:rPr>
      </w:pPr>
      <w:r>
        <w:rPr>
          <w:sz w:val="22"/>
          <w:szCs w:val="22"/>
        </w:rPr>
        <w:t>Advanced Gizmo</w:t>
      </w:r>
      <w:r>
        <w:rPr>
          <w:sz w:val="22"/>
          <w:szCs w:val="22"/>
        </w:rPr>
        <w:tab/>
        <w:t>15</w:t>
      </w:r>
      <w:r>
        <w:rPr>
          <w:sz w:val="22"/>
          <w:szCs w:val="22"/>
        </w:rPr>
        <w:tab/>
      </w:r>
      <w:r>
        <w:rPr>
          <w:sz w:val="22"/>
          <w:szCs w:val="22"/>
        </w:rPr>
        <w:tab/>
      </w:r>
      <w:r>
        <w:rPr>
          <w:sz w:val="22"/>
          <w:szCs w:val="22"/>
        </w:rPr>
        <w:tab/>
        <w:t>25</w:t>
      </w:r>
      <w:r>
        <w:rPr>
          <w:sz w:val="22"/>
          <w:szCs w:val="22"/>
        </w:rPr>
        <w:tab/>
      </w:r>
      <w:r>
        <w:rPr>
          <w:sz w:val="22"/>
          <w:szCs w:val="22"/>
        </w:rPr>
        <w:tab/>
        <w:t xml:space="preserve">    20 minutes</w:t>
      </w:r>
    </w:p>
    <w:p w:rsidR="00813B15" w:rsidRDefault="00813B15" w:rsidP="005F0F6A">
      <w:pPr>
        <w:pStyle w:val="BodyTextIndent3"/>
        <w:tabs>
          <w:tab w:val="left" w:pos="0"/>
        </w:tabs>
        <w:spacing w:after="0"/>
        <w:ind w:left="0"/>
        <w:rPr>
          <w:sz w:val="22"/>
          <w:szCs w:val="22"/>
        </w:rPr>
      </w:pPr>
    </w:p>
    <w:p w:rsidR="00813B15" w:rsidRDefault="00813B15" w:rsidP="003A3CF3">
      <w:pPr>
        <w:pStyle w:val="BodyTextIndent3"/>
        <w:spacing w:after="0"/>
        <w:ind w:left="720"/>
        <w:rPr>
          <w:sz w:val="22"/>
          <w:szCs w:val="22"/>
        </w:rPr>
      </w:pPr>
      <w:r>
        <w:rPr>
          <w:sz w:val="22"/>
          <w:szCs w:val="22"/>
        </w:rPr>
        <w:t>Direct costs for the two products are as follows:</w:t>
      </w:r>
    </w:p>
    <w:p w:rsidR="00813B15" w:rsidRDefault="00813B15" w:rsidP="003A3CF3">
      <w:pPr>
        <w:pStyle w:val="BodyTextIndent3"/>
        <w:spacing w:after="0"/>
        <w:ind w:left="720"/>
        <w:rPr>
          <w:sz w:val="22"/>
          <w:szCs w:val="22"/>
        </w:rPr>
      </w:pPr>
      <w:r>
        <w:rPr>
          <w:sz w:val="22"/>
          <w:szCs w:val="22"/>
        </w:rPr>
        <w:tab/>
      </w:r>
      <w:r>
        <w:rPr>
          <w:sz w:val="22"/>
          <w:szCs w:val="22"/>
        </w:rPr>
        <w:tab/>
      </w:r>
      <w:r>
        <w:rPr>
          <w:sz w:val="22"/>
          <w:szCs w:val="22"/>
        </w:rPr>
        <w:tab/>
      </w:r>
      <w:r w:rsidRPr="003A3CF3">
        <w:rPr>
          <w:b/>
          <w:sz w:val="22"/>
          <w:szCs w:val="22"/>
        </w:rPr>
        <w:t>Direct Materials</w:t>
      </w:r>
      <w:r w:rsidRPr="003A3CF3">
        <w:rPr>
          <w:b/>
          <w:sz w:val="22"/>
          <w:szCs w:val="22"/>
        </w:rPr>
        <w:tab/>
        <w:t>Direct Labor</w:t>
      </w:r>
    </w:p>
    <w:p w:rsidR="00813B15" w:rsidRDefault="00813B15" w:rsidP="003A3CF3">
      <w:pPr>
        <w:pStyle w:val="BodyTextIndent3"/>
        <w:spacing w:after="0"/>
        <w:ind w:left="720"/>
        <w:rPr>
          <w:sz w:val="22"/>
          <w:szCs w:val="22"/>
        </w:rPr>
      </w:pPr>
      <w:r>
        <w:rPr>
          <w:sz w:val="22"/>
          <w:szCs w:val="22"/>
        </w:rPr>
        <w:t>Basic Gizmo</w:t>
      </w:r>
      <w:r>
        <w:rPr>
          <w:sz w:val="22"/>
          <w:szCs w:val="22"/>
        </w:rPr>
        <w:tab/>
      </w:r>
      <w:r>
        <w:rPr>
          <w:sz w:val="22"/>
          <w:szCs w:val="22"/>
        </w:rPr>
        <w:tab/>
        <w:t>$50.00</w:t>
      </w:r>
      <w:r>
        <w:rPr>
          <w:sz w:val="22"/>
          <w:szCs w:val="22"/>
        </w:rPr>
        <w:tab/>
      </w:r>
      <w:r>
        <w:rPr>
          <w:sz w:val="22"/>
          <w:szCs w:val="22"/>
        </w:rPr>
        <w:tab/>
      </w:r>
      <w:r>
        <w:rPr>
          <w:sz w:val="22"/>
          <w:szCs w:val="22"/>
        </w:rPr>
        <w:tab/>
      </w:r>
      <w:proofErr w:type="gramStart"/>
      <w:r>
        <w:rPr>
          <w:sz w:val="22"/>
          <w:szCs w:val="22"/>
        </w:rPr>
        <w:t>$  75.00</w:t>
      </w:r>
      <w:proofErr w:type="gramEnd"/>
    </w:p>
    <w:p w:rsidR="00813B15" w:rsidRDefault="00813B15" w:rsidP="003A3CF3">
      <w:pPr>
        <w:pStyle w:val="BodyTextIndent3"/>
        <w:spacing w:after="0"/>
        <w:ind w:left="720"/>
        <w:rPr>
          <w:sz w:val="22"/>
          <w:szCs w:val="22"/>
        </w:rPr>
      </w:pPr>
      <w:r>
        <w:rPr>
          <w:sz w:val="22"/>
          <w:szCs w:val="22"/>
        </w:rPr>
        <w:t>Advanced Gizmo</w:t>
      </w:r>
      <w:r>
        <w:rPr>
          <w:sz w:val="22"/>
          <w:szCs w:val="22"/>
        </w:rPr>
        <w:tab/>
        <w:t>$95.00</w:t>
      </w:r>
      <w:r>
        <w:rPr>
          <w:sz w:val="22"/>
          <w:szCs w:val="22"/>
        </w:rPr>
        <w:tab/>
      </w:r>
      <w:r>
        <w:rPr>
          <w:sz w:val="22"/>
          <w:szCs w:val="22"/>
        </w:rPr>
        <w:tab/>
      </w:r>
      <w:r>
        <w:rPr>
          <w:sz w:val="22"/>
          <w:szCs w:val="22"/>
        </w:rPr>
        <w:tab/>
        <w:t>$125.00</w:t>
      </w:r>
    </w:p>
    <w:p w:rsidR="00813B15" w:rsidRDefault="00813B15" w:rsidP="005F0F6A">
      <w:pPr>
        <w:pStyle w:val="BodyTextIndent3"/>
        <w:tabs>
          <w:tab w:val="left" w:pos="0"/>
        </w:tabs>
        <w:spacing w:after="0"/>
        <w:ind w:left="0"/>
        <w:rPr>
          <w:sz w:val="22"/>
          <w:szCs w:val="22"/>
        </w:rPr>
      </w:pPr>
    </w:p>
    <w:p w:rsidR="00813B15" w:rsidRPr="002A1908" w:rsidRDefault="00813B15" w:rsidP="00D00B06">
      <w:pPr>
        <w:numPr>
          <w:ilvl w:val="0"/>
          <w:numId w:val="2"/>
        </w:numPr>
        <w:tabs>
          <w:tab w:val="clear" w:pos="360"/>
        </w:tabs>
        <w:autoSpaceDE w:val="0"/>
        <w:autoSpaceDN w:val="0"/>
        <w:ind w:left="720" w:hanging="720"/>
        <w:rPr>
          <w:sz w:val="22"/>
        </w:rPr>
      </w:pPr>
      <w:r w:rsidRPr="002A1908">
        <w:rPr>
          <w:sz w:val="22"/>
        </w:rPr>
        <w:t xml:space="preserve">The </w:t>
      </w:r>
      <w:r>
        <w:rPr>
          <w:sz w:val="22"/>
        </w:rPr>
        <w:t xml:space="preserve">amount of overhead allocated to one unit of the basic model </w:t>
      </w:r>
      <w:r w:rsidRPr="002A1908">
        <w:rPr>
          <w:sz w:val="22"/>
        </w:rPr>
        <w:t>would be</w:t>
      </w:r>
    </w:p>
    <w:p w:rsidR="00813B15" w:rsidRDefault="00813B15" w:rsidP="00D00B06">
      <w:pPr>
        <w:numPr>
          <w:ilvl w:val="0"/>
          <w:numId w:val="9"/>
        </w:numPr>
        <w:tabs>
          <w:tab w:val="clear" w:pos="720"/>
        </w:tabs>
        <w:autoSpaceDE w:val="0"/>
        <w:autoSpaceDN w:val="0"/>
        <w:ind w:left="1440" w:hanging="720"/>
        <w:rPr>
          <w:sz w:val="22"/>
        </w:rPr>
      </w:pPr>
      <w:r w:rsidRPr="002A1908">
        <w:rPr>
          <w:sz w:val="22"/>
        </w:rPr>
        <w:t>$</w:t>
      </w:r>
      <w:r>
        <w:rPr>
          <w:sz w:val="22"/>
        </w:rPr>
        <w:t>592.</w:t>
      </w:r>
    </w:p>
    <w:p w:rsidR="00813B15" w:rsidRDefault="00813B15" w:rsidP="00D00B06">
      <w:pPr>
        <w:numPr>
          <w:ilvl w:val="0"/>
          <w:numId w:val="9"/>
        </w:numPr>
        <w:tabs>
          <w:tab w:val="clear" w:pos="720"/>
        </w:tabs>
        <w:autoSpaceDE w:val="0"/>
        <w:autoSpaceDN w:val="0"/>
        <w:ind w:left="1440" w:hanging="720"/>
        <w:rPr>
          <w:sz w:val="22"/>
        </w:rPr>
      </w:pPr>
      <w:r w:rsidRPr="002A1908">
        <w:rPr>
          <w:sz w:val="22"/>
        </w:rPr>
        <w:t>$</w:t>
      </w:r>
      <w:r>
        <w:rPr>
          <w:sz w:val="22"/>
        </w:rPr>
        <w:t>37.</w:t>
      </w:r>
    </w:p>
    <w:p w:rsidR="00813B15" w:rsidRDefault="00813B15" w:rsidP="00D00B06">
      <w:pPr>
        <w:numPr>
          <w:ilvl w:val="0"/>
          <w:numId w:val="9"/>
        </w:numPr>
        <w:tabs>
          <w:tab w:val="clear" w:pos="720"/>
        </w:tabs>
        <w:autoSpaceDE w:val="0"/>
        <w:autoSpaceDN w:val="0"/>
        <w:ind w:left="1440" w:hanging="720"/>
        <w:rPr>
          <w:sz w:val="22"/>
        </w:rPr>
      </w:pPr>
      <w:r w:rsidRPr="002A1908">
        <w:rPr>
          <w:sz w:val="22"/>
        </w:rPr>
        <w:t>$</w:t>
      </w:r>
      <w:r>
        <w:rPr>
          <w:sz w:val="22"/>
        </w:rPr>
        <w:t>162.</w:t>
      </w:r>
    </w:p>
    <w:p w:rsidR="00813B15" w:rsidRPr="002A1908" w:rsidRDefault="00813B15" w:rsidP="00D00B06">
      <w:pPr>
        <w:numPr>
          <w:ilvl w:val="0"/>
          <w:numId w:val="9"/>
        </w:numPr>
        <w:tabs>
          <w:tab w:val="clear" w:pos="720"/>
        </w:tabs>
        <w:autoSpaceDE w:val="0"/>
        <w:autoSpaceDN w:val="0"/>
        <w:ind w:left="1440" w:hanging="720"/>
        <w:rPr>
          <w:sz w:val="22"/>
        </w:rPr>
      </w:pPr>
      <w:r w:rsidRPr="002A1908">
        <w:rPr>
          <w:sz w:val="22"/>
        </w:rPr>
        <w:t>$</w:t>
      </w:r>
      <w:r>
        <w:rPr>
          <w:sz w:val="22"/>
        </w:rPr>
        <w:t>65.</w:t>
      </w:r>
    </w:p>
    <w:p w:rsidR="00813B15" w:rsidRPr="00D00B06" w:rsidRDefault="00813B15" w:rsidP="005F0F6A">
      <w:pPr>
        <w:tabs>
          <w:tab w:val="left" w:pos="360"/>
        </w:tabs>
        <w:rPr>
          <w:sz w:val="22"/>
          <w:szCs w:val="22"/>
        </w:rPr>
      </w:pPr>
    </w:p>
    <w:p w:rsidR="00813B15" w:rsidRPr="002A1908" w:rsidRDefault="00813B15" w:rsidP="00D00B06">
      <w:pPr>
        <w:numPr>
          <w:ilvl w:val="0"/>
          <w:numId w:val="2"/>
        </w:numPr>
        <w:tabs>
          <w:tab w:val="clear" w:pos="360"/>
        </w:tabs>
        <w:autoSpaceDE w:val="0"/>
        <w:autoSpaceDN w:val="0"/>
        <w:ind w:left="720" w:hanging="720"/>
        <w:rPr>
          <w:sz w:val="22"/>
        </w:rPr>
      </w:pPr>
      <w:r w:rsidRPr="002A1908">
        <w:rPr>
          <w:sz w:val="22"/>
        </w:rPr>
        <w:t xml:space="preserve">The </w:t>
      </w:r>
      <w:r>
        <w:rPr>
          <w:sz w:val="22"/>
        </w:rPr>
        <w:t>total cost of an advanced model would be</w:t>
      </w:r>
    </w:p>
    <w:p w:rsidR="00813B15" w:rsidRDefault="00813B15" w:rsidP="00D00B06">
      <w:pPr>
        <w:numPr>
          <w:ilvl w:val="0"/>
          <w:numId w:val="8"/>
        </w:numPr>
        <w:tabs>
          <w:tab w:val="clear" w:pos="720"/>
        </w:tabs>
        <w:autoSpaceDE w:val="0"/>
        <w:autoSpaceDN w:val="0"/>
        <w:ind w:left="1440" w:hanging="720"/>
        <w:rPr>
          <w:sz w:val="22"/>
        </w:rPr>
      </w:pPr>
      <w:r w:rsidRPr="002A1908">
        <w:rPr>
          <w:sz w:val="22"/>
        </w:rPr>
        <w:t>$1</w:t>
      </w:r>
      <w:r>
        <w:rPr>
          <w:sz w:val="22"/>
        </w:rPr>
        <w:t>62.</w:t>
      </w:r>
    </w:p>
    <w:p w:rsidR="00813B15" w:rsidRDefault="00813B15" w:rsidP="00D00B06">
      <w:pPr>
        <w:numPr>
          <w:ilvl w:val="0"/>
          <w:numId w:val="8"/>
        </w:numPr>
        <w:tabs>
          <w:tab w:val="clear" w:pos="720"/>
        </w:tabs>
        <w:autoSpaceDE w:val="0"/>
        <w:autoSpaceDN w:val="0"/>
        <w:ind w:left="1440" w:hanging="720"/>
        <w:rPr>
          <w:sz w:val="22"/>
        </w:rPr>
      </w:pPr>
      <w:r w:rsidRPr="002A1908">
        <w:rPr>
          <w:sz w:val="22"/>
        </w:rPr>
        <w:t>$</w:t>
      </w:r>
      <w:r>
        <w:rPr>
          <w:sz w:val="22"/>
        </w:rPr>
        <w:t>65.</w:t>
      </w:r>
    </w:p>
    <w:p w:rsidR="00813B15" w:rsidRDefault="00813B15" w:rsidP="00D00B06">
      <w:pPr>
        <w:numPr>
          <w:ilvl w:val="0"/>
          <w:numId w:val="8"/>
        </w:numPr>
        <w:tabs>
          <w:tab w:val="clear" w:pos="720"/>
        </w:tabs>
        <w:autoSpaceDE w:val="0"/>
        <w:autoSpaceDN w:val="0"/>
        <w:ind w:left="1440" w:hanging="720"/>
        <w:rPr>
          <w:sz w:val="22"/>
        </w:rPr>
      </w:pPr>
      <w:r w:rsidRPr="002A1908">
        <w:rPr>
          <w:sz w:val="22"/>
        </w:rPr>
        <w:t>$</w:t>
      </w:r>
      <w:r>
        <w:rPr>
          <w:sz w:val="22"/>
        </w:rPr>
        <w:t>200.</w:t>
      </w:r>
    </w:p>
    <w:p w:rsidR="00813B15" w:rsidRDefault="00813B15" w:rsidP="00D00B06">
      <w:pPr>
        <w:numPr>
          <w:ilvl w:val="0"/>
          <w:numId w:val="8"/>
        </w:numPr>
        <w:tabs>
          <w:tab w:val="clear" w:pos="720"/>
        </w:tabs>
        <w:autoSpaceDE w:val="0"/>
        <w:autoSpaceDN w:val="0"/>
        <w:ind w:left="1440" w:hanging="720"/>
        <w:rPr>
          <w:sz w:val="22"/>
        </w:rPr>
      </w:pPr>
      <w:r w:rsidRPr="002A1908">
        <w:rPr>
          <w:sz w:val="22"/>
        </w:rPr>
        <w:t>$</w:t>
      </w:r>
      <w:r>
        <w:rPr>
          <w:sz w:val="22"/>
        </w:rPr>
        <w:t>265.</w:t>
      </w:r>
    </w:p>
    <w:p w:rsidR="00813B15" w:rsidRPr="002A1908" w:rsidRDefault="00813B15" w:rsidP="00D6615A">
      <w:pPr>
        <w:autoSpaceDE w:val="0"/>
        <w:autoSpaceDN w:val="0"/>
        <w:ind w:left="1440"/>
        <w:rPr>
          <w:sz w:val="22"/>
        </w:rPr>
      </w:pPr>
    </w:p>
    <w:p w:rsidR="00813B15" w:rsidRPr="002A1908" w:rsidRDefault="00813B15" w:rsidP="00D6615A">
      <w:pPr>
        <w:numPr>
          <w:ilvl w:val="0"/>
          <w:numId w:val="2"/>
        </w:numPr>
        <w:tabs>
          <w:tab w:val="clear" w:pos="360"/>
        </w:tabs>
        <w:autoSpaceDE w:val="0"/>
        <w:autoSpaceDN w:val="0"/>
        <w:ind w:left="720" w:hanging="720"/>
        <w:rPr>
          <w:sz w:val="22"/>
        </w:rPr>
      </w:pPr>
      <w:r w:rsidRPr="002A1908">
        <w:rPr>
          <w:sz w:val="22"/>
        </w:rPr>
        <w:t>A significant limitation of activity-based costing is the</w:t>
      </w:r>
    </w:p>
    <w:p w:rsidR="00813B15" w:rsidRPr="002A1908" w:rsidRDefault="00813B15" w:rsidP="00D6615A">
      <w:pPr>
        <w:numPr>
          <w:ilvl w:val="0"/>
          <w:numId w:val="12"/>
        </w:numPr>
        <w:tabs>
          <w:tab w:val="clear" w:pos="720"/>
        </w:tabs>
        <w:autoSpaceDE w:val="0"/>
        <w:autoSpaceDN w:val="0"/>
        <w:ind w:left="1440" w:hanging="720"/>
        <w:rPr>
          <w:sz w:val="22"/>
        </w:rPr>
      </w:pPr>
      <w:proofErr w:type="gramStart"/>
      <w:r w:rsidRPr="002A1908">
        <w:rPr>
          <w:sz w:val="22"/>
        </w:rPr>
        <w:t>attention</w:t>
      </w:r>
      <w:proofErr w:type="gramEnd"/>
      <w:r w:rsidRPr="002A1908">
        <w:rPr>
          <w:sz w:val="22"/>
        </w:rPr>
        <w:t xml:space="preserve"> given to indirect cost allocation.</w:t>
      </w:r>
    </w:p>
    <w:p w:rsidR="00813B15" w:rsidRPr="002A1908" w:rsidRDefault="00813B15" w:rsidP="00D6615A">
      <w:pPr>
        <w:numPr>
          <w:ilvl w:val="0"/>
          <w:numId w:val="12"/>
        </w:numPr>
        <w:tabs>
          <w:tab w:val="clear" w:pos="720"/>
        </w:tabs>
        <w:autoSpaceDE w:val="0"/>
        <w:autoSpaceDN w:val="0"/>
        <w:ind w:left="1440" w:hanging="720"/>
        <w:rPr>
          <w:sz w:val="22"/>
        </w:rPr>
      </w:pPr>
      <w:proofErr w:type="gramStart"/>
      <w:r w:rsidRPr="002A1908">
        <w:rPr>
          <w:sz w:val="22"/>
        </w:rPr>
        <w:t>many</w:t>
      </w:r>
      <w:proofErr w:type="gramEnd"/>
      <w:r w:rsidRPr="002A1908">
        <w:rPr>
          <w:sz w:val="22"/>
        </w:rPr>
        <w:t xml:space="preserve"> necessary calculations.</w:t>
      </w:r>
    </w:p>
    <w:p w:rsidR="00813B15" w:rsidRPr="002A1908" w:rsidRDefault="00813B15" w:rsidP="00D6615A">
      <w:pPr>
        <w:numPr>
          <w:ilvl w:val="0"/>
          <w:numId w:val="12"/>
        </w:numPr>
        <w:tabs>
          <w:tab w:val="clear" w:pos="720"/>
        </w:tabs>
        <w:autoSpaceDE w:val="0"/>
        <w:autoSpaceDN w:val="0"/>
        <w:ind w:left="1440" w:hanging="720"/>
        <w:rPr>
          <w:sz w:val="22"/>
        </w:rPr>
      </w:pPr>
      <w:proofErr w:type="gramStart"/>
      <w:r w:rsidRPr="002A1908">
        <w:rPr>
          <w:sz w:val="22"/>
        </w:rPr>
        <w:t>operations</w:t>
      </w:r>
      <w:proofErr w:type="gramEnd"/>
      <w:r w:rsidRPr="002A1908">
        <w:rPr>
          <w:sz w:val="22"/>
        </w:rPr>
        <w:t xml:space="preserve"> staff’s attitude toward the accounting staff.</w:t>
      </w:r>
    </w:p>
    <w:p w:rsidR="00813B15" w:rsidRDefault="00813B15" w:rsidP="00D6615A">
      <w:pPr>
        <w:numPr>
          <w:ilvl w:val="0"/>
          <w:numId w:val="12"/>
        </w:numPr>
        <w:tabs>
          <w:tab w:val="clear" w:pos="720"/>
        </w:tabs>
        <w:autoSpaceDE w:val="0"/>
        <w:autoSpaceDN w:val="0"/>
        <w:ind w:left="1440" w:hanging="720"/>
        <w:rPr>
          <w:sz w:val="22"/>
        </w:rPr>
      </w:pPr>
      <w:proofErr w:type="gramStart"/>
      <w:r w:rsidRPr="002A1908">
        <w:rPr>
          <w:sz w:val="22"/>
        </w:rPr>
        <w:t>use</w:t>
      </w:r>
      <w:proofErr w:type="gramEnd"/>
      <w:r w:rsidRPr="002A1908">
        <w:rPr>
          <w:sz w:val="22"/>
        </w:rPr>
        <w:t xml:space="preserve"> it makes of technology.</w:t>
      </w:r>
    </w:p>
    <w:p w:rsidR="00813B15" w:rsidRPr="00D00B06" w:rsidRDefault="00813B15" w:rsidP="005F0F6A">
      <w:pPr>
        <w:tabs>
          <w:tab w:val="left" w:pos="360"/>
        </w:tabs>
        <w:rPr>
          <w:sz w:val="22"/>
          <w:szCs w:val="22"/>
        </w:rPr>
      </w:pPr>
    </w:p>
    <w:p w:rsidR="00813B15" w:rsidRPr="002A1908" w:rsidRDefault="00813B15" w:rsidP="006A1542">
      <w:pPr>
        <w:numPr>
          <w:ilvl w:val="0"/>
          <w:numId w:val="2"/>
        </w:numPr>
        <w:tabs>
          <w:tab w:val="clear" w:pos="360"/>
        </w:tabs>
        <w:autoSpaceDE w:val="0"/>
        <w:autoSpaceDN w:val="0"/>
        <w:ind w:left="720" w:hanging="720"/>
        <w:rPr>
          <w:sz w:val="22"/>
        </w:rPr>
      </w:pPr>
      <w:r w:rsidRPr="002A1908">
        <w:rPr>
          <w:sz w:val="22"/>
        </w:rPr>
        <w:t>Evaluating customer reaction of the trade-off of giving up some features of a product for a lower price would best fit which category of management decisions under activity-based management?</w:t>
      </w:r>
    </w:p>
    <w:p w:rsidR="00813B15" w:rsidRPr="002A1908" w:rsidRDefault="00813B15" w:rsidP="006A1542">
      <w:pPr>
        <w:numPr>
          <w:ilvl w:val="0"/>
          <w:numId w:val="10"/>
        </w:numPr>
        <w:tabs>
          <w:tab w:val="clear" w:pos="720"/>
        </w:tabs>
        <w:autoSpaceDE w:val="0"/>
        <w:autoSpaceDN w:val="0"/>
        <w:ind w:left="1440" w:hanging="720"/>
        <w:rPr>
          <w:sz w:val="22"/>
        </w:rPr>
      </w:pPr>
      <w:r w:rsidRPr="002A1908">
        <w:rPr>
          <w:sz w:val="22"/>
        </w:rPr>
        <w:t>Pricing and product-mix decisions</w:t>
      </w:r>
    </w:p>
    <w:p w:rsidR="00813B15" w:rsidRDefault="00813B15" w:rsidP="006A1542">
      <w:pPr>
        <w:ind w:left="1440" w:hanging="720"/>
        <w:rPr>
          <w:sz w:val="22"/>
        </w:rPr>
      </w:pPr>
      <w:r w:rsidRPr="002A1908">
        <w:rPr>
          <w:sz w:val="22"/>
        </w:rPr>
        <w:t>b.</w:t>
      </w:r>
      <w:r w:rsidRPr="002A1908">
        <w:rPr>
          <w:sz w:val="22"/>
        </w:rPr>
        <w:tab/>
        <w:t>Cost reduction decisions</w:t>
      </w:r>
    </w:p>
    <w:p w:rsidR="00813B15" w:rsidRDefault="00813B15" w:rsidP="006A1542">
      <w:pPr>
        <w:ind w:left="1440" w:hanging="720"/>
        <w:rPr>
          <w:sz w:val="22"/>
        </w:rPr>
      </w:pPr>
      <w:r w:rsidRPr="002A1908">
        <w:rPr>
          <w:sz w:val="22"/>
        </w:rPr>
        <w:t>c</w:t>
      </w:r>
      <w:r>
        <w:rPr>
          <w:sz w:val="22"/>
        </w:rPr>
        <w:t>.</w:t>
      </w:r>
      <w:r>
        <w:rPr>
          <w:sz w:val="22"/>
        </w:rPr>
        <w:tab/>
      </w:r>
      <w:r w:rsidRPr="002A1908">
        <w:rPr>
          <w:sz w:val="22"/>
        </w:rPr>
        <w:t>Design decisions</w:t>
      </w:r>
    </w:p>
    <w:p w:rsidR="00813B15" w:rsidRPr="002A1908" w:rsidRDefault="00813B15" w:rsidP="006A1542">
      <w:pPr>
        <w:ind w:left="1440" w:hanging="720"/>
        <w:rPr>
          <w:sz w:val="22"/>
        </w:rPr>
      </w:pPr>
      <w:r w:rsidRPr="002A1908">
        <w:rPr>
          <w:sz w:val="22"/>
        </w:rPr>
        <w:t>d</w:t>
      </w:r>
      <w:r>
        <w:rPr>
          <w:sz w:val="22"/>
        </w:rPr>
        <w:t>.</w:t>
      </w:r>
      <w:r>
        <w:rPr>
          <w:sz w:val="22"/>
        </w:rPr>
        <w:tab/>
      </w:r>
      <w:r w:rsidRPr="002A1908">
        <w:rPr>
          <w:sz w:val="22"/>
        </w:rPr>
        <w:t>Discretionary decisions</w:t>
      </w:r>
    </w:p>
    <w:p w:rsidR="00813B15" w:rsidRPr="002A1908" w:rsidRDefault="00813B15" w:rsidP="006A1542">
      <w:pPr>
        <w:tabs>
          <w:tab w:val="left" w:pos="360"/>
        </w:tabs>
        <w:rPr>
          <w:sz w:val="16"/>
        </w:rPr>
      </w:pPr>
    </w:p>
    <w:p w:rsidR="00813B15" w:rsidRPr="002A1908" w:rsidRDefault="00813B15" w:rsidP="006A1542">
      <w:pPr>
        <w:numPr>
          <w:ilvl w:val="0"/>
          <w:numId w:val="2"/>
        </w:numPr>
        <w:tabs>
          <w:tab w:val="clear" w:pos="360"/>
        </w:tabs>
        <w:autoSpaceDE w:val="0"/>
        <w:autoSpaceDN w:val="0"/>
        <w:ind w:left="720" w:hanging="720"/>
        <w:rPr>
          <w:sz w:val="22"/>
        </w:rPr>
      </w:pPr>
      <w:r w:rsidRPr="002A1908">
        <w:rPr>
          <w:sz w:val="22"/>
        </w:rPr>
        <w:t>Which of the following statements is more representative of activity-based costing in comparison to a department</w:t>
      </w:r>
      <w:r w:rsidR="00C67DE0">
        <w:rPr>
          <w:sz w:val="22"/>
        </w:rPr>
        <w:t xml:space="preserve"> </w:t>
      </w:r>
      <w:r w:rsidRPr="002A1908">
        <w:rPr>
          <w:sz w:val="22"/>
        </w:rPr>
        <w:t>costing system?</w:t>
      </w:r>
    </w:p>
    <w:p w:rsidR="00813B15" w:rsidRPr="002A1908" w:rsidRDefault="00813B15" w:rsidP="006A1542">
      <w:pPr>
        <w:numPr>
          <w:ilvl w:val="0"/>
          <w:numId w:val="11"/>
        </w:numPr>
        <w:tabs>
          <w:tab w:val="clear" w:pos="720"/>
        </w:tabs>
        <w:autoSpaceDE w:val="0"/>
        <w:autoSpaceDN w:val="0"/>
        <w:ind w:left="1440" w:hanging="720"/>
        <w:rPr>
          <w:sz w:val="22"/>
        </w:rPr>
      </w:pPr>
      <w:r w:rsidRPr="002A1908">
        <w:rPr>
          <w:sz w:val="22"/>
        </w:rPr>
        <w:t>The use of</w:t>
      </w:r>
      <w:r>
        <w:rPr>
          <w:sz w:val="22"/>
        </w:rPr>
        <w:t xml:space="preserve"> multiple cost-allocation bases</w:t>
      </w:r>
    </w:p>
    <w:p w:rsidR="00813B15" w:rsidRPr="002A1908" w:rsidRDefault="00813B15" w:rsidP="006A1542">
      <w:pPr>
        <w:numPr>
          <w:ilvl w:val="0"/>
          <w:numId w:val="11"/>
        </w:numPr>
        <w:tabs>
          <w:tab w:val="clear" w:pos="720"/>
        </w:tabs>
        <w:autoSpaceDE w:val="0"/>
        <w:autoSpaceDN w:val="0"/>
        <w:ind w:left="1440" w:hanging="720"/>
        <w:rPr>
          <w:sz w:val="22"/>
        </w:rPr>
      </w:pPr>
      <w:r w:rsidRPr="002A1908">
        <w:rPr>
          <w:sz w:val="22"/>
        </w:rPr>
        <w:t>The use of indirect-cost rat</w:t>
      </w:r>
      <w:r>
        <w:rPr>
          <w:sz w:val="22"/>
        </w:rPr>
        <w:t>es for significant resource use</w:t>
      </w:r>
    </w:p>
    <w:p w:rsidR="00813B15" w:rsidRPr="002A1908" w:rsidRDefault="00813B15" w:rsidP="006A1542">
      <w:pPr>
        <w:numPr>
          <w:ilvl w:val="0"/>
          <w:numId w:val="11"/>
        </w:numPr>
        <w:tabs>
          <w:tab w:val="clear" w:pos="720"/>
        </w:tabs>
        <w:autoSpaceDE w:val="0"/>
        <w:autoSpaceDN w:val="0"/>
        <w:ind w:left="1440" w:hanging="720"/>
        <w:rPr>
          <w:sz w:val="22"/>
        </w:rPr>
      </w:pPr>
      <w:r w:rsidRPr="002A1908">
        <w:rPr>
          <w:sz w:val="22"/>
        </w:rPr>
        <w:t>The use of</w:t>
      </w:r>
      <w:r>
        <w:rPr>
          <w:sz w:val="22"/>
        </w:rPr>
        <w:t xml:space="preserve"> activities having a cause-and-effect relationship</w:t>
      </w:r>
    </w:p>
    <w:p w:rsidR="00813B15" w:rsidRPr="002A1908" w:rsidRDefault="00813B15" w:rsidP="006A1542">
      <w:pPr>
        <w:numPr>
          <w:ilvl w:val="0"/>
          <w:numId w:val="11"/>
        </w:numPr>
        <w:tabs>
          <w:tab w:val="clear" w:pos="720"/>
        </w:tabs>
        <w:autoSpaceDE w:val="0"/>
        <w:autoSpaceDN w:val="0"/>
        <w:ind w:left="1440" w:hanging="720"/>
        <w:rPr>
          <w:sz w:val="22"/>
        </w:rPr>
      </w:pPr>
      <w:r w:rsidRPr="002A1908">
        <w:rPr>
          <w:sz w:val="22"/>
        </w:rPr>
        <w:t xml:space="preserve">The use of multiple </w:t>
      </w:r>
      <w:r>
        <w:rPr>
          <w:sz w:val="22"/>
        </w:rPr>
        <w:t>cost pools</w:t>
      </w:r>
    </w:p>
    <w:p w:rsidR="00813B15" w:rsidRDefault="00813B15" w:rsidP="006A1542">
      <w:pPr>
        <w:autoSpaceDE w:val="0"/>
        <w:autoSpaceDN w:val="0"/>
        <w:rPr>
          <w:rFonts w:ascii="Arial" w:hAnsi="Arial" w:cs="Arial"/>
          <w:b/>
          <w:bCs/>
          <w:sz w:val="28"/>
          <w:szCs w:val="28"/>
        </w:rPr>
      </w:pPr>
    </w:p>
    <w:p w:rsidR="00C67DE0" w:rsidRDefault="00C67DE0" w:rsidP="006A1542">
      <w:pPr>
        <w:autoSpaceDE w:val="0"/>
        <w:autoSpaceDN w:val="0"/>
        <w:rPr>
          <w:rFonts w:ascii="Arial" w:hAnsi="Arial" w:cs="Arial"/>
          <w:b/>
          <w:bCs/>
          <w:sz w:val="28"/>
          <w:szCs w:val="28"/>
        </w:rPr>
      </w:pPr>
    </w:p>
    <w:p w:rsidR="00813B15" w:rsidRPr="006A1542" w:rsidRDefault="00813B15" w:rsidP="006A1542">
      <w:pPr>
        <w:autoSpaceDE w:val="0"/>
        <w:autoSpaceDN w:val="0"/>
        <w:rPr>
          <w:sz w:val="22"/>
        </w:rPr>
      </w:pPr>
      <w:r w:rsidRPr="005F0F6A">
        <w:rPr>
          <w:rFonts w:ascii="Arial" w:hAnsi="Arial" w:cs="Arial"/>
          <w:b/>
          <w:bCs/>
          <w:sz w:val="28"/>
          <w:szCs w:val="28"/>
        </w:rPr>
        <w:t>CHAPTER 5 QUIZ SOLUTIONS</w:t>
      </w:r>
    </w:p>
    <w:p w:rsidR="00813B15" w:rsidRPr="00F942BD" w:rsidRDefault="00813B15" w:rsidP="005F0F6A">
      <w:pPr>
        <w:widowControl w:val="0"/>
        <w:autoSpaceDE w:val="0"/>
        <w:autoSpaceDN w:val="0"/>
        <w:spacing w:line="260" w:lineRule="exact"/>
        <w:rPr>
          <w:bCs/>
          <w:sz w:val="22"/>
          <w:szCs w:val="22"/>
        </w:rPr>
      </w:pPr>
    </w:p>
    <w:p w:rsidR="00813B15" w:rsidRPr="00F942BD" w:rsidRDefault="00813B15" w:rsidP="00F942BD">
      <w:pPr>
        <w:pStyle w:val="Heading1"/>
        <w:keepNext w:val="0"/>
        <w:widowControl w:val="0"/>
        <w:spacing w:before="0" w:after="120"/>
        <w:rPr>
          <w:rFonts w:ascii="Times New Roman" w:hAnsi="Times New Roman" w:cs="Times New Roman"/>
          <w:b w:val="0"/>
          <w:sz w:val="22"/>
          <w:szCs w:val="22"/>
        </w:rPr>
      </w:pPr>
      <w:r w:rsidRPr="00F942BD">
        <w:rPr>
          <w:rFonts w:ascii="Times New Roman" w:hAnsi="Times New Roman" w:cs="Times New Roman"/>
          <w:b w:val="0"/>
          <w:sz w:val="22"/>
          <w:szCs w:val="22"/>
        </w:rPr>
        <w:t>1.</w:t>
      </w:r>
      <w:r w:rsidRPr="00F942BD">
        <w:rPr>
          <w:rFonts w:ascii="Times New Roman" w:hAnsi="Times New Roman" w:cs="Times New Roman"/>
          <w:b w:val="0"/>
          <w:sz w:val="22"/>
          <w:szCs w:val="22"/>
        </w:rPr>
        <w:tab/>
      </w:r>
      <w:proofErr w:type="gramStart"/>
      <w:r w:rsidRPr="00F942BD">
        <w:rPr>
          <w:rFonts w:ascii="Times New Roman" w:hAnsi="Times New Roman" w:cs="Times New Roman"/>
          <w:b w:val="0"/>
          <w:sz w:val="22"/>
          <w:szCs w:val="22"/>
        </w:rPr>
        <w:t>d</w:t>
      </w:r>
      <w:proofErr w:type="gramEnd"/>
    </w:p>
    <w:p w:rsidR="00813B15" w:rsidRPr="00F942BD" w:rsidRDefault="00813B15" w:rsidP="00F942BD">
      <w:pPr>
        <w:pStyle w:val="Heading1"/>
        <w:keepNext w:val="0"/>
        <w:widowControl w:val="0"/>
        <w:spacing w:before="0" w:after="120"/>
        <w:rPr>
          <w:rFonts w:ascii="Times New Roman" w:hAnsi="Times New Roman" w:cs="Times New Roman"/>
          <w:b w:val="0"/>
          <w:sz w:val="22"/>
          <w:szCs w:val="22"/>
        </w:rPr>
      </w:pPr>
      <w:r w:rsidRPr="00F942BD">
        <w:rPr>
          <w:rFonts w:ascii="Times New Roman" w:hAnsi="Times New Roman" w:cs="Times New Roman"/>
          <w:b w:val="0"/>
          <w:sz w:val="22"/>
          <w:szCs w:val="22"/>
        </w:rPr>
        <w:t>2.</w:t>
      </w:r>
      <w:r w:rsidRPr="00F942BD">
        <w:rPr>
          <w:rFonts w:ascii="Times New Roman" w:hAnsi="Times New Roman" w:cs="Times New Roman"/>
          <w:b w:val="0"/>
          <w:sz w:val="22"/>
          <w:szCs w:val="22"/>
        </w:rPr>
        <w:tab/>
      </w:r>
      <w:proofErr w:type="gramStart"/>
      <w:r w:rsidRPr="00F942BD">
        <w:rPr>
          <w:rFonts w:ascii="Times New Roman" w:hAnsi="Times New Roman" w:cs="Times New Roman"/>
          <w:b w:val="0"/>
          <w:sz w:val="22"/>
          <w:szCs w:val="22"/>
        </w:rPr>
        <w:t>c</w:t>
      </w:r>
      <w:proofErr w:type="gramEnd"/>
    </w:p>
    <w:p w:rsidR="00813B15" w:rsidRPr="00F942BD" w:rsidRDefault="00813B15" w:rsidP="00F942BD">
      <w:pPr>
        <w:pStyle w:val="Heading1"/>
        <w:keepNext w:val="0"/>
        <w:widowControl w:val="0"/>
        <w:spacing w:before="0" w:after="120"/>
        <w:rPr>
          <w:rFonts w:ascii="Times New Roman" w:hAnsi="Times New Roman" w:cs="Times New Roman"/>
          <w:b w:val="0"/>
          <w:sz w:val="22"/>
          <w:szCs w:val="22"/>
        </w:rPr>
      </w:pPr>
      <w:r w:rsidRPr="00F942BD">
        <w:rPr>
          <w:rFonts w:ascii="Times New Roman" w:hAnsi="Times New Roman" w:cs="Times New Roman"/>
          <w:b w:val="0"/>
          <w:sz w:val="22"/>
          <w:szCs w:val="22"/>
        </w:rPr>
        <w:t>3.</w:t>
      </w:r>
      <w:r w:rsidRPr="00F942BD">
        <w:rPr>
          <w:rFonts w:ascii="Times New Roman" w:hAnsi="Times New Roman" w:cs="Times New Roman"/>
          <w:b w:val="0"/>
          <w:sz w:val="22"/>
          <w:szCs w:val="22"/>
        </w:rPr>
        <w:tab/>
        <w:t>a</w:t>
      </w:r>
    </w:p>
    <w:p w:rsidR="00813B15" w:rsidRPr="00F942BD" w:rsidRDefault="00813B15" w:rsidP="00F942BD">
      <w:pPr>
        <w:pStyle w:val="Heading1"/>
        <w:keepNext w:val="0"/>
        <w:widowControl w:val="0"/>
        <w:spacing w:before="0" w:after="120"/>
        <w:rPr>
          <w:rFonts w:ascii="Times New Roman" w:hAnsi="Times New Roman" w:cs="Times New Roman"/>
          <w:b w:val="0"/>
          <w:sz w:val="22"/>
          <w:szCs w:val="22"/>
        </w:rPr>
      </w:pPr>
      <w:r w:rsidRPr="00F942BD">
        <w:rPr>
          <w:rFonts w:ascii="Times New Roman" w:hAnsi="Times New Roman" w:cs="Times New Roman"/>
          <w:b w:val="0"/>
          <w:sz w:val="22"/>
          <w:szCs w:val="22"/>
        </w:rPr>
        <w:t>4.</w:t>
      </w:r>
      <w:r w:rsidRPr="00F942BD">
        <w:rPr>
          <w:rFonts w:ascii="Times New Roman" w:hAnsi="Times New Roman" w:cs="Times New Roman"/>
          <w:b w:val="0"/>
          <w:sz w:val="22"/>
          <w:szCs w:val="22"/>
        </w:rPr>
        <w:tab/>
      </w:r>
      <w:proofErr w:type="gramStart"/>
      <w:r w:rsidRPr="00F942BD">
        <w:rPr>
          <w:rFonts w:ascii="Times New Roman" w:hAnsi="Times New Roman" w:cs="Times New Roman"/>
          <w:b w:val="0"/>
          <w:sz w:val="22"/>
          <w:szCs w:val="22"/>
        </w:rPr>
        <w:t>c</w:t>
      </w:r>
      <w:proofErr w:type="gramEnd"/>
    </w:p>
    <w:p w:rsidR="00813B15" w:rsidRPr="00F942BD" w:rsidRDefault="00813B15" w:rsidP="00F942BD">
      <w:pPr>
        <w:pStyle w:val="Heading1"/>
        <w:keepNext w:val="0"/>
        <w:widowControl w:val="0"/>
        <w:spacing w:before="0" w:after="120"/>
        <w:rPr>
          <w:rFonts w:ascii="Times New Roman" w:hAnsi="Times New Roman" w:cs="Times New Roman"/>
          <w:b w:val="0"/>
          <w:sz w:val="22"/>
          <w:szCs w:val="22"/>
        </w:rPr>
      </w:pPr>
      <w:r w:rsidRPr="00F942BD">
        <w:rPr>
          <w:rFonts w:ascii="Times New Roman" w:hAnsi="Times New Roman" w:cs="Times New Roman"/>
          <w:b w:val="0"/>
          <w:sz w:val="22"/>
          <w:szCs w:val="22"/>
        </w:rPr>
        <w:t>5.</w:t>
      </w:r>
      <w:r w:rsidRPr="00F942BD">
        <w:rPr>
          <w:rFonts w:ascii="Times New Roman" w:hAnsi="Times New Roman" w:cs="Times New Roman"/>
          <w:b w:val="0"/>
          <w:sz w:val="22"/>
          <w:szCs w:val="22"/>
        </w:rPr>
        <w:tab/>
        <w:t>a</w:t>
      </w:r>
    </w:p>
    <w:p w:rsidR="00813B15" w:rsidRPr="00F942BD" w:rsidRDefault="00813B15" w:rsidP="00F942BD">
      <w:pPr>
        <w:pStyle w:val="Heading1"/>
        <w:keepNext w:val="0"/>
        <w:widowControl w:val="0"/>
        <w:spacing w:before="0" w:after="120"/>
        <w:rPr>
          <w:rFonts w:ascii="Times New Roman" w:hAnsi="Times New Roman" w:cs="Times New Roman"/>
          <w:b w:val="0"/>
          <w:sz w:val="22"/>
          <w:szCs w:val="22"/>
        </w:rPr>
      </w:pPr>
      <w:r w:rsidRPr="00F942BD">
        <w:rPr>
          <w:rFonts w:ascii="Times New Roman" w:hAnsi="Times New Roman" w:cs="Times New Roman"/>
          <w:b w:val="0"/>
          <w:sz w:val="22"/>
          <w:szCs w:val="22"/>
        </w:rPr>
        <w:t>6.</w:t>
      </w:r>
      <w:r w:rsidRPr="00F942BD">
        <w:rPr>
          <w:rFonts w:ascii="Times New Roman" w:hAnsi="Times New Roman" w:cs="Times New Roman"/>
          <w:b w:val="0"/>
          <w:sz w:val="22"/>
          <w:szCs w:val="22"/>
        </w:rPr>
        <w:tab/>
      </w:r>
      <w:proofErr w:type="gramStart"/>
      <w:r w:rsidRPr="00F942BD">
        <w:rPr>
          <w:rFonts w:ascii="Times New Roman" w:hAnsi="Times New Roman" w:cs="Times New Roman"/>
          <w:b w:val="0"/>
          <w:sz w:val="22"/>
          <w:szCs w:val="22"/>
        </w:rPr>
        <w:t>b</w:t>
      </w:r>
      <w:proofErr w:type="gramEnd"/>
    </w:p>
    <w:p w:rsidR="00813B15" w:rsidRPr="00F942BD" w:rsidRDefault="00813B15" w:rsidP="00F942BD">
      <w:pPr>
        <w:pStyle w:val="Heading1"/>
        <w:keepNext w:val="0"/>
        <w:widowControl w:val="0"/>
        <w:spacing w:before="0" w:after="120"/>
        <w:rPr>
          <w:rFonts w:ascii="Times New Roman" w:hAnsi="Times New Roman" w:cs="Times New Roman"/>
          <w:b w:val="0"/>
          <w:sz w:val="22"/>
          <w:szCs w:val="22"/>
        </w:rPr>
      </w:pPr>
      <w:r w:rsidRPr="00F942BD">
        <w:rPr>
          <w:rFonts w:ascii="Times New Roman" w:hAnsi="Times New Roman" w:cs="Times New Roman"/>
          <w:b w:val="0"/>
          <w:sz w:val="22"/>
          <w:szCs w:val="22"/>
        </w:rPr>
        <w:t>7.</w:t>
      </w:r>
      <w:r w:rsidRPr="00F942BD">
        <w:rPr>
          <w:rFonts w:ascii="Times New Roman" w:hAnsi="Times New Roman" w:cs="Times New Roman"/>
          <w:b w:val="0"/>
          <w:sz w:val="22"/>
          <w:szCs w:val="22"/>
        </w:rPr>
        <w:tab/>
      </w:r>
      <w:proofErr w:type="gramStart"/>
      <w:r w:rsidRPr="00F942BD">
        <w:rPr>
          <w:rFonts w:ascii="Times New Roman" w:hAnsi="Times New Roman" w:cs="Times New Roman"/>
          <w:b w:val="0"/>
          <w:sz w:val="22"/>
          <w:szCs w:val="22"/>
        </w:rPr>
        <w:t>d</w:t>
      </w:r>
      <w:proofErr w:type="gramEnd"/>
    </w:p>
    <w:p w:rsidR="00813B15" w:rsidRPr="00F942BD" w:rsidRDefault="00813B15" w:rsidP="00F942BD">
      <w:pPr>
        <w:pStyle w:val="Heading1"/>
        <w:keepNext w:val="0"/>
        <w:widowControl w:val="0"/>
        <w:spacing w:before="0" w:after="120"/>
        <w:rPr>
          <w:rFonts w:ascii="Times New Roman" w:hAnsi="Times New Roman" w:cs="Times New Roman"/>
          <w:b w:val="0"/>
          <w:sz w:val="22"/>
          <w:szCs w:val="22"/>
        </w:rPr>
      </w:pPr>
      <w:r w:rsidRPr="00F942BD">
        <w:rPr>
          <w:rFonts w:ascii="Times New Roman" w:hAnsi="Times New Roman" w:cs="Times New Roman"/>
          <w:b w:val="0"/>
          <w:sz w:val="22"/>
          <w:szCs w:val="22"/>
        </w:rPr>
        <w:t>8.</w:t>
      </w:r>
      <w:r w:rsidRPr="00F942BD">
        <w:rPr>
          <w:rFonts w:ascii="Times New Roman" w:hAnsi="Times New Roman" w:cs="Times New Roman"/>
          <w:b w:val="0"/>
          <w:sz w:val="22"/>
          <w:szCs w:val="22"/>
        </w:rPr>
        <w:tab/>
      </w:r>
      <w:proofErr w:type="gramStart"/>
      <w:r w:rsidRPr="00F942BD">
        <w:rPr>
          <w:rFonts w:ascii="Times New Roman" w:hAnsi="Times New Roman" w:cs="Times New Roman"/>
          <w:b w:val="0"/>
          <w:sz w:val="22"/>
          <w:szCs w:val="22"/>
        </w:rPr>
        <w:t>c</w:t>
      </w:r>
      <w:proofErr w:type="gramEnd"/>
    </w:p>
    <w:p w:rsidR="00813B15" w:rsidRPr="00F942BD" w:rsidRDefault="00813B15" w:rsidP="00F942BD">
      <w:pPr>
        <w:pStyle w:val="Heading1"/>
        <w:keepNext w:val="0"/>
        <w:widowControl w:val="0"/>
        <w:spacing w:before="0" w:after="120"/>
        <w:rPr>
          <w:rFonts w:ascii="Times New Roman" w:hAnsi="Times New Roman" w:cs="Times New Roman"/>
          <w:b w:val="0"/>
          <w:sz w:val="22"/>
          <w:szCs w:val="22"/>
        </w:rPr>
      </w:pPr>
      <w:r w:rsidRPr="00F942BD">
        <w:rPr>
          <w:rFonts w:ascii="Times New Roman" w:hAnsi="Times New Roman" w:cs="Times New Roman"/>
          <w:b w:val="0"/>
          <w:sz w:val="22"/>
          <w:szCs w:val="22"/>
        </w:rPr>
        <w:t>9.</w:t>
      </w:r>
      <w:r w:rsidRPr="00F942BD">
        <w:rPr>
          <w:rFonts w:ascii="Times New Roman" w:hAnsi="Times New Roman" w:cs="Times New Roman"/>
          <w:b w:val="0"/>
          <w:sz w:val="22"/>
          <w:szCs w:val="22"/>
        </w:rPr>
        <w:tab/>
      </w:r>
      <w:proofErr w:type="gramStart"/>
      <w:r w:rsidRPr="00F942BD">
        <w:rPr>
          <w:rFonts w:ascii="Times New Roman" w:hAnsi="Times New Roman" w:cs="Times New Roman"/>
          <w:b w:val="0"/>
          <w:sz w:val="22"/>
          <w:szCs w:val="22"/>
        </w:rPr>
        <w:t>c</w:t>
      </w:r>
      <w:proofErr w:type="gramEnd"/>
    </w:p>
    <w:p w:rsidR="00813B15" w:rsidRPr="00F942BD" w:rsidRDefault="00813B15" w:rsidP="00F942BD">
      <w:pPr>
        <w:pStyle w:val="Heading1"/>
        <w:keepNext w:val="0"/>
        <w:widowControl w:val="0"/>
        <w:spacing w:before="0" w:after="120"/>
        <w:rPr>
          <w:rFonts w:ascii="Times New Roman" w:hAnsi="Times New Roman" w:cs="Times New Roman"/>
          <w:b w:val="0"/>
          <w:sz w:val="22"/>
          <w:szCs w:val="22"/>
        </w:rPr>
      </w:pPr>
      <w:r w:rsidRPr="00F942BD">
        <w:rPr>
          <w:rFonts w:ascii="Times New Roman" w:hAnsi="Times New Roman" w:cs="Times New Roman"/>
          <w:b w:val="0"/>
          <w:sz w:val="22"/>
          <w:szCs w:val="22"/>
        </w:rPr>
        <w:t>10.</w:t>
      </w:r>
      <w:r w:rsidRPr="00F942BD">
        <w:rPr>
          <w:rFonts w:ascii="Times New Roman" w:hAnsi="Times New Roman" w:cs="Times New Roman"/>
          <w:b w:val="0"/>
          <w:sz w:val="22"/>
          <w:szCs w:val="22"/>
        </w:rPr>
        <w:tab/>
      </w:r>
      <w:proofErr w:type="gramStart"/>
      <w:r w:rsidRPr="00F942BD">
        <w:rPr>
          <w:rFonts w:ascii="Times New Roman" w:hAnsi="Times New Roman" w:cs="Times New Roman"/>
          <w:b w:val="0"/>
          <w:sz w:val="22"/>
          <w:szCs w:val="22"/>
        </w:rPr>
        <w:t>b</w:t>
      </w:r>
      <w:proofErr w:type="gramEnd"/>
    </w:p>
    <w:p w:rsidR="00813B15" w:rsidRPr="00F942BD" w:rsidRDefault="00813B15" w:rsidP="005F0F6A">
      <w:pPr>
        <w:rPr>
          <w:sz w:val="22"/>
          <w:szCs w:val="22"/>
        </w:rPr>
      </w:pPr>
    </w:p>
    <w:p w:rsidR="00813B15" w:rsidRPr="00F942BD" w:rsidRDefault="00813B15" w:rsidP="005F0F6A">
      <w:pPr>
        <w:rPr>
          <w:b/>
          <w:sz w:val="22"/>
          <w:szCs w:val="22"/>
        </w:rPr>
      </w:pPr>
      <w:r w:rsidRPr="00F942BD">
        <w:rPr>
          <w:b/>
          <w:sz w:val="22"/>
          <w:szCs w:val="22"/>
        </w:rPr>
        <w:t>Quiz Question C</w:t>
      </w:r>
      <w:r>
        <w:rPr>
          <w:b/>
          <w:sz w:val="22"/>
          <w:szCs w:val="22"/>
        </w:rPr>
        <w:t>alculations</w:t>
      </w:r>
    </w:p>
    <w:p w:rsidR="00813B15" w:rsidRPr="00F942BD" w:rsidRDefault="00813B15" w:rsidP="005F0F6A">
      <w:pPr>
        <w:rPr>
          <w:sz w:val="22"/>
          <w:szCs w:val="22"/>
        </w:rPr>
      </w:pPr>
    </w:p>
    <w:p w:rsidR="00813B15" w:rsidRPr="00F942BD" w:rsidRDefault="00813B15" w:rsidP="005F0F6A">
      <w:pPr>
        <w:rPr>
          <w:sz w:val="22"/>
          <w:szCs w:val="22"/>
        </w:rPr>
      </w:pPr>
      <w:r w:rsidRPr="00F942BD">
        <w:rPr>
          <w:sz w:val="22"/>
          <w:szCs w:val="22"/>
        </w:rPr>
        <w:t>6.</w:t>
      </w:r>
      <w:r>
        <w:rPr>
          <w:sz w:val="22"/>
          <w:szCs w:val="22"/>
        </w:rPr>
        <w:tab/>
      </w:r>
      <w:r w:rsidRPr="00F942BD">
        <w:rPr>
          <w:sz w:val="22"/>
          <w:szCs w:val="22"/>
        </w:rPr>
        <w:t xml:space="preserve">(2 </w:t>
      </w:r>
      <w:r>
        <w:rPr>
          <w:sz w:val="22"/>
          <w:szCs w:val="22"/>
        </w:rPr>
        <w:sym w:font="Symbol" w:char="F0B4"/>
      </w:r>
      <w:r w:rsidR="00CD4B49">
        <w:rPr>
          <w:sz w:val="22"/>
          <w:szCs w:val="22"/>
        </w:rPr>
        <w:t xml:space="preserve"> </w:t>
      </w:r>
      <w:r w:rsidRPr="00F942BD">
        <w:rPr>
          <w:sz w:val="22"/>
          <w:szCs w:val="22"/>
        </w:rPr>
        <w:t xml:space="preserve">10) + ($500/250) + </w:t>
      </w:r>
      <w:r>
        <w:rPr>
          <w:sz w:val="22"/>
          <w:szCs w:val="22"/>
        </w:rPr>
        <w:t>(</w:t>
      </w:r>
      <w:r w:rsidRPr="00F942BD">
        <w:rPr>
          <w:sz w:val="22"/>
          <w:szCs w:val="22"/>
        </w:rPr>
        <w:t xml:space="preserve">$90/60 </w:t>
      </w:r>
      <w:r>
        <w:rPr>
          <w:sz w:val="22"/>
          <w:szCs w:val="22"/>
        </w:rPr>
        <w:sym w:font="Symbol" w:char="F0B4"/>
      </w:r>
      <w:r w:rsidRPr="00F942BD">
        <w:rPr>
          <w:sz w:val="22"/>
          <w:szCs w:val="22"/>
        </w:rPr>
        <w:t xml:space="preserve"> 10) = $37</w:t>
      </w:r>
    </w:p>
    <w:p w:rsidR="00813B15" w:rsidRPr="006C5B31" w:rsidRDefault="00813B15" w:rsidP="006C5B31">
      <w:pPr>
        <w:rPr>
          <w:sz w:val="22"/>
          <w:szCs w:val="22"/>
        </w:rPr>
      </w:pPr>
    </w:p>
    <w:p w:rsidR="00813B15" w:rsidRPr="006C5B31" w:rsidRDefault="00813B15" w:rsidP="006C5B31">
      <w:pPr>
        <w:rPr>
          <w:color w:val="000000"/>
          <w:sz w:val="22"/>
          <w:szCs w:val="22"/>
        </w:rPr>
      </w:pPr>
      <w:r w:rsidRPr="006C5B31">
        <w:rPr>
          <w:sz w:val="22"/>
          <w:szCs w:val="22"/>
        </w:rPr>
        <w:t>7.</w:t>
      </w:r>
      <w:r>
        <w:rPr>
          <w:sz w:val="22"/>
          <w:szCs w:val="22"/>
        </w:rPr>
        <w:tab/>
      </w:r>
      <w:r w:rsidRPr="006C5B31">
        <w:rPr>
          <w:sz w:val="22"/>
          <w:szCs w:val="22"/>
        </w:rPr>
        <w:t xml:space="preserve">$75 + $125 + ($2 </w:t>
      </w:r>
      <w:r>
        <w:rPr>
          <w:sz w:val="22"/>
          <w:szCs w:val="22"/>
        </w:rPr>
        <w:sym w:font="Symbol" w:char="F0B4"/>
      </w:r>
      <w:r w:rsidRPr="006C5B31">
        <w:rPr>
          <w:sz w:val="22"/>
          <w:szCs w:val="22"/>
        </w:rPr>
        <w:t xml:space="preserve"> 15) + ($500/100) + ($90/60 </w:t>
      </w:r>
      <w:r>
        <w:rPr>
          <w:sz w:val="22"/>
          <w:szCs w:val="22"/>
        </w:rPr>
        <w:sym w:font="Symbol" w:char="F0B4"/>
      </w:r>
      <w:r w:rsidRPr="006C5B31">
        <w:rPr>
          <w:sz w:val="22"/>
          <w:szCs w:val="22"/>
        </w:rPr>
        <w:t xml:space="preserve"> 20)</w:t>
      </w:r>
    </w:p>
    <w:sectPr w:rsidR="00813B15" w:rsidRPr="006C5B31" w:rsidSect="00D07303">
      <w:footerReference w:type="even" r:id="rId10"/>
      <w:footerReference w:type="default" r:id="rId11"/>
      <w:pgSz w:w="12240" w:h="15840" w:code="1"/>
      <w:pgMar w:top="1440" w:right="1800" w:bottom="1440" w:left="1800" w:header="720" w:footer="1080" w:gutter="0"/>
      <w:pgNumType w:start="52"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295" w:rsidRDefault="00960295">
      <w:r>
        <w:separator/>
      </w:r>
    </w:p>
  </w:endnote>
  <w:endnote w:type="continuationSeparator" w:id="0">
    <w:p w:rsidR="00960295" w:rsidRDefault="00960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B15" w:rsidRDefault="00813B15" w:rsidP="00D326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3B15" w:rsidRPr="00260985" w:rsidRDefault="00813B15">
    <w:pPr>
      <w:pStyle w:val="Footer"/>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470740323"/>
      <w:docPartObj>
        <w:docPartGallery w:val="Page Numbers (Bottom of Page)"/>
        <w:docPartUnique/>
      </w:docPartObj>
    </w:sdtPr>
    <w:sdtEndPr>
      <w:rPr>
        <w:noProof/>
      </w:rPr>
    </w:sdtEndPr>
    <w:sdtContent>
      <w:p w:rsidR="00D07303" w:rsidRPr="00D07303" w:rsidRDefault="00D07303" w:rsidP="00D07303">
        <w:pPr>
          <w:pStyle w:val="Footer"/>
          <w:jc w:val="center"/>
          <w:rPr>
            <w:sz w:val="20"/>
            <w:szCs w:val="20"/>
          </w:rPr>
        </w:pPr>
        <w:r w:rsidRPr="00D07303">
          <w:rPr>
            <w:sz w:val="20"/>
            <w:szCs w:val="20"/>
          </w:rPr>
          <w:t>5-</w:t>
        </w:r>
        <w:r w:rsidRPr="00D07303">
          <w:rPr>
            <w:sz w:val="20"/>
            <w:szCs w:val="20"/>
          </w:rPr>
          <w:fldChar w:fldCharType="begin"/>
        </w:r>
        <w:r w:rsidRPr="00D07303">
          <w:rPr>
            <w:sz w:val="20"/>
            <w:szCs w:val="20"/>
          </w:rPr>
          <w:instrText xml:space="preserve"> PAGE   \* MERGEFORMAT </w:instrText>
        </w:r>
        <w:r w:rsidRPr="00D07303">
          <w:rPr>
            <w:sz w:val="20"/>
            <w:szCs w:val="20"/>
          </w:rPr>
          <w:fldChar w:fldCharType="separate"/>
        </w:r>
        <w:r w:rsidR="00291B12">
          <w:rPr>
            <w:noProof/>
            <w:sz w:val="20"/>
            <w:szCs w:val="20"/>
          </w:rPr>
          <w:t>63</w:t>
        </w:r>
        <w:r w:rsidRPr="00D07303">
          <w:rPr>
            <w:noProof/>
            <w:sz w:val="20"/>
            <w:szCs w:val="20"/>
          </w:rPr>
          <w:fldChar w:fldCharType="end"/>
        </w:r>
      </w:p>
    </w:sdtContent>
  </w:sdt>
  <w:p w:rsidR="00813B15" w:rsidRPr="00D07303" w:rsidRDefault="00D07303" w:rsidP="00D07303">
    <w:pPr>
      <w:pStyle w:val="Footer"/>
      <w:jc w:val="center"/>
      <w:rPr>
        <w:sz w:val="20"/>
        <w:szCs w:val="20"/>
      </w:rPr>
    </w:pPr>
    <w:r w:rsidRPr="00D07303">
      <w:rPr>
        <w:rStyle w:val="Emphasis"/>
        <w:sz w:val="20"/>
        <w:szCs w:val="20"/>
      </w:rPr>
      <w:t>Copyright © 2015 Pearson Education,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295" w:rsidRDefault="00960295">
      <w:r>
        <w:separator/>
      </w:r>
    </w:p>
  </w:footnote>
  <w:footnote w:type="continuationSeparator" w:id="0">
    <w:p w:rsidR="00960295" w:rsidRDefault="009602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4522"/>
    <w:multiLevelType w:val="singleLevel"/>
    <w:tmpl w:val="BDF4E7DE"/>
    <w:lvl w:ilvl="0">
      <w:start w:val="1"/>
      <w:numFmt w:val="lowerLetter"/>
      <w:lvlText w:val="%1."/>
      <w:lvlJc w:val="left"/>
      <w:pPr>
        <w:tabs>
          <w:tab w:val="num" w:pos="720"/>
        </w:tabs>
        <w:ind w:left="720" w:hanging="360"/>
      </w:pPr>
      <w:rPr>
        <w:rFonts w:cs="Times New Roman" w:hint="default"/>
      </w:rPr>
    </w:lvl>
  </w:abstractNum>
  <w:abstractNum w:abstractNumId="1">
    <w:nsid w:val="02022C52"/>
    <w:multiLevelType w:val="hybridMultilevel"/>
    <w:tmpl w:val="F25C741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02E368D9"/>
    <w:multiLevelType w:val="singleLevel"/>
    <w:tmpl w:val="3DF0AAE4"/>
    <w:lvl w:ilvl="0">
      <w:start w:val="1"/>
      <w:numFmt w:val="lowerLetter"/>
      <w:lvlText w:val="%1."/>
      <w:lvlJc w:val="left"/>
      <w:pPr>
        <w:tabs>
          <w:tab w:val="num" w:pos="720"/>
        </w:tabs>
        <w:ind w:left="720" w:hanging="360"/>
      </w:pPr>
      <w:rPr>
        <w:rFonts w:cs="Times New Roman" w:hint="default"/>
      </w:rPr>
    </w:lvl>
  </w:abstractNum>
  <w:abstractNum w:abstractNumId="3">
    <w:nsid w:val="03C53E6F"/>
    <w:multiLevelType w:val="multilevel"/>
    <w:tmpl w:val="921A86EA"/>
    <w:lvl w:ilvl="0">
      <w:start w:val="2"/>
      <w:numFmt w:val="decimal"/>
      <w:lvlText w:val="%1"/>
      <w:lvlJc w:val="left"/>
      <w:pPr>
        <w:tabs>
          <w:tab w:val="num" w:pos="0"/>
        </w:tabs>
        <w:ind w:left="360" w:hanging="360"/>
      </w:pPr>
      <w:rPr>
        <w:rFonts w:cs="Times New Roman" w:hint="default"/>
      </w:rPr>
    </w:lvl>
    <w:lvl w:ilvl="1">
      <w:start w:val="3"/>
      <w:numFmt w:val="decimal"/>
      <w:lvlText w:val="%1.2"/>
      <w:lvlJc w:val="left"/>
      <w:pPr>
        <w:tabs>
          <w:tab w:val="num" w:pos="0"/>
        </w:tabs>
        <w:ind w:left="1440" w:hanging="360"/>
      </w:pPr>
      <w:rPr>
        <w:rFonts w:cs="Times New Roman" w:hint="default"/>
      </w:rPr>
    </w:lvl>
    <w:lvl w:ilvl="2">
      <w:start w:val="1"/>
      <w:numFmt w:val="decimal"/>
      <w:lvlText w:val="%1.%2.%3"/>
      <w:lvlJc w:val="left"/>
      <w:pPr>
        <w:tabs>
          <w:tab w:val="num" w:pos="0"/>
        </w:tabs>
        <w:ind w:left="2880" w:hanging="720"/>
      </w:pPr>
      <w:rPr>
        <w:rFonts w:cs="Times New Roman" w:hint="default"/>
      </w:rPr>
    </w:lvl>
    <w:lvl w:ilvl="3">
      <w:start w:val="1"/>
      <w:numFmt w:val="decimal"/>
      <w:lvlText w:val="%1.%2.%3.%4"/>
      <w:lvlJc w:val="left"/>
      <w:pPr>
        <w:tabs>
          <w:tab w:val="num" w:pos="0"/>
        </w:tabs>
        <w:ind w:left="3960" w:hanging="720"/>
      </w:pPr>
      <w:rPr>
        <w:rFonts w:cs="Times New Roman" w:hint="default"/>
      </w:rPr>
    </w:lvl>
    <w:lvl w:ilvl="4">
      <w:start w:val="1"/>
      <w:numFmt w:val="decimal"/>
      <w:lvlText w:val="%1.%2.%3.%4.%5"/>
      <w:lvlJc w:val="left"/>
      <w:pPr>
        <w:tabs>
          <w:tab w:val="num" w:pos="0"/>
        </w:tabs>
        <w:ind w:left="5400" w:hanging="1080"/>
      </w:pPr>
      <w:rPr>
        <w:rFonts w:cs="Times New Roman" w:hint="default"/>
      </w:rPr>
    </w:lvl>
    <w:lvl w:ilvl="5">
      <w:start w:val="1"/>
      <w:numFmt w:val="decimal"/>
      <w:lvlText w:val="%1.%2.%3.%4.%5.%6"/>
      <w:lvlJc w:val="left"/>
      <w:pPr>
        <w:tabs>
          <w:tab w:val="num" w:pos="0"/>
        </w:tabs>
        <w:ind w:left="6480" w:hanging="1080"/>
      </w:pPr>
      <w:rPr>
        <w:rFonts w:cs="Times New Roman" w:hint="default"/>
      </w:rPr>
    </w:lvl>
    <w:lvl w:ilvl="6">
      <w:start w:val="1"/>
      <w:numFmt w:val="decimal"/>
      <w:lvlText w:val="%1.%2.%3.%4.%5.%6.%7"/>
      <w:lvlJc w:val="left"/>
      <w:pPr>
        <w:tabs>
          <w:tab w:val="num" w:pos="0"/>
        </w:tabs>
        <w:ind w:left="7920" w:hanging="1440"/>
      </w:pPr>
      <w:rPr>
        <w:rFonts w:cs="Times New Roman" w:hint="default"/>
      </w:rPr>
    </w:lvl>
    <w:lvl w:ilvl="7">
      <w:start w:val="1"/>
      <w:numFmt w:val="decimal"/>
      <w:lvlText w:val="%1.%2.%3.%4.%5.%6.%7.%8"/>
      <w:lvlJc w:val="left"/>
      <w:pPr>
        <w:tabs>
          <w:tab w:val="num" w:pos="0"/>
        </w:tabs>
        <w:ind w:left="9000" w:hanging="1440"/>
      </w:pPr>
      <w:rPr>
        <w:rFonts w:cs="Times New Roman" w:hint="default"/>
      </w:rPr>
    </w:lvl>
    <w:lvl w:ilvl="8">
      <w:start w:val="1"/>
      <w:numFmt w:val="decimal"/>
      <w:lvlText w:val="%1.%2.%3.%4.%5.%6.%7.%8.%9"/>
      <w:lvlJc w:val="left"/>
      <w:pPr>
        <w:tabs>
          <w:tab w:val="num" w:pos="0"/>
        </w:tabs>
        <w:ind w:left="10080" w:hanging="1440"/>
      </w:pPr>
      <w:rPr>
        <w:rFonts w:cs="Times New Roman" w:hint="default"/>
      </w:rPr>
    </w:lvl>
  </w:abstractNum>
  <w:abstractNum w:abstractNumId="4">
    <w:nsid w:val="069779C9"/>
    <w:multiLevelType w:val="hybridMultilevel"/>
    <w:tmpl w:val="D1CACF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1C79EB"/>
    <w:multiLevelType w:val="singleLevel"/>
    <w:tmpl w:val="DD744D58"/>
    <w:lvl w:ilvl="0">
      <w:start w:val="1"/>
      <w:numFmt w:val="lowerLetter"/>
      <w:lvlText w:val="%1."/>
      <w:lvlJc w:val="left"/>
      <w:pPr>
        <w:tabs>
          <w:tab w:val="num" w:pos="360"/>
        </w:tabs>
        <w:ind w:left="360" w:hanging="360"/>
      </w:pPr>
      <w:rPr>
        <w:rFonts w:cs="Times New Roman" w:hint="default"/>
      </w:rPr>
    </w:lvl>
  </w:abstractNum>
  <w:abstractNum w:abstractNumId="6">
    <w:nsid w:val="0ABF6841"/>
    <w:multiLevelType w:val="singleLevel"/>
    <w:tmpl w:val="C150C128"/>
    <w:lvl w:ilvl="0">
      <w:start w:val="1"/>
      <w:numFmt w:val="lowerLetter"/>
      <w:lvlText w:val="%1."/>
      <w:lvlJc w:val="left"/>
      <w:pPr>
        <w:tabs>
          <w:tab w:val="num" w:pos="720"/>
        </w:tabs>
        <w:ind w:left="720" w:hanging="360"/>
      </w:pPr>
      <w:rPr>
        <w:rFonts w:cs="Times New Roman" w:hint="default"/>
      </w:rPr>
    </w:lvl>
  </w:abstractNum>
  <w:abstractNum w:abstractNumId="7">
    <w:nsid w:val="0C9614ED"/>
    <w:multiLevelType w:val="multilevel"/>
    <w:tmpl w:val="095EA760"/>
    <w:lvl w:ilvl="0">
      <w:start w:val="7"/>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8">
    <w:nsid w:val="15465C08"/>
    <w:multiLevelType w:val="hybridMultilevel"/>
    <w:tmpl w:val="AC3635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57C77AD"/>
    <w:multiLevelType w:val="multilevel"/>
    <w:tmpl w:val="74C0753E"/>
    <w:lvl w:ilvl="0">
      <w:start w:val="3"/>
      <w:numFmt w:val="decimal"/>
      <w:lvlText w:val="%1"/>
      <w:lvlJc w:val="left"/>
      <w:pPr>
        <w:tabs>
          <w:tab w:val="num" w:pos="0"/>
        </w:tabs>
        <w:ind w:left="360" w:hanging="360"/>
      </w:pPr>
      <w:rPr>
        <w:rFonts w:cs="Times New Roman" w:hint="default"/>
      </w:rPr>
    </w:lvl>
    <w:lvl w:ilvl="1">
      <w:start w:val="3"/>
      <w:numFmt w:val="decimal"/>
      <w:lvlText w:val="%1.2"/>
      <w:lvlJc w:val="left"/>
      <w:pPr>
        <w:tabs>
          <w:tab w:val="num" w:pos="0"/>
        </w:tabs>
        <w:ind w:left="1350" w:hanging="360"/>
      </w:pPr>
      <w:rPr>
        <w:rFonts w:cs="Times New Roman" w:hint="default"/>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200" w:hanging="1440"/>
      </w:pPr>
      <w:rPr>
        <w:rFonts w:cs="Times New Roman" w:hint="default"/>
      </w:rPr>
    </w:lvl>
  </w:abstractNum>
  <w:abstractNum w:abstractNumId="10">
    <w:nsid w:val="180C3217"/>
    <w:multiLevelType w:val="multilevel"/>
    <w:tmpl w:val="C3483762"/>
    <w:lvl w:ilvl="0">
      <w:start w:val="1"/>
      <w:numFmt w:val="lowerLetter"/>
      <w:lvlText w:val="%1."/>
      <w:lvlJc w:val="left"/>
      <w:pPr>
        <w:ind w:left="144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11">
    <w:nsid w:val="27BD2B3A"/>
    <w:multiLevelType w:val="multilevel"/>
    <w:tmpl w:val="EA0C827C"/>
    <w:lvl w:ilvl="0">
      <w:start w:val="3"/>
      <w:numFmt w:val="decimal"/>
      <w:lvlText w:val="%1"/>
      <w:lvlJc w:val="left"/>
      <w:pPr>
        <w:ind w:left="360" w:hanging="360"/>
      </w:pPr>
      <w:rPr>
        <w:rFonts w:cs="Times New Roman" w:hint="default"/>
      </w:rPr>
    </w:lvl>
    <w:lvl w:ilvl="1">
      <w:start w:val="3"/>
      <w:numFmt w:val="decimal"/>
      <w:lvlText w:val="%1.%2"/>
      <w:lvlJc w:val="left"/>
      <w:pPr>
        <w:ind w:left="135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2">
    <w:nsid w:val="2848090F"/>
    <w:multiLevelType w:val="hybridMultilevel"/>
    <w:tmpl w:val="570238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935180A"/>
    <w:multiLevelType w:val="singleLevel"/>
    <w:tmpl w:val="BBBED8CC"/>
    <w:lvl w:ilvl="0">
      <w:start w:val="1"/>
      <w:numFmt w:val="lowerLetter"/>
      <w:lvlText w:val="%1."/>
      <w:lvlJc w:val="left"/>
      <w:pPr>
        <w:tabs>
          <w:tab w:val="num" w:pos="720"/>
        </w:tabs>
        <w:ind w:left="720" w:hanging="360"/>
      </w:pPr>
      <w:rPr>
        <w:rFonts w:cs="Times New Roman" w:hint="default"/>
      </w:rPr>
    </w:lvl>
  </w:abstractNum>
  <w:abstractNum w:abstractNumId="14">
    <w:nsid w:val="2FE6491C"/>
    <w:multiLevelType w:val="multilevel"/>
    <w:tmpl w:val="D7988302"/>
    <w:lvl w:ilvl="0">
      <w:start w:val="1"/>
      <w:numFmt w:val="bullet"/>
      <w:lvlText w:val=""/>
      <w:lvlJc w:val="left"/>
      <w:pPr>
        <w:tabs>
          <w:tab w:val="num" w:pos="720"/>
        </w:tabs>
        <w:ind w:left="720" w:hanging="360"/>
      </w:pPr>
      <w:rPr>
        <w:rFonts w:ascii="Symbol" w:hAnsi="Symbol" w:hint="default"/>
      </w:rPr>
    </w:lvl>
    <w:lvl w:ilvl="1">
      <w:start w:val="3"/>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080" w:hanging="1440"/>
      </w:pPr>
      <w:rPr>
        <w:rFonts w:cs="Times New Roman" w:hint="default"/>
      </w:rPr>
    </w:lvl>
  </w:abstractNum>
  <w:abstractNum w:abstractNumId="15">
    <w:nsid w:val="34FC69E5"/>
    <w:multiLevelType w:val="singleLevel"/>
    <w:tmpl w:val="8D72B9BC"/>
    <w:lvl w:ilvl="0">
      <w:start w:val="1"/>
      <w:numFmt w:val="lowerLetter"/>
      <w:lvlText w:val="%1."/>
      <w:lvlJc w:val="left"/>
      <w:pPr>
        <w:tabs>
          <w:tab w:val="num" w:pos="720"/>
        </w:tabs>
        <w:ind w:left="720" w:hanging="360"/>
      </w:pPr>
      <w:rPr>
        <w:rFonts w:cs="Times New Roman" w:hint="default"/>
      </w:rPr>
    </w:lvl>
  </w:abstractNum>
  <w:abstractNum w:abstractNumId="16">
    <w:nsid w:val="35775A20"/>
    <w:multiLevelType w:val="singleLevel"/>
    <w:tmpl w:val="7E40B9C6"/>
    <w:lvl w:ilvl="0">
      <w:start w:val="1"/>
      <w:numFmt w:val="lowerLetter"/>
      <w:lvlText w:val="%1."/>
      <w:lvlJc w:val="left"/>
      <w:pPr>
        <w:tabs>
          <w:tab w:val="num" w:pos="720"/>
        </w:tabs>
        <w:ind w:left="720" w:hanging="360"/>
      </w:pPr>
      <w:rPr>
        <w:rFonts w:cs="Times New Roman" w:hint="default"/>
      </w:rPr>
    </w:lvl>
  </w:abstractNum>
  <w:abstractNum w:abstractNumId="17">
    <w:nsid w:val="3692425E"/>
    <w:multiLevelType w:val="singleLevel"/>
    <w:tmpl w:val="89040696"/>
    <w:lvl w:ilvl="0">
      <w:start w:val="1"/>
      <w:numFmt w:val="lowerLetter"/>
      <w:lvlText w:val="%1."/>
      <w:lvlJc w:val="left"/>
      <w:pPr>
        <w:tabs>
          <w:tab w:val="num" w:pos="720"/>
        </w:tabs>
        <w:ind w:left="720" w:hanging="360"/>
      </w:pPr>
      <w:rPr>
        <w:rFonts w:cs="Times New Roman" w:hint="default"/>
      </w:rPr>
    </w:lvl>
  </w:abstractNum>
  <w:abstractNum w:abstractNumId="18">
    <w:nsid w:val="36B90BF3"/>
    <w:multiLevelType w:val="hybridMultilevel"/>
    <w:tmpl w:val="1E8C41AE"/>
    <w:lvl w:ilvl="0" w:tplc="3726339C">
      <w:start w:val="1"/>
      <w:numFmt w:val="decimal"/>
      <w:lvlText w:val="%1."/>
      <w:lvlJc w:val="left"/>
      <w:pPr>
        <w:ind w:left="720" w:hanging="360"/>
      </w:pPr>
      <w:rPr>
        <w:rFonts w:cs="Times New Roman"/>
      </w:rPr>
    </w:lvl>
    <w:lvl w:ilvl="1" w:tplc="47E0D64C">
      <w:numFmt w:val="none"/>
      <w:lvlText w:val=""/>
      <w:lvlJc w:val="left"/>
      <w:pPr>
        <w:tabs>
          <w:tab w:val="num" w:pos="360"/>
        </w:tabs>
      </w:pPr>
      <w:rPr>
        <w:rFonts w:cs="Times New Roman"/>
      </w:rPr>
    </w:lvl>
    <w:lvl w:ilvl="2" w:tplc="AA0E55DA">
      <w:numFmt w:val="none"/>
      <w:lvlText w:val=""/>
      <w:lvlJc w:val="left"/>
      <w:pPr>
        <w:tabs>
          <w:tab w:val="num" w:pos="360"/>
        </w:tabs>
      </w:pPr>
      <w:rPr>
        <w:rFonts w:cs="Times New Roman"/>
      </w:rPr>
    </w:lvl>
    <w:lvl w:ilvl="3" w:tplc="1E981DE8">
      <w:numFmt w:val="none"/>
      <w:lvlText w:val=""/>
      <w:lvlJc w:val="left"/>
      <w:pPr>
        <w:tabs>
          <w:tab w:val="num" w:pos="360"/>
        </w:tabs>
      </w:pPr>
      <w:rPr>
        <w:rFonts w:cs="Times New Roman"/>
      </w:rPr>
    </w:lvl>
    <w:lvl w:ilvl="4" w:tplc="D0F4C086">
      <w:numFmt w:val="none"/>
      <w:lvlText w:val=""/>
      <w:lvlJc w:val="left"/>
      <w:pPr>
        <w:tabs>
          <w:tab w:val="num" w:pos="360"/>
        </w:tabs>
      </w:pPr>
      <w:rPr>
        <w:rFonts w:cs="Times New Roman"/>
      </w:rPr>
    </w:lvl>
    <w:lvl w:ilvl="5" w:tplc="66E4C090">
      <w:numFmt w:val="none"/>
      <w:lvlText w:val=""/>
      <w:lvlJc w:val="left"/>
      <w:pPr>
        <w:tabs>
          <w:tab w:val="num" w:pos="360"/>
        </w:tabs>
      </w:pPr>
      <w:rPr>
        <w:rFonts w:cs="Times New Roman"/>
      </w:rPr>
    </w:lvl>
    <w:lvl w:ilvl="6" w:tplc="F716AFA2">
      <w:numFmt w:val="none"/>
      <w:lvlText w:val=""/>
      <w:lvlJc w:val="left"/>
      <w:pPr>
        <w:tabs>
          <w:tab w:val="num" w:pos="360"/>
        </w:tabs>
      </w:pPr>
      <w:rPr>
        <w:rFonts w:cs="Times New Roman"/>
      </w:rPr>
    </w:lvl>
    <w:lvl w:ilvl="7" w:tplc="74F0797E">
      <w:numFmt w:val="none"/>
      <w:lvlText w:val=""/>
      <w:lvlJc w:val="left"/>
      <w:pPr>
        <w:tabs>
          <w:tab w:val="num" w:pos="360"/>
        </w:tabs>
      </w:pPr>
      <w:rPr>
        <w:rFonts w:cs="Times New Roman"/>
      </w:rPr>
    </w:lvl>
    <w:lvl w:ilvl="8" w:tplc="590CA830">
      <w:numFmt w:val="none"/>
      <w:lvlText w:val=""/>
      <w:lvlJc w:val="left"/>
      <w:pPr>
        <w:tabs>
          <w:tab w:val="num" w:pos="360"/>
        </w:tabs>
      </w:pPr>
      <w:rPr>
        <w:rFonts w:cs="Times New Roman"/>
      </w:rPr>
    </w:lvl>
  </w:abstractNum>
  <w:abstractNum w:abstractNumId="19">
    <w:nsid w:val="37B01628"/>
    <w:multiLevelType w:val="hybridMultilevel"/>
    <w:tmpl w:val="3FCCCB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BC367E8"/>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1">
    <w:nsid w:val="3CFC5441"/>
    <w:multiLevelType w:val="multilevel"/>
    <w:tmpl w:val="2214A1F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nsid w:val="40163AE7"/>
    <w:multiLevelType w:val="hybridMultilevel"/>
    <w:tmpl w:val="77D248FE"/>
    <w:lvl w:ilvl="0" w:tplc="04090001">
      <w:start w:val="1"/>
      <w:numFmt w:val="bullet"/>
      <w:lvlText w:val=""/>
      <w:lvlJc w:val="left"/>
      <w:pPr>
        <w:tabs>
          <w:tab w:val="num" w:pos="720"/>
        </w:tabs>
        <w:ind w:left="720" w:hanging="360"/>
      </w:pPr>
      <w:rPr>
        <w:rFonts w:ascii="Symbol" w:hAnsi="Symbol" w:hint="default"/>
        <w:b w:val="0"/>
      </w:rPr>
    </w:lvl>
    <w:lvl w:ilvl="1" w:tplc="04090001">
      <w:start w:val="1"/>
      <w:numFmt w:val="bullet"/>
      <w:lvlText w:val=""/>
      <w:lvlJc w:val="left"/>
      <w:pPr>
        <w:tabs>
          <w:tab w:val="num" w:pos="2520"/>
        </w:tabs>
        <w:ind w:left="2520" w:hanging="360"/>
      </w:pPr>
      <w:rPr>
        <w:rFonts w:ascii="Symbol" w:hAnsi="Symbol" w:hint="default"/>
        <w:b w:val="0"/>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3">
    <w:nsid w:val="45051456"/>
    <w:multiLevelType w:val="singleLevel"/>
    <w:tmpl w:val="CE4E1420"/>
    <w:lvl w:ilvl="0">
      <w:start w:val="1"/>
      <w:numFmt w:val="lowerLetter"/>
      <w:lvlText w:val="%1."/>
      <w:lvlJc w:val="left"/>
      <w:pPr>
        <w:tabs>
          <w:tab w:val="num" w:pos="720"/>
        </w:tabs>
        <w:ind w:left="720" w:hanging="360"/>
      </w:pPr>
      <w:rPr>
        <w:rFonts w:cs="Times New Roman" w:hint="default"/>
      </w:rPr>
    </w:lvl>
  </w:abstractNum>
  <w:abstractNum w:abstractNumId="24">
    <w:nsid w:val="4B1F3689"/>
    <w:multiLevelType w:val="multilevel"/>
    <w:tmpl w:val="AADA0642"/>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nsid w:val="4D626A83"/>
    <w:multiLevelType w:val="multilevel"/>
    <w:tmpl w:val="9CD8AC9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200"/>
        </w:tabs>
        <w:ind w:left="7200" w:hanging="1440"/>
      </w:pPr>
      <w:rPr>
        <w:rFonts w:cs="Times New Roman" w:hint="default"/>
      </w:rPr>
    </w:lvl>
  </w:abstractNum>
  <w:abstractNum w:abstractNumId="26">
    <w:nsid w:val="5D30396D"/>
    <w:multiLevelType w:val="multilevel"/>
    <w:tmpl w:val="1F0ECC1E"/>
    <w:lvl w:ilvl="0">
      <w:start w:val="2"/>
      <w:numFmt w:val="upperRoman"/>
      <w:lvlText w:val="%1."/>
      <w:lvlJc w:val="left"/>
      <w:pPr>
        <w:tabs>
          <w:tab w:val="num" w:pos="1080"/>
        </w:tabs>
        <w:ind w:left="1080" w:hanging="720"/>
      </w:pPr>
      <w:rPr>
        <w:rFonts w:cs="Times New Roman" w:hint="default"/>
      </w:rPr>
    </w:lvl>
    <w:lvl w:ilvl="1">
      <w:start w:val="1"/>
      <w:numFmt w:val="decimal"/>
      <w:isLgl/>
      <w:lvlText w:val="%1.%2"/>
      <w:lvlJc w:val="left"/>
      <w:pPr>
        <w:ind w:left="405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7">
    <w:nsid w:val="601B4245"/>
    <w:multiLevelType w:val="singleLevel"/>
    <w:tmpl w:val="095EABB2"/>
    <w:lvl w:ilvl="0">
      <w:start w:val="1"/>
      <w:numFmt w:val="lowerLetter"/>
      <w:lvlText w:val="%1."/>
      <w:lvlJc w:val="left"/>
      <w:pPr>
        <w:tabs>
          <w:tab w:val="num" w:pos="720"/>
        </w:tabs>
        <w:ind w:left="720" w:hanging="360"/>
      </w:pPr>
      <w:rPr>
        <w:rFonts w:cs="Times New Roman" w:hint="default"/>
      </w:rPr>
    </w:lvl>
  </w:abstractNum>
  <w:abstractNum w:abstractNumId="28">
    <w:nsid w:val="68D92B8C"/>
    <w:multiLevelType w:val="hybridMultilevel"/>
    <w:tmpl w:val="8904DEFA"/>
    <w:lvl w:ilvl="0" w:tplc="04090001">
      <w:start w:val="1"/>
      <w:numFmt w:val="bullet"/>
      <w:lvlText w:val=""/>
      <w:lvlJc w:val="left"/>
      <w:pPr>
        <w:tabs>
          <w:tab w:val="num" w:pos="720"/>
        </w:tabs>
        <w:ind w:left="720" w:hanging="360"/>
      </w:pPr>
      <w:rPr>
        <w:rFonts w:ascii="Symbol" w:hAnsi="Symbol" w:hint="default"/>
        <w:b w:val="0"/>
      </w:rPr>
    </w:lvl>
    <w:lvl w:ilvl="1" w:tplc="04090003">
      <w:start w:val="1"/>
      <w:numFmt w:val="bullet"/>
      <w:lvlText w:val="o"/>
      <w:lvlJc w:val="left"/>
      <w:pPr>
        <w:tabs>
          <w:tab w:val="num" w:pos="2520"/>
        </w:tabs>
        <w:ind w:left="2520" w:hanging="360"/>
      </w:pPr>
      <w:rPr>
        <w:rFonts w:ascii="Courier New" w:hAnsi="Courier New" w:hint="default"/>
        <w:b w:val="0"/>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9">
    <w:nsid w:val="6ABD11C8"/>
    <w:multiLevelType w:val="hybridMultilevel"/>
    <w:tmpl w:val="8F1ED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FD04B68"/>
    <w:multiLevelType w:val="multilevel"/>
    <w:tmpl w:val="BD96B984"/>
    <w:lvl w:ilvl="0">
      <w:start w:val="1"/>
      <w:numFmt w:val="lowerLetter"/>
      <w:lvlText w:val="%1."/>
      <w:lvlJc w:val="left"/>
      <w:pPr>
        <w:ind w:left="144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31">
    <w:nsid w:val="73014393"/>
    <w:multiLevelType w:val="hybridMultilevel"/>
    <w:tmpl w:val="30548232"/>
    <w:lvl w:ilvl="0" w:tplc="7D7217D0">
      <w:start w:val="1"/>
      <w:numFmt w:val="decimal"/>
      <w:lvlText w:val="%1."/>
      <w:lvlJc w:val="left"/>
      <w:pPr>
        <w:ind w:left="1800" w:hanging="360"/>
      </w:pPr>
      <w:rPr>
        <w:rFonts w:cs="Times New Roman" w:hint="default"/>
        <w:b w:val="0"/>
      </w:rPr>
    </w:lvl>
    <w:lvl w:ilvl="1" w:tplc="04090003">
      <w:start w:val="1"/>
      <w:numFmt w:val="bullet"/>
      <w:lvlText w:val="o"/>
      <w:lvlJc w:val="left"/>
      <w:pPr>
        <w:tabs>
          <w:tab w:val="num" w:pos="2520"/>
        </w:tabs>
        <w:ind w:left="2520" w:hanging="360"/>
      </w:pPr>
      <w:rPr>
        <w:rFonts w:ascii="Courier New" w:hAnsi="Courier New" w:hint="default"/>
        <w:b w:val="0"/>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2">
    <w:nsid w:val="7E381130"/>
    <w:multiLevelType w:val="multilevel"/>
    <w:tmpl w:val="3B2C8056"/>
    <w:lvl w:ilvl="0">
      <w:start w:val="1"/>
      <w:numFmt w:val="bullet"/>
      <w:lvlText w:val=""/>
      <w:lvlJc w:val="left"/>
      <w:pPr>
        <w:tabs>
          <w:tab w:val="num" w:pos="720"/>
        </w:tabs>
        <w:ind w:left="720" w:hanging="360"/>
      </w:pPr>
      <w:rPr>
        <w:rFonts w:ascii="Symbol" w:hAnsi="Symbol" w:hint="default"/>
      </w:rPr>
    </w:lvl>
    <w:lvl w:ilvl="1">
      <w:start w:val="3"/>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080" w:hanging="1440"/>
      </w:pPr>
      <w:rPr>
        <w:rFonts w:cs="Times New Roman" w:hint="default"/>
      </w:rPr>
    </w:lvl>
  </w:abstractNum>
  <w:num w:numId="1">
    <w:abstractNumId w:val="25"/>
  </w:num>
  <w:num w:numId="2">
    <w:abstractNumId w:val="20"/>
  </w:num>
  <w:num w:numId="3">
    <w:abstractNumId w:val="6"/>
  </w:num>
  <w:num w:numId="4">
    <w:abstractNumId w:val="17"/>
  </w:num>
  <w:num w:numId="5">
    <w:abstractNumId w:val="5"/>
  </w:num>
  <w:num w:numId="6">
    <w:abstractNumId w:val="23"/>
  </w:num>
  <w:num w:numId="7">
    <w:abstractNumId w:val="13"/>
  </w:num>
  <w:num w:numId="8">
    <w:abstractNumId w:val="0"/>
  </w:num>
  <w:num w:numId="9">
    <w:abstractNumId w:val="27"/>
  </w:num>
  <w:num w:numId="10">
    <w:abstractNumId w:val="15"/>
  </w:num>
  <w:num w:numId="11">
    <w:abstractNumId w:val="2"/>
  </w:num>
  <w:num w:numId="12">
    <w:abstractNumId w:val="16"/>
  </w:num>
  <w:num w:numId="13">
    <w:abstractNumId w:val="30"/>
  </w:num>
  <w:num w:numId="14">
    <w:abstractNumId w:val="3"/>
  </w:num>
  <w:num w:numId="15">
    <w:abstractNumId w:val="9"/>
  </w:num>
  <w:num w:numId="16">
    <w:abstractNumId w:val="24"/>
  </w:num>
  <w:num w:numId="17">
    <w:abstractNumId w:val="18"/>
  </w:num>
  <w:num w:numId="18">
    <w:abstractNumId w:val="26"/>
  </w:num>
  <w:num w:numId="19">
    <w:abstractNumId w:val="29"/>
  </w:num>
  <w:num w:numId="20">
    <w:abstractNumId w:val="10"/>
  </w:num>
  <w:num w:numId="21">
    <w:abstractNumId w:val="19"/>
  </w:num>
  <w:num w:numId="22">
    <w:abstractNumId w:val="14"/>
  </w:num>
  <w:num w:numId="23">
    <w:abstractNumId w:val="32"/>
  </w:num>
  <w:num w:numId="24">
    <w:abstractNumId w:val="1"/>
  </w:num>
  <w:num w:numId="25">
    <w:abstractNumId w:val="8"/>
  </w:num>
  <w:num w:numId="26">
    <w:abstractNumId w:val="22"/>
  </w:num>
  <w:num w:numId="27">
    <w:abstractNumId w:val="31"/>
  </w:num>
  <w:num w:numId="28">
    <w:abstractNumId w:val="28"/>
  </w:num>
  <w:num w:numId="29">
    <w:abstractNumId w:val="4"/>
  </w:num>
  <w:num w:numId="30">
    <w:abstractNumId w:val="12"/>
  </w:num>
  <w:num w:numId="31">
    <w:abstractNumId w:val="11"/>
  </w:num>
  <w:num w:numId="32">
    <w:abstractNumId w:val="21"/>
  </w:num>
  <w:num w:numId="33">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389"/>
    <w:rsid w:val="00005979"/>
    <w:rsid w:val="000164C4"/>
    <w:rsid w:val="00032164"/>
    <w:rsid w:val="000334F4"/>
    <w:rsid w:val="00056708"/>
    <w:rsid w:val="0006013E"/>
    <w:rsid w:val="00063911"/>
    <w:rsid w:val="0008136E"/>
    <w:rsid w:val="000B0125"/>
    <w:rsid w:val="000B2E25"/>
    <w:rsid w:val="000B7ED5"/>
    <w:rsid w:val="000C74E4"/>
    <w:rsid w:val="000E2BA3"/>
    <w:rsid w:val="000E7AE0"/>
    <w:rsid w:val="000F0F95"/>
    <w:rsid w:val="000F18F9"/>
    <w:rsid w:val="000F2DCE"/>
    <w:rsid w:val="001027AE"/>
    <w:rsid w:val="0010351A"/>
    <w:rsid w:val="00111508"/>
    <w:rsid w:val="00130335"/>
    <w:rsid w:val="00140F0A"/>
    <w:rsid w:val="001561C0"/>
    <w:rsid w:val="0018111F"/>
    <w:rsid w:val="001A4189"/>
    <w:rsid w:val="001A6853"/>
    <w:rsid w:val="001B16C1"/>
    <w:rsid w:val="001B2737"/>
    <w:rsid w:val="001C161A"/>
    <w:rsid w:val="001E4096"/>
    <w:rsid w:val="001E429A"/>
    <w:rsid w:val="001E47E5"/>
    <w:rsid w:val="001F04BE"/>
    <w:rsid w:val="001F7114"/>
    <w:rsid w:val="00200BDF"/>
    <w:rsid w:val="0020341B"/>
    <w:rsid w:val="00212B66"/>
    <w:rsid w:val="00217490"/>
    <w:rsid w:val="00220344"/>
    <w:rsid w:val="00241170"/>
    <w:rsid w:val="002426AC"/>
    <w:rsid w:val="00244DF0"/>
    <w:rsid w:val="00251605"/>
    <w:rsid w:val="002564D5"/>
    <w:rsid w:val="00260985"/>
    <w:rsid w:val="00263A0C"/>
    <w:rsid w:val="002823F4"/>
    <w:rsid w:val="002917D4"/>
    <w:rsid w:val="00291B12"/>
    <w:rsid w:val="00293D68"/>
    <w:rsid w:val="00294388"/>
    <w:rsid w:val="002A1908"/>
    <w:rsid w:val="002B350D"/>
    <w:rsid w:val="002B369A"/>
    <w:rsid w:val="002C567D"/>
    <w:rsid w:val="002D24F8"/>
    <w:rsid w:val="002F3535"/>
    <w:rsid w:val="003007B6"/>
    <w:rsid w:val="00342DE1"/>
    <w:rsid w:val="00344463"/>
    <w:rsid w:val="003531C3"/>
    <w:rsid w:val="003563E5"/>
    <w:rsid w:val="00362F31"/>
    <w:rsid w:val="003712D3"/>
    <w:rsid w:val="00375E17"/>
    <w:rsid w:val="00381CF3"/>
    <w:rsid w:val="003853F9"/>
    <w:rsid w:val="0039160B"/>
    <w:rsid w:val="003A3CF3"/>
    <w:rsid w:val="003B107B"/>
    <w:rsid w:val="003C7F1E"/>
    <w:rsid w:val="004046DC"/>
    <w:rsid w:val="004142D1"/>
    <w:rsid w:val="004219DC"/>
    <w:rsid w:val="0043112E"/>
    <w:rsid w:val="00436EE6"/>
    <w:rsid w:val="0044279D"/>
    <w:rsid w:val="00471FE0"/>
    <w:rsid w:val="00476DCC"/>
    <w:rsid w:val="0048731D"/>
    <w:rsid w:val="004978EB"/>
    <w:rsid w:val="004A04AA"/>
    <w:rsid w:val="004A1730"/>
    <w:rsid w:val="004C0327"/>
    <w:rsid w:val="004C2389"/>
    <w:rsid w:val="004F0451"/>
    <w:rsid w:val="0050605A"/>
    <w:rsid w:val="0052306A"/>
    <w:rsid w:val="005259BE"/>
    <w:rsid w:val="0057190C"/>
    <w:rsid w:val="00584BC2"/>
    <w:rsid w:val="005D69BA"/>
    <w:rsid w:val="005E35A7"/>
    <w:rsid w:val="005E6BC8"/>
    <w:rsid w:val="005F0F6A"/>
    <w:rsid w:val="00630BFB"/>
    <w:rsid w:val="006456CE"/>
    <w:rsid w:val="00654CA8"/>
    <w:rsid w:val="006851C6"/>
    <w:rsid w:val="00697DE5"/>
    <w:rsid w:val="006A1542"/>
    <w:rsid w:val="006B3FE0"/>
    <w:rsid w:val="006B6791"/>
    <w:rsid w:val="006C5B31"/>
    <w:rsid w:val="006D5DFB"/>
    <w:rsid w:val="006D7324"/>
    <w:rsid w:val="006D7874"/>
    <w:rsid w:val="007145BC"/>
    <w:rsid w:val="00725258"/>
    <w:rsid w:val="00732D0E"/>
    <w:rsid w:val="007414EA"/>
    <w:rsid w:val="0074644B"/>
    <w:rsid w:val="00746D50"/>
    <w:rsid w:val="00747732"/>
    <w:rsid w:val="007509D7"/>
    <w:rsid w:val="00780A7C"/>
    <w:rsid w:val="0078347C"/>
    <w:rsid w:val="007B386B"/>
    <w:rsid w:val="007B64CE"/>
    <w:rsid w:val="007B6ADF"/>
    <w:rsid w:val="007C67A4"/>
    <w:rsid w:val="00805D03"/>
    <w:rsid w:val="00813B15"/>
    <w:rsid w:val="0082470B"/>
    <w:rsid w:val="008521A3"/>
    <w:rsid w:val="00857882"/>
    <w:rsid w:val="00862EF1"/>
    <w:rsid w:val="00876482"/>
    <w:rsid w:val="008805BF"/>
    <w:rsid w:val="00886219"/>
    <w:rsid w:val="008D325A"/>
    <w:rsid w:val="008D43E3"/>
    <w:rsid w:val="008F508E"/>
    <w:rsid w:val="008F6A0A"/>
    <w:rsid w:val="00906FAD"/>
    <w:rsid w:val="00920556"/>
    <w:rsid w:val="009260E7"/>
    <w:rsid w:val="00940D5B"/>
    <w:rsid w:val="00946548"/>
    <w:rsid w:val="00960295"/>
    <w:rsid w:val="00972F7F"/>
    <w:rsid w:val="009D57F5"/>
    <w:rsid w:val="009D70C0"/>
    <w:rsid w:val="00A02D03"/>
    <w:rsid w:val="00A03444"/>
    <w:rsid w:val="00A42C05"/>
    <w:rsid w:val="00A455AA"/>
    <w:rsid w:val="00A46E5E"/>
    <w:rsid w:val="00A50B9F"/>
    <w:rsid w:val="00A601B1"/>
    <w:rsid w:val="00A7203F"/>
    <w:rsid w:val="00A76722"/>
    <w:rsid w:val="00AC0230"/>
    <w:rsid w:val="00AD35CC"/>
    <w:rsid w:val="00AE6B6B"/>
    <w:rsid w:val="00AF7DF4"/>
    <w:rsid w:val="00B51DDD"/>
    <w:rsid w:val="00B530BE"/>
    <w:rsid w:val="00B652DF"/>
    <w:rsid w:val="00B73356"/>
    <w:rsid w:val="00B82358"/>
    <w:rsid w:val="00B86C46"/>
    <w:rsid w:val="00BA2504"/>
    <w:rsid w:val="00BB0D5C"/>
    <w:rsid w:val="00BB1973"/>
    <w:rsid w:val="00BB2455"/>
    <w:rsid w:val="00BB50C0"/>
    <w:rsid w:val="00BB617D"/>
    <w:rsid w:val="00BC02A1"/>
    <w:rsid w:val="00BD5E71"/>
    <w:rsid w:val="00BE49C0"/>
    <w:rsid w:val="00C02181"/>
    <w:rsid w:val="00C16D74"/>
    <w:rsid w:val="00C34EC3"/>
    <w:rsid w:val="00C45AD9"/>
    <w:rsid w:val="00C46081"/>
    <w:rsid w:val="00C57AD9"/>
    <w:rsid w:val="00C67DE0"/>
    <w:rsid w:val="00C80748"/>
    <w:rsid w:val="00CB1713"/>
    <w:rsid w:val="00CC0678"/>
    <w:rsid w:val="00CC2312"/>
    <w:rsid w:val="00CC7CD2"/>
    <w:rsid w:val="00CD15B9"/>
    <w:rsid w:val="00CD4B49"/>
    <w:rsid w:val="00CF47DD"/>
    <w:rsid w:val="00D00B06"/>
    <w:rsid w:val="00D07303"/>
    <w:rsid w:val="00D10A03"/>
    <w:rsid w:val="00D201ED"/>
    <w:rsid w:val="00D2192C"/>
    <w:rsid w:val="00D32676"/>
    <w:rsid w:val="00D3369F"/>
    <w:rsid w:val="00D6615A"/>
    <w:rsid w:val="00D74CDA"/>
    <w:rsid w:val="00D836AC"/>
    <w:rsid w:val="00D95780"/>
    <w:rsid w:val="00DA11C2"/>
    <w:rsid w:val="00DB64D8"/>
    <w:rsid w:val="00DC2044"/>
    <w:rsid w:val="00DC28EC"/>
    <w:rsid w:val="00DE14A4"/>
    <w:rsid w:val="00DE2C34"/>
    <w:rsid w:val="00E110EE"/>
    <w:rsid w:val="00E35B89"/>
    <w:rsid w:val="00E52BAA"/>
    <w:rsid w:val="00E54856"/>
    <w:rsid w:val="00E575D1"/>
    <w:rsid w:val="00E8255E"/>
    <w:rsid w:val="00EA0243"/>
    <w:rsid w:val="00EA47E0"/>
    <w:rsid w:val="00EA5A6A"/>
    <w:rsid w:val="00EB5EC1"/>
    <w:rsid w:val="00EC5880"/>
    <w:rsid w:val="00EC6169"/>
    <w:rsid w:val="00ED2596"/>
    <w:rsid w:val="00ED4777"/>
    <w:rsid w:val="00EF30F1"/>
    <w:rsid w:val="00F024DE"/>
    <w:rsid w:val="00F10CC5"/>
    <w:rsid w:val="00F234AD"/>
    <w:rsid w:val="00F314F8"/>
    <w:rsid w:val="00F45009"/>
    <w:rsid w:val="00F541CE"/>
    <w:rsid w:val="00F5628B"/>
    <w:rsid w:val="00F564BA"/>
    <w:rsid w:val="00F65F81"/>
    <w:rsid w:val="00F80514"/>
    <w:rsid w:val="00F82F44"/>
    <w:rsid w:val="00F845C1"/>
    <w:rsid w:val="00F85128"/>
    <w:rsid w:val="00F87972"/>
    <w:rsid w:val="00F912BE"/>
    <w:rsid w:val="00F942BD"/>
    <w:rsid w:val="00F96D67"/>
    <w:rsid w:val="00FA04F1"/>
    <w:rsid w:val="00FA70EC"/>
    <w:rsid w:val="00FB2EB4"/>
    <w:rsid w:val="00FB41CA"/>
    <w:rsid w:val="00FB7D6F"/>
    <w:rsid w:val="00FC239A"/>
    <w:rsid w:val="00FC3D29"/>
    <w:rsid w:val="00FE75E8"/>
    <w:rsid w:val="00FF3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389"/>
    <w:rPr>
      <w:sz w:val="24"/>
      <w:szCs w:val="24"/>
    </w:rPr>
  </w:style>
  <w:style w:type="paragraph" w:styleId="Heading1">
    <w:name w:val="heading 1"/>
    <w:basedOn w:val="Normal"/>
    <w:next w:val="Normal"/>
    <w:link w:val="Heading1Char"/>
    <w:uiPriority w:val="9"/>
    <w:qFormat/>
    <w:rsid w:val="004C2389"/>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qFormat/>
    <w:rsid w:val="004C238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4542"/>
    <w:rPr>
      <w:rFonts w:ascii="Cambria" w:eastAsia="Times New Roman" w:hAnsi="Cambria" w:cs="Times New Roman"/>
      <w:b/>
      <w:bCs/>
      <w:kern w:val="32"/>
      <w:sz w:val="32"/>
      <w:szCs w:val="32"/>
    </w:rPr>
  </w:style>
  <w:style w:type="character" w:customStyle="1" w:styleId="Heading3Char">
    <w:name w:val="Heading 3 Char"/>
    <w:link w:val="Heading3"/>
    <w:uiPriority w:val="9"/>
    <w:semiHidden/>
    <w:rsid w:val="00774542"/>
    <w:rPr>
      <w:rFonts w:ascii="Cambria" w:eastAsia="Times New Roman" w:hAnsi="Cambria" w:cs="Times New Roman"/>
      <w:b/>
      <w:bCs/>
      <w:sz w:val="26"/>
      <w:szCs w:val="26"/>
    </w:rPr>
  </w:style>
  <w:style w:type="paragraph" w:styleId="Subtitle">
    <w:name w:val="Subtitle"/>
    <w:basedOn w:val="Normal"/>
    <w:link w:val="SubtitleChar"/>
    <w:uiPriority w:val="11"/>
    <w:qFormat/>
    <w:rsid w:val="004C2389"/>
    <w:pPr>
      <w:jc w:val="center"/>
    </w:pPr>
    <w:rPr>
      <w:b/>
      <w:bCs/>
      <w:szCs w:val="20"/>
    </w:rPr>
  </w:style>
  <w:style w:type="character" w:customStyle="1" w:styleId="SubtitleChar">
    <w:name w:val="Subtitle Char"/>
    <w:link w:val="Subtitle"/>
    <w:uiPriority w:val="11"/>
    <w:rsid w:val="00774542"/>
    <w:rPr>
      <w:rFonts w:ascii="Cambria" w:eastAsia="Times New Roman" w:hAnsi="Cambria" w:cs="Times New Roman"/>
      <w:sz w:val="24"/>
      <w:szCs w:val="24"/>
    </w:rPr>
  </w:style>
  <w:style w:type="paragraph" w:styleId="BodyTextIndent3">
    <w:name w:val="Body Text Indent 3"/>
    <w:basedOn w:val="Normal"/>
    <w:link w:val="BodyTextIndent3Char"/>
    <w:uiPriority w:val="99"/>
    <w:rsid w:val="004C2389"/>
    <w:pPr>
      <w:spacing w:after="120"/>
      <w:ind w:left="360"/>
    </w:pPr>
    <w:rPr>
      <w:sz w:val="16"/>
      <w:szCs w:val="16"/>
    </w:rPr>
  </w:style>
  <w:style w:type="character" w:customStyle="1" w:styleId="BodyTextIndent3Char">
    <w:name w:val="Body Text Indent 3 Char"/>
    <w:link w:val="BodyTextIndent3"/>
    <w:uiPriority w:val="99"/>
    <w:semiHidden/>
    <w:rsid w:val="00774542"/>
    <w:rPr>
      <w:sz w:val="16"/>
      <w:szCs w:val="16"/>
    </w:rPr>
  </w:style>
  <w:style w:type="character" w:styleId="Emphasis">
    <w:name w:val="Emphasis"/>
    <w:qFormat/>
    <w:rsid w:val="004C2389"/>
    <w:rPr>
      <w:rFonts w:cs="Times New Roman"/>
      <w:i/>
      <w:iCs/>
    </w:rPr>
  </w:style>
  <w:style w:type="paragraph" w:styleId="Footer">
    <w:name w:val="footer"/>
    <w:basedOn w:val="Normal"/>
    <w:link w:val="FooterChar"/>
    <w:rsid w:val="00805D03"/>
    <w:pPr>
      <w:tabs>
        <w:tab w:val="center" w:pos="4320"/>
        <w:tab w:val="right" w:pos="8640"/>
      </w:tabs>
    </w:pPr>
  </w:style>
  <w:style w:type="character" w:customStyle="1" w:styleId="FooterChar">
    <w:name w:val="Footer Char"/>
    <w:link w:val="Footer"/>
    <w:locked/>
    <w:rsid w:val="002D24F8"/>
    <w:rPr>
      <w:rFonts w:cs="Times New Roman"/>
      <w:sz w:val="24"/>
      <w:szCs w:val="24"/>
    </w:rPr>
  </w:style>
  <w:style w:type="character" w:styleId="PageNumber">
    <w:name w:val="page number"/>
    <w:uiPriority w:val="99"/>
    <w:rsid w:val="00805D03"/>
    <w:rPr>
      <w:rFonts w:cs="Times New Roman"/>
    </w:rPr>
  </w:style>
  <w:style w:type="paragraph" w:styleId="Header">
    <w:name w:val="header"/>
    <w:basedOn w:val="Normal"/>
    <w:link w:val="HeaderChar"/>
    <w:uiPriority w:val="99"/>
    <w:rsid w:val="00805D03"/>
    <w:pPr>
      <w:tabs>
        <w:tab w:val="center" w:pos="4320"/>
        <w:tab w:val="right" w:pos="8640"/>
      </w:tabs>
    </w:pPr>
  </w:style>
  <w:style w:type="character" w:customStyle="1" w:styleId="HeaderChar">
    <w:name w:val="Header Char"/>
    <w:link w:val="Header"/>
    <w:uiPriority w:val="99"/>
    <w:semiHidden/>
    <w:rsid w:val="00774542"/>
    <w:rPr>
      <w:sz w:val="24"/>
      <w:szCs w:val="24"/>
    </w:rPr>
  </w:style>
  <w:style w:type="table" w:styleId="TableGrid">
    <w:name w:val="Table Grid"/>
    <w:basedOn w:val="TableNormal"/>
    <w:uiPriority w:val="59"/>
    <w:rsid w:val="00D836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86219"/>
    <w:pPr>
      <w:autoSpaceDE w:val="0"/>
      <w:autoSpaceDN w:val="0"/>
      <w:adjustRightInd w:val="0"/>
    </w:pPr>
    <w:rPr>
      <w:rFonts w:ascii="Arial" w:hAnsi="Arial" w:cs="Arial"/>
      <w:color w:val="000000"/>
      <w:sz w:val="24"/>
      <w:szCs w:val="24"/>
    </w:rPr>
  </w:style>
  <w:style w:type="character" w:styleId="Hyperlink">
    <w:name w:val="Hyperlink"/>
    <w:uiPriority w:val="99"/>
    <w:rsid w:val="0082470B"/>
    <w:rPr>
      <w:rFonts w:cs="Times New Roman"/>
      <w:color w:val="0000FF"/>
      <w:u w:val="single"/>
    </w:rPr>
  </w:style>
  <w:style w:type="paragraph" w:styleId="DocumentMap">
    <w:name w:val="Document Map"/>
    <w:basedOn w:val="Normal"/>
    <w:link w:val="DocumentMapChar"/>
    <w:uiPriority w:val="99"/>
    <w:semiHidden/>
    <w:rsid w:val="00EC6169"/>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774542"/>
    <w:rPr>
      <w:sz w:val="0"/>
      <w:szCs w:val="0"/>
    </w:rPr>
  </w:style>
  <w:style w:type="paragraph" w:customStyle="1" w:styleId="default0">
    <w:name w:val="default0"/>
    <w:basedOn w:val="Normal"/>
    <w:rsid w:val="00F942BD"/>
    <w:pPr>
      <w:spacing w:before="100" w:beforeAutospacing="1" w:after="100" w:afterAutospacing="1"/>
    </w:pPr>
  </w:style>
  <w:style w:type="paragraph" w:styleId="ListParagraph">
    <w:name w:val="List Paragraph"/>
    <w:basedOn w:val="Normal"/>
    <w:uiPriority w:val="34"/>
    <w:qFormat/>
    <w:rsid w:val="002823F4"/>
    <w:pPr>
      <w:ind w:left="720"/>
      <w:contextualSpacing/>
    </w:pPr>
  </w:style>
  <w:style w:type="paragraph" w:styleId="BalloonText">
    <w:name w:val="Balloon Text"/>
    <w:basedOn w:val="Normal"/>
    <w:link w:val="BalloonTextChar"/>
    <w:uiPriority w:val="99"/>
    <w:semiHidden/>
    <w:unhideWhenUsed/>
    <w:rsid w:val="002D24F8"/>
    <w:rPr>
      <w:rFonts w:ascii="Tahoma" w:hAnsi="Tahoma" w:cs="Tahoma"/>
      <w:sz w:val="16"/>
      <w:szCs w:val="16"/>
    </w:rPr>
  </w:style>
  <w:style w:type="character" w:customStyle="1" w:styleId="BalloonTextChar">
    <w:name w:val="Balloon Text Char"/>
    <w:link w:val="BalloonText"/>
    <w:uiPriority w:val="99"/>
    <w:semiHidden/>
    <w:locked/>
    <w:rsid w:val="002D24F8"/>
    <w:rPr>
      <w:rFonts w:ascii="Tahoma" w:hAnsi="Tahoma" w:cs="Tahoma"/>
      <w:sz w:val="16"/>
      <w:szCs w:val="16"/>
    </w:rPr>
  </w:style>
  <w:style w:type="character" w:styleId="CommentReference">
    <w:name w:val="annotation reference"/>
    <w:uiPriority w:val="99"/>
    <w:semiHidden/>
    <w:unhideWhenUsed/>
    <w:rsid w:val="001B2737"/>
    <w:rPr>
      <w:sz w:val="16"/>
      <w:szCs w:val="16"/>
    </w:rPr>
  </w:style>
  <w:style w:type="paragraph" w:styleId="CommentText">
    <w:name w:val="annotation text"/>
    <w:basedOn w:val="Normal"/>
    <w:link w:val="CommentTextChar"/>
    <w:uiPriority w:val="99"/>
    <w:semiHidden/>
    <w:unhideWhenUsed/>
    <w:rsid w:val="001B2737"/>
    <w:rPr>
      <w:sz w:val="20"/>
      <w:szCs w:val="20"/>
    </w:rPr>
  </w:style>
  <w:style w:type="character" w:customStyle="1" w:styleId="CommentTextChar">
    <w:name w:val="Comment Text Char"/>
    <w:basedOn w:val="DefaultParagraphFont"/>
    <w:link w:val="CommentText"/>
    <w:uiPriority w:val="99"/>
    <w:semiHidden/>
    <w:rsid w:val="001B2737"/>
  </w:style>
  <w:style w:type="paragraph" w:styleId="CommentSubject">
    <w:name w:val="annotation subject"/>
    <w:basedOn w:val="CommentText"/>
    <w:next w:val="CommentText"/>
    <w:link w:val="CommentSubjectChar"/>
    <w:uiPriority w:val="99"/>
    <w:semiHidden/>
    <w:unhideWhenUsed/>
    <w:rsid w:val="001B2737"/>
    <w:rPr>
      <w:b/>
      <w:bCs/>
    </w:rPr>
  </w:style>
  <w:style w:type="character" w:customStyle="1" w:styleId="CommentSubjectChar">
    <w:name w:val="Comment Subject Char"/>
    <w:link w:val="CommentSubject"/>
    <w:uiPriority w:val="99"/>
    <w:semiHidden/>
    <w:rsid w:val="001B27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389"/>
    <w:rPr>
      <w:sz w:val="24"/>
      <w:szCs w:val="24"/>
    </w:rPr>
  </w:style>
  <w:style w:type="paragraph" w:styleId="Heading1">
    <w:name w:val="heading 1"/>
    <w:basedOn w:val="Normal"/>
    <w:next w:val="Normal"/>
    <w:link w:val="Heading1Char"/>
    <w:uiPriority w:val="9"/>
    <w:qFormat/>
    <w:rsid w:val="004C2389"/>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qFormat/>
    <w:rsid w:val="004C238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4542"/>
    <w:rPr>
      <w:rFonts w:ascii="Cambria" w:eastAsia="Times New Roman" w:hAnsi="Cambria" w:cs="Times New Roman"/>
      <w:b/>
      <w:bCs/>
      <w:kern w:val="32"/>
      <w:sz w:val="32"/>
      <w:szCs w:val="32"/>
    </w:rPr>
  </w:style>
  <w:style w:type="character" w:customStyle="1" w:styleId="Heading3Char">
    <w:name w:val="Heading 3 Char"/>
    <w:link w:val="Heading3"/>
    <w:uiPriority w:val="9"/>
    <w:semiHidden/>
    <w:rsid w:val="00774542"/>
    <w:rPr>
      <w:rFonts w:ascii="Cambria" w:eastAsia="Times New Roman" w:hAnsi="Cambria" w:cs="Times New Roman"/>
      <w:b/>
      <w:bCs/>
      <w:sz w:val="26"/>
      <w:szCs w:val="26"/>
    </w:rPr>
  </w:style>
  <w:style w:type="paragraph" w:styleId="Subtitle">
    <w:name w:val="Subtitle"/>
    <w:basedOn w:val="Normal"/>
    <w:link w:val="SubtitleChar"/>
    <w:uiPriority w:val="11"/>
    <w:qFormat/>
    <w:rsid w:val="004C2389"/>
    <w:pPr>
      <w:jc w:val="center"/>
    </w:pPr>
    <w:rPr>
      <w:b/>
      <w:bCs/>
      <w:szCs w:val="20"/>
    </w:rPr>
  </w:style>
  <w:style w:type="character" w:customStyle="1" w:styleId="SubtitleChar">
    <w:name w:val="Subtitle Char"/>
    <w:link w:val="Subtitle"/>
    <w:uiPriority w:val="11"/>
    <w:rsid w:val="00774542"/>
    <w:rPr>
      <w:rFonts w:ascii="Cambria" w:eastAsia="Times New Roman" w:hAnsi="Cambria" w:cs="Times New Roman"/>
      <w:sz w:val="24"/>
      <w:szCs w:val="24"/>
    </w:rPr>
  </w:style>
  <w:style w:type="paragraph" w:styleId="BodyTextIndent3">
    <w:name w:val="Body Text Indent 3"/>
    <w:basedOn w:val="Normal"/>
    <w:link w:val="BodyTextIndent3Char"/>
    <w:uiPriority w:val="99"/>
    <w:rsid w:val="004C2389"/>
    <w:pPr>
      <w:spacing w:after="120"/>
      <w:ind w:left="360"/>
    </w:pPr>
    <w:rPr>
      <w:sz w:val="16"/>
      <w:szCs w:val="16"/>
    </w:rPr>
  </w:style>
  <w:style w:type="character" w:customStyle="1" w:styleId="BodyTextIndent3Char">
    <w:name w:val="Body Text Indent 3 Char"/>
    <w:link w:val="BodyTextIndent3"/>
    <w:uiPriority w:val="99"/>
    <w:semiHidden/>
    <w:rsid w:val="00774542"/>
    <w:rPr>
      <w:sz w:val="16"/>
      <w:szCs w:val="16"/>
    </w:rPr>
  </w:style>
  <w:style w:type="character" w:styleId="Emphasis">
    <w:name w:val="Emphasis"/>
    <w:qFormat/>
    <w:rsid w:val="004C2389"/>
    <w:rPr>
      <w:rFonts w:cs="Times New Roman"/>
      <w:i/>
      <w:iCs/>
    </w:rPr>
  </w:style>
  <w:style w:type="paragraph" w:styleId="Footer">
    <w:name w:val="footer"/>
    <w:basedOn w:val="Normal"/>
    <w:link w:val="FooterChar"/>
    <w:rsid w:val="00805D03"/>
    <w:pPr>
      <w:tabs>
        <w:tab w:val="center" w:pos="4320"/>
        <w:tab w:val="right" w:pos="8640"/>
      </w:tabs>
    </w:pPr>
  </w:style>
  <w:style w:type="character" w:customStyle="1" w:styleId="FooterChar">
    <w:name w:val="Footer Char"/>
    <w:link w:val="Footer"/>
    <w:locked/>
    <w:rsid w:val="002D24F8"/>
    <w:rPr>
      <w:rFonts w:cs="Times New Roman"/>
      <w:sz w:val="24"/>
      <w:szCs w:val="24"/>
    </w:rPr>
  </w:style>
  <w:style w:type="character" w:styleId="PageNumber">
    <w:name w:val="page number"/>
    <w:uiPriority w:val="99"/>
    <w:rsid w:val="00805D03"/>
    <w:rPr>
      <w:rFonts w:cs="Times New Roman"/>
    </w:rPr>
  </w:style>
  <w:style w:type="paragraph" w:styleId="Header">
    <w:name w:val="header"/>
    <w:basedOn w:val="Normal"/>
    <w:link w:val="HeaderChar"/>
    <w:uiPriority w:val="99"/>
    <w:rsid w:val="00805D03"/>
    <w:pPr>
      <w:tabs>
        <w:tab w:val="center" w:pos="4320"/>
        <w:tab w:val="right" w:pos="8640"/>
      </w:tabs>
    </w:pPr>
  </w:style>
  <w:style w:type="character" w:customStyle="1" w:styleId="HeaderChar">
    <w:name w:val="Header Char"/>
    <w:link w:val="Header"/>
    <w:uiPriority w:val="99"/>
    <w:semiHidden/>
    <w:rsid w:val="00774542"/>
    <w:rPr>
      <w:sz w:val="24"/>
      <w:szCs w:val="24"/>
    </w:rPr>
  </w:style>
  <w:style w:type="table" w:styleId="TableGrid">
    <w:name w:val="Table Grid"/>
    <w:basedOn w:val="TableNormal"/>
    <w:uiPriority w:val="59"/>
    <w:rsid w:val="00D836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86219"/>
    <w:pPr>
      <w:autoSpaceDE w:val="0"/>
      <w:autoSpaceDN w:val="0"/>
      <w:adjustRightInd w:val="0"/>
    </w:pPr>
    <w:rPr>
      <w:rFonts w:ascii="Arial" w:hAnsi="Arial" w:cs="Arial"/>
      <w:color w:val="000000"/>
      <w:sz w:val="24"/>
      <w:szCs w:val="24"/>
    </w:rPr>
  </w:style>
  <w:style w:type="character" w:styleId="Hyperlink">
    <w:name w:val="Hyperlink"/>
    <w:uiPriority w:val="99"/>
    <w:rsid w:val="0082470B"/>
    <w:rPr>
      <w:rFonts w:cs="Times New Roman"/>
      <w:color w:val="0000FF"/>
      <w:u w:val="single"/>
    </w:rPr>
  </w:style>
  <w:style w:type="paragraph" w:styleId="DocumentMap">
    <w:name w:val="Document Map"/>
    <w:basedOn w:val="Normal"/>
    <w:link w:val="DocumentMapChar"/>
    <w:uiPriority w:val="99"/>
    <w:semiHidden/>
    <w:rsid w:val="00EC6169"/>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774542"/>
    <w:rPr>
      <w:sz w:val="0"/>
      <w:szCs w:val="0"/>
    </w:rPr>
  </w:style>
  <w:style w:type="paragraph" w:customStyle="1" w:styleId="default0">
    <w:name w:val="default0"/>
    <w:basedOn w:val="Normal"/>
    <w:rsid w:val="00F942BD"/>
    <w:pPr>
      <w:spacing w:before="100" w:beforeAutospacing="1" w:after="100" w:afterAutospacing="1"/>
    </w:pPr>
  </w:style>
  <w:style w:type="paragraph" w:styleId="ListParagraph">
    <w:name w:val="List Paragraph"/>
    <w:basedOn w:val="Normal"/>
    <w:uiPriority w:val="34"/>
    <w:qFormat/>
    <w:rsid w:val="002823F4"/>
    <w:pPr>
      <w:ind w:left="720"/>
      <w:contextualSpacing/>
    </w:pPr>
  </w:style>
  <w:style w:type="paragraph" w:styleId="BalloonText">
    <w:name w:val="Balloon Text"/>
    <w:basedOn w:val="Normal"/>
    <w:link w:val="BalloonTextChar"/>
    <w:uiPriority w:val="99"/>
    <w:semiHidden/>
    <w:unhideWhenUsed/>
    <w:rsid w:val="002D24F8"/>
    <w:rPr>
      <w:rFonts w:ascii="Tahoma" w:hAnsi="Tahoma" w:cs="Tahoma"/>
      <w:sz w:val="16"/>
      <w:szCs w:val="16"/>
    </w:rPr>
  </w:style>
  <w:style w:type="character" w:customStyle="1" w:styleId="BalloonTextChar">
    <w:name w:val="Balloon Text Char"/>
    <w:link w:val="BalloonText"/>
    <w:uiPriority w:val="99"/>
    <w:semiHidden/>
    <w:locked/>
    <w:rsid w:val="002D24F8"/>
    <w:rPr>
      <w:rFonts w:ascii="Tahoma" w:hAnsi="Tahoma" w:cs="Tahoma"/>
      <w:sz w:val="16"/>
      <w:szCs w:val="16"/>
    </w:rPr>
  </w:style>
  <w:style w:type="character" w:styleId="CommentReference">
    <w:name w:val="annotation reference"/>
    <w:uiPriority w:val="99"/>
    <w:semiHidden/>
    <w:unhideWhenUsed/>
    <w:rsid w:val="001B2737"/>
    <w:rPr>
      <w:sz w:val="16"/>
      <w:szCs w:val="16"/>
    </w:rPr>
  </w:style>
  <w:style w:type="paragraph" w:styleId="CommentText">
    <w:name w:val="annotation text"/>
    <w:basedOn w:val="Normal"/>
    <w:link w:val="CommentTextChar"/>
    <w:uiPriority w:val="99"/>
    <w:semiHidden/>
    <w:unhideWhenUsed/>
    <w:rsid w:val="001B2737"/>
    <w:rPr>
      <w:sz w:val="20"/>
      <w:szCs w:val="20"/>
    </w:rPr>
  </w:style>
  <w:style w:type="character" w:customStyle="1" w:styleId="CommentTextChar">
    <w:name w:val="Comment Text Char"/>
    <w:basedOn w:val="DefaultParagraphFont"/>
    <w:link w:val="CommentText"/>
    <w:uiPriority w:val="99"/>
    <w:semiHidden/>
    <w:rsid w:val="001B2737"/>
  </w:style>
  <w:style w:type="paragraph" w:styleId="CommentSubject">
    <w:name w:val="annotation subject"/>
    <w:basedOn w:val="CommentText"/>
    <w:next w:val="CommentText"/>
    <w:link w:val="CommentSubjectChar"/>
    <w:uiPriority w:val="99"/>
    <w:semiHidden/>
    <w:unhideWhenUsed/>
    <w:rsid w:val="001B2737"/>
    <w:rPr>
      <w:b/>
      <w:bCs/>
    </w:rPr>
  </w:style>
  <w:style w:type="character" w:customStyle="1" w:styleId="CommentSubjectChar">
    <w:name w:val="Comment Subject Char"/>
    <w:link w:val="CommentSubject"/>
    <w:uiPriority w:val="99"/>
    <w:semiHidden/>
    <w:rsid w:val="001B27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363984">
      <w:marLeft w:val="0"/>
      <w:marRight w:val="0"/>
      <w:marTop w:val="0"/>
      <w:marBottom w:val="0"/>
      <w:divBdr>
        <w:top w:val="none" w:sz="0" w:space="0" w:color="auto"/>
        <w:left w:val="none" w:sz="0" w:space="0" w:color="auto"/>
        <w:bottom w:val="none" w:sz="0" w:space="0" w:color="auto"/>
        <w:right w:val="none" w:sz="0" w:space="0" w:color="auto"/>
      </w:divBdr>
      <w:divsChild>
        <w:div w:id="1111363983">
          <w:marLeft w:val="0"/>
          <w:marRight w:val="0"/>
          <w:marTop w:val="0"/>
          <w:marBottom w:val="0"/>
          <w:divBdr>
            <w:top w:val="none" w:sz="0" w:space="0" w:color="auto"/>
            <w:left w:val="none" w:sz="0" w:space="0" w:color="auto"/>
            <w:bottom w:val="none" w:sz="0" w:space="0" w:color="auto"/>
            <w:right w:val="none" w:sz="0" w:space="0" w:color="auto"/>
          </w:divBdr>
        </w:div>
      </w:divsChild>
    </w:div>
    <w:div w:id="185048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earsonhigher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46FB3-AC6A-4AAF-9275-1C79CA9E4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3107</Words>
  <Characters>17716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CHAPTER 5</vt:lpstr>
    </vt:vector>
  </TitlesOfParts>
  <Company>Pearson Education</Company>
  <LinksUpToDate>false</LinksUpToDate>
  <CharactersWithSpaces>20782</CharactersWithSpaces>
  <SharedDoc>false</SharedDoc>
  <HLinks>
    <vt:vector size="6" baseType="variant">
      <vt:variant>
        <vt:i4>4063334</vt:i4>
      </vt:variant>
      <vt:variant>
        <vt:i4>3</vt:i4>
      </vt:variant>
      <vt:variant>
        <vt:i4>0</vt:i4>
      </vt:variant>
      <vt:variant>
        <vt:i4>5</vt:i4>
      </vt:variant>
      <vt:variant>
        <vt:lpwstr>http://www.pearsonhighered.com/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dc:title>
  <dc:creator>ULIMPKE</dc:creator>
  <cp:lastModifiedBy>Donovan, Christine</cp:lastModifiedBy>
  <cp:revision>5</cp:revision>
  <cp:lastPrinted>2007-08-11T21:27:00Z</cp:lastPrinted>
  <dcterms:created xsi:type="dcterms:W3CDTF">2014-03-22T21:12:00Z</dcterms:created>
  <dcterms:modified xsi:type="dcterms:W3CDTF">2014-03-28T15:23:00Z</dcterms:modified>
</cp:coreProperties>
</file>