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2A" w:rsidRDefault="004F412A" w:rsidP="00435A9B">
      <w:pPr>
        <w:tabs>
          <w:tab w:val="left" w:pos="9090"/>
        </w:tabs>
        <w:spacing w:line="240" w:lineRule="atLeast"/>
        <w:jc w:val="center"/>
      </w:pPr>
      <w:bookmarkStart w:id="0" w:name="_GoBack"/>
      <w:bookmarkEnd w:id="0"/>
    </w:p>
    <w:p w:rsidR="004F412A" w:rsidRDefault="004F412A"/>
    <w:p w:rsidR="004F412A" w:rsidRDefault="00942100" w:rsidP="00942100">
      <w:pPr>
        <w:jc w:val="center"/>
      </w:pPr>
      <w:r w:rsidRPr="000B2A3D">
        <w:rPr>
          <w:noProof/>
        </w:rPr>
        <w:drawing>
          <wp:inline distT="0" distB="0" distL="0" distR="0">
            <wp:extent cx="2562225" cy="828675"/>
            <wp:effectExtent l="0" t="0" r="0" b="0"/>
            <wp:docPr id="1" name="Picture 1" descr="BZU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logo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12A" w:rsidRDefault="004F412A" w:rsidP="004F412A">
      <w:pPr>
        <w:spacing w:line="240" w:lineRule="atLeast"/>
        <w:jc w:val="center"/>
        <w:rPr>
          <w:rtl/>
        </w:rPr>
      </w:pPr>
    </w:p>
    <w:p w:rsidR="004F412A" w:rsidRDefault="004F412A" w:rsidP="004F412A">
      <w:pPr>
        <w:pStyle w:val="Heading1"/>
        <w:tabs>
          <w:tab w:val="clear" w:pos="9090"/>
        </w:tabs>
        <w:rPr>
          <w:sz w:val="20"/>
          <w:rtl/>
        </w:rPr>
      </w:pPr>
      <w:r>
        <w:rPr>
          <w:sz w:val="20"/>
        </w:rPr>
        <w:t>ACCOUNTING DEPARTMENT</w:t>
      </w:r>
    </w:p>
    <w:p w:rsidR="004F412A" w:rsidRDefault="004F412A" w:rsidP="004F412A">
      <w:pPr>
        <w:pStyle w:val="Heading2"/>
        <w:rPr>
          <w:rtl/>
        </w:rPr>
      </w:pPr>
      <w:r>
        <w:t xml:space="preserve">P.O.BOX 14 </w:t>
      </w:r>
      <w:proofErr w:type="spellStart"/>
      <w:r>
        <w:t>Birzeit</w:t>
      </w:r>
      <w:proofErr w:type="spellEnd"/>
      <w:r>
        <w:t xml:space="preserve"> Tel. 2982183 Internal 2183 Fax: 972-2-2982963</w:t>
      </w:r>
    </w:p>
    <w:p w:rsidR="004F412A" w:rsidRDefault="004F412A" w:rsidP="004F412A">
      <w:pPr>
        <w:bidi w:val="0"/>
        <w:jc w:val="center"/>
        <w:rPr>
          <w:b/>
          <w:bCs/>
        </w:rPr>
      </w:pPr>
      <w:r>
        <w:rPr>
          <w:b/>
          <w:bCs/>
        </w:rPr>
        <w:t xml:space="preserve">Faculty of </w:t>
      </w:r>
      <w:r w:rsidR="0078331A">
        <w:rPr>
          <w:b/>
          <w:bCs/>
        </w:rPr>
        <w:t>Business &amp;</w:t>
      </w:r>
      <w:r>
        <w:rPr>
          <w:b/>
          <w:bCs/>
        </w:rPr>
        <w:t xml:space="preserve"> Economic                                  </w:t>
      </w:r>
      <w:r w:rsidR="00F62BC5">
        <w:rPr>
          <w:b/>
          <w:bCs/>
        </w:rPr>
        <w:t xml:space="preserve">                Accounting Department</w:t>
      </w:r>
    </w:p>
    <w:p w:rsidR="00F62BC5" w:rsidRDefault="00F62BC5" w:rsidP="00F62BC5">
      <w:pPr>
        <w:bidi w:val="0"/>
        <w:jc w:val="center"/>
        <w:rPr>
          <w:b/>
          <w:bCs/>
        </w:rPr>
      </w:pPr>
    </w:p>
    <w:p w:rsidR="00F62BC5" w:rsidRDefault="00F62BC5" w:rsidP="00F62BC5">
      <w:pPr>
        <w:bidi w:val="0"/>
        <w:jc w:val="center"/>
        <w:rPr>
          <w:b/>
          <w:bCs/>
        </w:rPr>
      </w:pPr>
    </w:p>
    <w:p w:rsidR="00F62BC5" w:rsidRDefault="00F62BC5" w:rsidP="00F62BC5">
      <w:pPr>
        <w:bidi w:val="0"/>
        <w:jc w:val="center"/>
        <w:rPr>
          <w:b/>
          <w:bCs/>
          <w:sz w:val="28"/>
          <w:szCs w:val="28"/>
        </w:rPr>
      </w:pPr>
      <w:r w:rsidRPr="00F62BC5">
        <w:rPr>
          <w:b/>
          <w:bCs/>
          <w:sz w:val="28"/>
          <w:szCs w:val="28"/>
        </w:rPr>
        <w:t>Accounting 430</w:t>
      </w:r>
    </w:p>
    <w:p w:rsidR="00F62BC5" w:rsidRDefault="00F62BC5" w:rsidP="00F62BC5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Principle of Fraud Examination</w:t>
      </w:r>
    </w:p>
    <w:p w:rsidR="00F62BC5" w:rsidRDefault="00F62BC5" w:rsidP="00F62BC5">
      <w:pPr>
        <w:bidi w:val="0"/>
        <w:rPr>
          <w:sz w:val="24"/>
          <w:szCs w:val="24"/>
        </w:rPr>
      </w:pPr>
    </w:p>
    <w:p w:rsidR="00F62BC5" w:rsidRPr="00F62BC5" w:rsidRDefault="00F62BC5" w:rsidP="003C40CC">
      <w:pPr>
        <w:bidi w:val="0"/>
        <w:spacing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</w:t>
      </w:r>
      <w:r w:rsidR="003C40CC">
        <w:rPr>
          <w:b/>
          <w:bCs/>
          <w:sz w:val="24"/>
          <w:szCs w:val="24"/>
        </w:rPr>
        <w:t xml:space="preserve">anna C </w:t>
      </w:r>
      <w:proofErr w:type="spellStart"/>
      <w:r w:rsidR="003C40CC">
        <w:rPr>
          <w:b/>
          <w:bCs/>
          <w:sz w:val="24"/>
          <w:szCs w:val="24"/>
        </w:rPr>
        <w:t>Quffa</w:t>
      </w:r>
      <w:proofErr w:type="spellEnd"/>
      <w:r w:rsidR="003C40CC">
        <w:rPr>
          <w:b/>
          <w:bCs/>
          <w:sz w:val="24"/>
          <w:szCs w:val="24"/>
        </w:rPr>
        <w:t xml:space="preserve"> CPA, CFE, CGMA  </w:t>
      </w:r>
      <w:r w:rsidR="003C40CC">
        <w:rPr>
          <w:b/>
          <w:bCs/>
          <w:sz w:val="24"/>
          <w:szCs w:val="24"/>
        </w:rPr>
        <w:tab/>
      </w:r>
      <w:r w:rsidR="003C40CC">
        <w:rPr>
          <w:b/>
          <w:bCs/>
          <w:sz w:val="24"/>
          <w:szCs w:val="24"/>
        </w:rPr>
        <w:tab/>
      </w:r>
      <w:r w:rsidR="003C40C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C40CC">
        <w:rPr>
          <w:b/>
          <w:bCs/>
          <w:sz w:val="24"/>
          <w:szCs w:val="24"/>
        </w:rPr>
        <w:t>TR 11:00 -12:20</w:t>
      </w:r>
    </w:p>
    <w:p w:rsidR="00F62BC5" w:rsidRDefault="00F62BC5" w:rsidP="003C40CC">
      <w:pPr>
        <w:bidi w:val="0"/>
        <w:spacing w:line="240" w:lineRule="exact"/>
      </w:pPr>
    </w:p>
    <w:p w:rsidR="004F412A" w:rsidRDefault="003C40CC" w:rsidP="00EA533C">
      <w:pPr>
        <w:bidi w:val="0"/>
        <w:spacing w:line="240" w:lineRule="exact"/>
        <w:rPr>
          <w:b/>
          <w:bCs/>
          <w:sz w:val="24"/>
          <w:szCs w:val="24"/>
        </w:rPr>
      </w:pPr>
      <w:r w:rsidRPr="003C40CC">
        <w:rPr>
          <w:b/>
          <w:bCs/>
          <w:sz w:val="24"/>
          <w:szCs w:val="24"/>
        </w:rPr>
        <w:t>Office</w:t>
      </w:r>
      <w:r>
        <w:rPr>
          <w:b/>
          <w:bCs/>
          <w:sz w:val="24"/>
          <w:szCs w:val="24"/>
        </w:rPr>
        <w:t>: BUS 106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Room </w:t>
      </w:r>
      <w:r w:rsidR="00EA533C">
        <w:rPr>
          <w:b/>
          <w:bCs/>
          <w:sz w:val="24"/>
          <w:szCs w:val="24"/>
        </w:rPr>
        <w:t>T,</w:t>
      </w:r>
      <w:r>
        <w:rPr>
          <w:b/>
          <w:bCs/>
          <w:sz w:val="24"/>
          <w:szCs w:val="24"/>
        </w:rPr>
        <w:t>R</w:t>
      </w:r>
      <w:r w:rsidR="00EA533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221</w:t>
      </w:r>
    </w:p>
    <w:p w:rsidR="003C40CC" w:rsidRDefault="003C40CC" w:rsidP="003C40CC">
      <w:pPr>
        <w:bidi w:val="0"/>
        <w:spacing w:line="240" w:lineRule="exact"/>
        <w:ind w:left="-540"/>
        <w:rPr>
          <w:b/>
          <w:bCs/>
          <w:sz w:val="24"/>
          <w:szCs w:val="24"/>
        </w:rPr>
      </w:pPr>
    </w:p>
    <w:p w:rsidR="003C40CC" w:rsidRDefault="003C40CC" w:rsidP="003C40CC">
      <w:pPr>
        <w:bidi w:val="0"/>
        <w:spacing w:line="240" w:lineRule="exact"/>
        <w:ind w:left="-540"/>
        <w:rPr>
          <w:sz w:val="24"/>
          <w:szCs w:val="24"/>
        </w:rPr>
      </w:pPr>
      <w:r w:rsidRPr="003C40CC">
        <w:rPr>
          <w:sz w:val="24"/>
          <w:szCs w:val="24"/>
        </w:rPr>
        <w:t xml:space="preserve">As the cases of fraud </w:t>
      </w:r>
      <w:r>
        <w:rPr>
          <w:sz w:val="24"/>
          <w:szCs w:val="24"/>
        </w:rPr>
        <w:t xml:space="preserve">and abuse and losses associated with them have increased in the last two decades, the need to address occupational fraud in accounting curriculum is evident. Accounting students as part </w:t>
      </w:r>
      <w:proofErr w:type="gramStart"/>
      <w:r>
        <w:rPr>
          <w:sz w:val="24"/>
          <w:szCs w:val="24"/>
        </w:rPr>
        <w:t>of  their</w:t>
      </w:r>
      <w:proofErr w:type="gramEnd"/>
      <w:r>
        <w:rPr>
          <w:sz w:val="24"/>
          <w:szCs w:val="24"/>
        </w:rPr>
        <w:t xml:space="preserve"> education should get exposed to the issues related to occupational fraud.</w:t>
      </w:r>
    </w:p>
    <w:p w:rsidR="003C40CC" w:rsidRDefault="003C40CC" w:rsidP="003C40CC">
      <w:pPr>
        <w:bidi w:val="0"/>
        <w:spacing w:line="240" w:lineRule="exact"/>
        <w:ind w:left="-540"/>
        <w:rPr>
          <w:sz w:val="24"/>
          <w:szCs w:val="24"/>
        </w:rPr>
      </w:pPr>
    </w:p>
    <w:p w:rsidR="003C40CC" w:rsidRDefault="003C40CC" w:rsidP="003C40CC">
      <w:pPr>
        <w:bidi w:val="0"/>
        <w:spacing w:line="240" w:lineRule="exact"/>
        <w:ind w:left="-540"/>
        <w:rPr>
          <w:sz w:val="24"/>
          <w:szCs w:val="24"/>
        </w:rPr>
      </w:pPr>
      <w:r w:rsidRPr="003C40CC">
        <w:rPr>
          <w:b/>
          <w:bCs/>
          <w:sz w:val="24"/>
          <w:szCs w:val="24"/>
        </w:rPr>
        <w:t>Course Objective</w:t>
      </w:r>
      <w:r>
        <w:rPr>
          <w:sz w:val="24"/>
          <w:szCs w:val="24"/>
        </w:rPr>
        <w:t xml:space="preserve">: </w:t>
      </w:r>
    </w:p>
    <w:p w:rsidR="003C40CC" w:rsidRDefault="003C40CC" w:rsidP="003C40CC">
      <w:pPr>
        <w:bidi w:val="0"/>
        <w:spacing w:line="240" w:lineRule="exact"/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The objective of this course is to introduce students to occupational fraud and abuse. The course addresses various fraud schemes and cover up </w:t>
      </w:r>
      <w:r w:rsidR="00EC0692">
        <w:rPr>
          <w:sz w:val="24"/>
          <w:szCs w:val="24"/>
        </w:rPr>
        <w:t>techniques</w:t>
      </w:r>
      <w:proofErr w:type="gramStart"/>
      <w:r w:rsidR="00EC06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EC0692">
        <w:rPr>
          <w:sz w:val="24"/>
          <w:szCs w:val="24"/>
        </w:rPr>
        <w:t>as</w:t>
      </w:r>
      <w:proofErr w:type="gramEnd"/>
      <w:r w:rsidR="00EC0692">
        <w:rPr>
          <w:sz w:val="24"/>
          <w:szCs w:val="24"/>
        </w:rPr>
        <w:t xml:space="preserve"> well as the effect of fraud on the victim.</w:t>
      </w:r>
    </w:p>
    <w:p w:rsidR="00EC0692" w:rsidRDefault="00EC0692" w:rsidP="00EC0692">
      <w:pPr>
        <w:bidi w:val="0"/>
        <w:spacing w:line="240" w:lineRule="exact"/>
        <w:ind w:left="-540"/>
        <w:rPr>
          <w:sz w:val="24"/>
          <w:szCs w:val="24"/>
        </w:rPr>
      </w:pPr>
      <w:r>
        <w:rPr>
          <w:sz w:val="24"/>
          <w:szCs w:val="24"/>
        </w:rPr>
        <w:t>The course also exposes the students to fraud investigation and provides the tools necessary to discover and detect the various fraud schemes as well as a means to prevent fraud in general.</w:t>
      </w:r>
    </w:p>
    <w:p w:rsidR="00D4599B" w:rsidRDefault="00D4599B" w:rsidP="00D4599B">
      <w:pPr>
        <w:bidi w:val="0"/>
        <w:spacing w:line="240" w:lineRule="exact"/>
        <w:ind w:left="-540"/>
        <w:rPr>
          <w:sz w:val="24"/>
          <w:szCs w:val="24"/>
        </w:rPr>
      </w:pPr>
    </w:p>
    <w:p w:rsidR="00D4599B" w:rsidRDefault="00D4599B" w:rsidP="00D4599B">
      <w:pPr>
        <w:bidi w:val="0"/>
        <w:spacing w:line="240" w:lineRule="exact"/>
        <w:ind w:left="-9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Outline</w:t>
      </w:r>
    </w:p>
    <w:p w:rsidR="00D4599B" w:rsidRDefault="00D4599B" w:rsidP="00D4599B">
      <w:pPr>
        <w:bidi w:val="0"/>
        <w:spacing w:line="240" w:lineRule="exact"/>
        <w:ind w:left="-540"/>
        <w:rPr>
          <w:b/>
          <w:bCs/>
          <w:sz w:val="24"/>
          <w:szCs w:val="24"/>
        </w:rPr>
      </w:pPr>
    </w:p>
    <w:p w:rsidR="00D4599B" w:rsidRDefault="00D4599B" w:rsidP="00336071">
      <w:pPr>
        <w:pStyle w:val="ListParagraph"/>
        <w:numPr>
          <w:ilvl w:val="0"/>
          <w:numId w:val="4"/>
        </w:numPr>
        <w:bidi w:val="0"/>
        <w:spacing w:line="240" w:lineRule="exact"/>
        <w:rPr>
          <w:sz w:val="24"/>
          <w:szCs w:val="24"/>
        </w:rPr>
      </w:pPr>
      <w:r w:rsidRPr="00D4599B">
        <w:rPr>
          <w:sz w:val="24"/>
          <w:szCs w:val="24"/>
        </w:rPr>
        <w:t>Introduction</w:t>
      </w:r>
    </w:p>
    <w:p w:rsidR="00D4599B" w:rsidRDefault="00D4599B" w:rsidP="00D4599B">
      <w:pPr>
        <w:pStyle w:val="ListParagraph"/>
        <w:bidi w:val="0"/>
        <w:spacing w:line="240" w:lineRule="exact"/>
        <w:ind w:left="360"/>
        <w:rPr>
          <w:sz w:val="24"/>
          <w:szCs w:val="24"/>
        </w:rPr>
      </w:pPr>
    </w:p>
    <w:p w:rsidR="00D4599B" w:rsidRPr="00336071" w:rsidRDefault="00D4599B" w:rsidP="00336071">
      <w:pPr>
        <w:pStyle w:val="ListParagraph"/>
        <w:numPr>
          <w:ilvl w:val="0"/>
          <w:numId w:val="4"/>
        </w:numPr>
        <w:bidi w:val="0"/>
        <w:spacing w:line="240" w:lineRule="exact"/>
        <w:rPr>
          <w:sz w:val="24"/>
          <w:szCs w:val="24"/>
        </w:rPr>
      </w:pPr>
      <w:r w:rsidRPr="00336071">
        <w:rPr>
          <w:sz w:val="24"/>
          <w:szCs w:val="24"/>
        </w:rPr>
        <w:t>Fraud examination methodology &amp; fraud theory</w:t>
      </w:r>
    </w:p>
    <w:p w:rsidR="00D4599B" w:rsidRPr="00D4599B" w:rsidRDefault="00D4599B" w:rsidP="00336071">
      <w:pPr>
        <w:bidi w:val="0"/>
        <w:spacing w:line="240" w:lineRule="exact"/>
        <w:ind w:firstLine="60"/>
        <w:rPr>
          <w:sz w:val="24"/>
          <w:szCs w:val="24"/>
        </w:rPr>
      </w:pPr>
    </w:p>
    <w:p w:rsidR="00D4599B" w:rsidRPr="00336071" w:rsidRDefault="00D4599B" w:rsidP="00336071">
      <w:pPr>
        <w:pStyle w:val="ListParagraph"/>
        <w:numPr>
          <w:ilvl w:val="0"/>
          <w:numId w:val="4"/>
        </w:numPr>
        <w:bidi w:val="0"/>
        <w:spacing w:line="240" w:lineRule="exact"/>
        <w:rPr>
          <w:sz w:val="24"/>
          <w:szCs w:val="24"/>
        </w:rPr>
      </w:pPr>
      <w:r w:rsidRPr="00336071">
        <w:rPr>
          <w:sz w:val="24"/>
          <w:szCs w:val="24"/>
        </w:rPr>
        <w:t>Misappropriation of Assets</w:t>
      </w:r>
    </w:p>
    <w:p w:rsidR="00D4599B" w:rsidRDefault="00D4599B" w:rsidP="00336071">
      <w:pPr>
        <w:pStyle w:val="ListParagraph"/>
        <w:numPr>
          <w:ilvl w:val="1"/>
          <w:numId w:val="4"/>
        </w:numPr>
        <w:bidi w:val="0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Skimming</w:t>
      </w:r>
    </w:p>
    <w:p w:rsidR="00D4599B" w:rsidRDefault="00D4599B" w:rsidP="00336071">
      <w:pPr>
        <w:pStyle w:val="ListParagraph"/>
        <w:numPr>
          <w:ilvl w:val="1"/>
          <w:numId w:val="4"/>
        </w:numPr>
        <w:bidi w:val="0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Cash larceny</w:t>
      </w:r>
    </w:p>
    <w:p w:rsidR="00D4599B" w:rsidRDefault="00D4599B" w:rsidP="00336071">
      <w:pPr>
        <w:pStyle w:val="ListParagraph"/>
        <w:numPr>
          <w:ilvl w:val="1"/>
          <w:numId w:val="4"/>
        </w:numPr>
        <w:bidi w:val="0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Check tampering</w:t>
      </w:r>
    </w:p>
    <w:p w:rsidR="00D4599B" w:rsidRDefault="00D4599B" w:rsidP="00336071">
      <w:pPr>
        <w:pStyle w:val="ListParagraph"/>
        <w:numPr>
          <w:ilvl w:val="1"/>
          <w:numId w:val="4"/>
        </w:numPr>
        <w:bidi w:val="0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Payroll schemes </w:t>
      </w:r>
    </w:p>
    <w:p w:rsidR="00D4599B" w:rsidRDefault="00D4599B" w:rsidP="00336071">
      <w:pPr>
        <w:pStyle w:val="ListParagraph"/>
        <w:numPr>
          <w:ilvl w:val="1"/>
          <w:numId w:val="4"/>
        </w:numPr>
        <w:bidi w:val="0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Expense reimbursement schemes</w:t>
      </w:r>
    </w:p>
    <w:p w:rsidR="00D4599B" w:rsidRDefault="00D4599B" w:rsidP="00336071">
      <w:pPr>
        <w:pStyle w:val="ListParagraph"/>
        <w:numPr>
          <w:ilvl w:val="1"/>
          <w:numId w:val="4"/>
        </w:numPr>
        <w:bidi w:val="0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Disbursement schemes </w:t>
      </w:r>
    </w:p>
    <w:p w:rsidR="00D4599B" w:rsidRDefault="00D4599B" w:rsidP="00336071">
      <w:pPr>
        <w:pStyle w:val="ListParagraph"/>
        <w:numPr>
          <w:ilvl w:val="1"/>
          <w:numId w:val="4"/>
        </w:numPr>
        <w:bidi w:val="0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Non cash assets</w:t>
      </w:r>
    </w:p>
    <w:p w:rsidR="00336071" w:rsidRDefault="00336071" w:rsidP="00336071">
      <w:pPr>
        <w:pStyle w:val="ListParagraph"/>
        <w:bidi w:val="0"/>
        <w:spacing w:line="240" w:lineRule="exact"/>
        <w:ind w:left="360"/>
        <w:rPr>
          <w:sz w:val="24"/>
          <w:szCs w:val="24"/>
        </w:rPr>
      </w:pPr>
    </w:p>
    <w:p w:rsidR="00D4599B" w:rsidRDefault="00D4599B" w:rsidP="00D4599B">
      <w:pPr>
        <w:bidi w:val="0"/>
        <w:spacing w:line="240" w:lineRule="exact"/>
        <w:rPr>
          <w:sz w:val="24"/>
          <w:szCs w:val="24"/>
        </w:rPr>
      </w:pPr>
    </w:p>
    <w:p w:rsidR="00D4599B" w:rsidRPr="00336071" w:rsidRDefault="00336071" w:rsidP="00336071">
      <w:pPr>
        <w:pStyle w:val="ListParagraph"/>
        <w:numPr>
          <w:ilvl w:val="0"/>
          <w:numId w:val="4"/>
        </w:numPr>
        <w:bidi w:val="0"/>
        <w:spacing w:line="240" w:lineRule="exact"/>
        <w:rPr>
          <w:sz w:val="24"/>
          <w:szCs w:val="24"/>
        </w:rPr>
      </w:pPr>
      <w:r w:rsidRPr="00336071">
        <w:rPr>
          <w:sz w:val="24"/>
          <w:szCs w:val="24"/>
        </w:rPr>
        <w:t xml:space="preserve"> </w:t>
      </w:r>
      <w:r w:rsidR="00D4599B" w:rsidRPr="00336071">
        <w:rPr>
          <w:sz w:val="24"/>
          <w:szCs w:val="24"/>
        </w:rPr>
        <w:t>Corruption</w:t>
      </w:r>
    </w:p>
    <w:p w:rsidR="00D4599B" w:rsidRDefault="00D4599B" w:rsidP="00D4599B">
      <w:pPr>
        <w:bidi w:val="0"/>
        <w:spacing w:line="240" w:lineRule="exact"/>
        <w:rPr>
          <w:sz w:val="24"/>
          <w:szCs w:val="24"/>
        </w:rPr>
      </w:pPr>
    </w:p>
    <w:p w:rsidR="00D4599B" w:rsidRDefault="00D4599B" w:rsidP="00D4599B">
      <w:pPr>
        <w:bidi w:val="0"/>
        <w:spacing w:line="240" w:lineRule="exact"/>
        <w:rPr>
          <w:sz w:val="24"/>
          <w:szCs w:val="24"/>
        </w:rPr>
      </w:pPr>
    </w:p>
    <w:p w:rsidR="00D4599B" w:rsidRDefault="00D4599B" w:rsidP="00D4599B">
      <w:pPr>
        <w:bidi w:val="0"/>
        <w:spacing w:line="240" w:lineRule="exact"/>
        <w:rPr>
          <w:sz w:val="24"/>
          <w:szCs w:val="24"/>
        </w:rPr>
      </w:pPr>
    </w:p>
    <w:p w:rsidR="00D4599B" w:rsidRDefault="00D4599B" w:rsidP="00D4599B">
      <w:pPr>
        <w:bidi w:val="0"/>
        <w:spacing w:line="240" w:lineRule="exact"/>
        <w:rPr>
          <w:sz w:val="24"/>
          <w:szCs w:val="24"/>
        </w:rPr>
      </w:pPr>
    </w:p>
    <w:p w:rsidR="00D4599B" w:rsidRDefault="00D4599B" w:rsidP="00D4599B">
      <w:pPr>
        <w:bidi w:val="0"/>
        <w:spacing w:line="240" w:lineRule="exact"/>
        <w:rPr>
          <w:sz w:val="24"/>
          <w:szCs w:val="24"/>
        </w:rPr>
      </w:pPr>
    </w:p>
    <w:p w:rsidR="00D4599B" w:rsidRDefault="00D4599B" w:rsidP="00D4599B">
      <w:pPr>
        <w:bidi w:val="0"/>
        <w:spacing w:line="240" w:lineRule="exact"/>
        <w:rPr>
          <w:sz w:val="24"/>
          <w:szCs w:val="24"/>
        </w:rPr>
      </w:pPr>
    </w:p>
    <w:p w:rsidR="00D4599B" w:rsidRDefault="00D4599B" w:rsidP="00D4599B">
      <w:pPr>
        <w:bidi w:val="0"/>
        <w:spacing w:line="240" w:lineRule="exact"/>
        <w:rPr>
          <w:sz w:val="24"/>
          <w:szCs w:val="24"/>
        </w:rPr>
      </w:pPr>
    </w:p>
    <w:p w:rsidR="00336071" w:rsidRDefault="00336071" w:rsidP="00336071">
      <w:pPr>
        <w:bidi w:val="0"/>
        <w:spacing w:line="240" w:lineRule="exact"/>
        <w:rPr>
          <w:sz w:val="24"/>
          <w:szCs w:val="24"/>
        </w:rPr>
      </w:pPr>
    </w:p>
    <w:p w:rsidR="00336071" w:rsidRPr="00D4599B" w:rsidRDefault="00336071" w:rsidP="00336071">
      <w:pPr>
        <w:bidi w:val="0"/>
        <w:spacing w:line="240" w:lineRule="exact"/>
        <w:rPr>
          <w:sz w:val="24"/>
          <w:szCs w:val="24"/>
        </w:rPr>
      </w:pPr>
    </w:p>
    <w:p w:rsidR="00D4599B" w:rsidRDefault="00D4599B" w:rsidP="00D4599B">
      <w:pPr>
        <w:bidi w:val="0"/>
        <w:spacing w:line="240" w:lineRule="exact"/>
        <w:rPr>
          <w:sz w:val="24"/>
          <w:szCs w:val="24"/>
        </w:rPr>
      </w:pPr>
    </w:p>
    <w:p w:rsidR="00D4599B" w:rsidRDefault="00D4599B" w:rsidP="00336071">
      <w:pPr>
        <w:pStyle w:val="ListParagraph"/>
        <w:numPr>
          <w:ilvl w:val="0"/>
          <w:numId w:val="4"/>
        </w:numPr>
        <w:bidi w:val="0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Financial statement fraud</w:t>
      </w:r>
    </w:p>
    <w:p w:rsidR="00336071" w:rsidRDefault="00336071" w:rsidP="00336071">
      <w:pPr>
        <w:pStyle w:val="ListParagraph"/>
        <w:numPr>
          <w:ilvl w:val="1"/>
          <w:numId w:val="4"/>
        </w:numPr>
        <w:bidi w:val="0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Accounting principles &amp; fraud</w:t>
      </w:r>
    </w:p>
    <w:p w:rsidR="00336071" w:rsidRDefault="00336071" w:rsidP="00336071">
      <w:pPr>
        <w:pStyle w:val="ListParagraph"/>
        <w:numPr>
          <w:ilvl w:val="1"/>
          <w:numId w:val="4"/>
        </w:numPr>
        <w:bidi w:val="0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Financial statement fraud schemes</w:t>
      </w:r>
    </w:p>
    <w:p w:rsidR="00336071" w:rsidRDefault="00336071" w:rsidP="00336071">
      <w:pPr>
        <w:bidi w:val="0"/>
        <w:spacing w:line="240" w:lineRule="exact"/>
        <w:rPr>
          <w:sz w:val="24"/>
          <w:szCs w:val="24"/>
        </w:rPr>
      </w:pPr>
    </w:p>
    <w:p w:rsidR="00336071" w:rsidRDefault="00B964A1" w:rsidP="00336071">
      <w:pPr>
        <w:pStyle w:val="ListParagraph"/>
        <w:numPr>
          <w:ilvl w:val="0"/>
          <w:numId w:val="4"/>
        </w:numPr>
        <w:bidi w:val="0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Conducting investigations And writing the report</w:t>
      </w:r>
    </w:p>
    <w:p w:rsidR="00B964A1" w:rsidRDefault="00B964A1" w:rsidP="00B964A1">
      <w:pPr>
        <w:bidi w:val="0"/>
        <w:spacing w:line="240" w:lineRule="exact"/>
        <w:rPr>
          <w:sz w:val="24"/>
          <w:szCs w:val="24"/>
        </w:rPr>
      </w:pPr>
    </w:p>
    <w:p w:rsidR="00B964A1" w:rsidRDefault="00B964A1" w:rsidP="00B964A1">
      <w:pPr>
        <w:pStyle w:val="ListParagraph"/>
        <w:numPr>
          <w:ilvl w:val="0"/>
          <w:numId w:val="4"/>
        </w:numPr>
        <w:bidi w:val="0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Interviewing witnesses</w:t>
      </w:r>
    </w:p>
    <w:p w:rsidR="00B964A1" w:rsidRDefault="00B964A1" w:rsidP="00B964A1">
      <w:pPr>
        <w:bidi w:val="0"/>
        <w:spacing w:line="240" w:lineRule="exact"/>
        <w:rPr>
          <w:sz w:val="24"/>
          <w:szCs w:val="24"/>
        </w:rPr>
      </w:pPr>
    </w:p>
    <w:p w:rsidR="00B964A1" w:rsidRDefault="00B964A1" w:rsidP="00B964A1">
      <w:pPr>
        <w:bidi w:val="0"/>
        <w:spacing w:line="240" w:lineRule="exact"/>
        <w:rPr>
          <w:sz w:val="24"/>
          <w:szCs w:val="24"/>
        </w:rPr>
      </w:pPr>
    </w:p>
    <w:p w:rsidR="00B964A1" w:rsidRDefault="00B964A1" w:rsidP="00B964A1">
      <w:pPr>
        <w:bidi w:val="0"/>
        <w:spacing w:line="240" w:lineRule="exact"/>
        <w:ind w:left="-450"/>
        <w:rPr>
          <w:b/>
          <w:bCs/>
          <w:sz w:val="24"/>
          <w:szCs w:val="24"/>
        </w:rPr>
      </w:pPr>
      <w:r w:rsidRPr="00B964A1">
        <w:rPr>
          <w:b/>
          <w:bCs/>
          <w:sz w:val="24"/>
          <w:szCs w:val="24"/>
        </w:rPr>
        <w:t>Text book</w:t>
      </w:r>
      <w:r>
        <w:rPr>
          <w:b/>
          <w:bCs/>
          <w:sz w:val="24"/>
          <w:szCs w:val="24"/>
        </w:rPr>
        <w:t xml:space="preserve">: </w:t>
      </w:r>
      <w:r w:rsidRPr="00B964A1">
        <w:rPr>
          <w:sz w:val="24"/>
          <w:szCs w:val="24"/>
        </w:rPr>
        <w:t>Principles of fraud Examination</w:t>
      </w:r>
      <w:r>
        <w:rPr>
          <w:b/>
          <w:bCs/>
          <w:sz w:val="24"/>
          <w:szCs w:val="24"/>
        </w:rPr>
        <w:t xml:space="preserve"> 3</w:t>
      </w:r>
      <w:r w:rsidRPr="00B964A1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ed</w:t>
      </w:r>
      <w:proofErr w:type="spellEnd"/>
      <w:proofErr w:type="gramEnd"/>
    </w:p>
    <w:p w:rsidR="00B964A1" w:rsidRDefault="00B964A1" w:rsidP="00B964A1">
      <w:pPr>
        <w:bidi w:val="0"/>
        <w:spacing w:line="240" w:lineRule="exact"/>
        <w:ind w:left="-450"/>
        <w:rPr>
          <w:b/>
          <w:bCs/>
          <w:sz w:val="24"/>
          <w:szCs w:val="24"/>
        </w:rPr>
      </w:pPr>
    </w:p>
    <w:p w:rsidR="00B964A1" w:rsidRDefault="00B964A1" w:rsidP="00B964A1">
      <w:pPr>
        <w:bidi w:val="0"/>
        <w:spacing w:line="240" w:lineRule="exact"/>
        <w:ind w:left="-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Grading </w:t>
      </w:r>
    </w:p>
    <w:p w:rsidR="00B964A1" w:rsidRDefault="00B964A1" w:rsidP="00B964A1">
      <w:pPr>
        <w:pStyle w:val="ListParagraph"/>
        <w:bidi w:val="0"/>
        <w:spacing w:line="240" w:lineRule="exact"/>
        <w:ind w:left="270"/>
        <w:rPr>
          <w:b/>
          <w:bCs/>
          <w:sz w:val="24"/>
          <w:szCs w:val="24"/>
        </w:rPr>
      </w:pPr>
    </w:p>
    <w:p w:rsidR="00B964A1" w:rsidRPr="00B964A1" w:rsidRDefault="00B964A1" w:rsidP="00B964A1">
      <w:pPr>
        <w:pStyle w:val="ListParagraph"/>
        <w:numPr>
          <w:ilvl w:val="0"/>
          <w:numId w:val="5"/>
        </w:numPr>
        <w:bidi w:val="0"/>
        <w:spacing w:line="240" w:lineRule="exact"/>
        <w:rPr>
          <w:sz w:val="24"/>
          <w:szCs w:val="24"/>
        </w:rPr>
      </w:pPr>
      <w:r w:rsidRPr="00B964A1">
        <w:rPr>
          <w:sz w:val="24"/>
          <w:szCs w:val="24"/>
        </w:rPr>
        <w:t>Midterm</w:t>
      </w:r>
      <w:r>
        <w:rPr>
          <w:sz w:val="24"/>
          <w:szCs w:val="24"/>
        </w:rPr>
        <w:t xml:space="preserve"> e</w:t>
      </w:r>
      <w:r w:rsidRPr="00B964A1">
        <w:rPr>
          <w:sz w:val="24"/>
          <w:szCs w:val="24"/>
        </w:rPr>
        <w:t>xam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4A1">
        <w:rPr>
          <w:sz w:val="24"/>
          <w:szCs w:val="24"/>
        </w:rPr>
        <w:t>30</w:t>
      </w:r>
    </w:p>
    <w:p w:rsidR="00B964A1" w:rsidRDefault="00B964A1" w:rsidP="00E42F05">
      <w:pPr>
        <w:pStyle w:val="ListParagraph"/>
        <w:numPr>
          <w:ilvl w:val="0"/>
          <w:numId w:val="5"/>
        </w:numPr>
        <w:bidi w:val="0"/>
        <w:spacing w:line="240" w:lineRule="exact"/>
        <w:rPr>
          <w:sz w:val="24"/>
          <w:szCs w:val="24"/>
        </w:rPr>
      </w:pPr>
      <w:r w:rsidRPr="00B964A1">
        <w:rPr>
          <w:sz w:val="24"/>
          <w:szCs w:val="24"/>
        </w:rPr>
        <w:t>Cases</w:t>
      </w:r>
      <w:r w:rsidR="00E42F05">
        <w:rPr>
          <w:sz w:val="24"/>
          <w:szCs w:val="24"/>
        </w:rPr>
        <w:tab/>
      </w:r>
      <w:r w:rsidR="00E42F05">
        <w:rPr>
          <w:sz w:val="24"/>
          <w:szCs w:val="24"/>
        </w:rPr>
        <w:tab/>
      </w:r>
      <w:r w:rsidR="00E42F05">
        <w:rPr>
          <w:sz w:val="24"/>
          <w:szCs w:val="24"/>
        </w:rPr>
        <w:tab/>
      </w:r>
      <w:r>
        <w:rPr>
          <w:sz w:val="24"/>
          <w:szCs w:val="24"/>
        </w:rPr>
        <w:t>30</w:t>
      </w:r>
    </w:p>
    <w:p w:rsidR="00B964A1" w:rsidRPr="00E42F05" w:rsidRDefault="00B964A1" w:rsidP="00E42F05">
      <w:pPr>
        <w:pStyle w:val="ListParagraph"/>
        <w:numPr>
          <w:ilvl w:val="0"/>
          <w:numId w:val="5"/>
        </w:numPr>
        <w:bidi w:val="0"/>
        <w:spacing w:line="24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>Final exam</w:t>
      </w:r>
      <w:r w:rsidR="00E42F05">
        <w:rPr>
          <w:sz w:val="24"/>
          <w:szCs w:val="24"/>
        </w:rPr>
        <w:tab/>
      </w:r>
      <w:r w:rsidR="00E42F05">
        <w:rPr>
          <w:sz w:val="24"/>
          <w:szCs w:val="24"/>
        </w:rPr>
        <w:tab/>
      </w:r>
      <w:r w:rsidR="00E42F05">
        <w:rPr>
          <w:sz w:val="24"/>
          <w:szCs w:val="24"/>
        </w:rPr>
        <w:tab/>
      </w:r>
      <w:r w:rsidRPr="00E42F05">
        <w:rPr>
          <w:sz w:val="24"/>
          <w:szCs w:val="24"/>
          <w:u w:val="single"/>
        </w:rPr>
        <w:t xml:space="preserve">40 </w:t>
      </w:r>
    </w:p>
    <w:p w:rsidR="00D4599B" w:rsidRPr="00E42F05" w:rsidRDefault="00E42F05" w:rsidP="00E42F05">
      <w:pPr>
        <w:bidi w:val="0"/>
        <w:spacing w:line="240" w:lineRule="exact"/>
        <w:ind w:left="270"/>
        <w:rPr>
          <w:sz w:val="24"/>
          <w:szCs w:val="24"/>
          <w:u w:val="single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2F05">
        <w:rPr>
          <w:sz w:val="24"/>
          <w:szCs w:val="24"/>
          <w:u w:val="single"/>
        </w:rPr>
        <w:t>100</w:t>
      </w:r>
    </w:p>
    <w:p w:rsidR="00D4599B" w:rsidRPr="00D4599B" w:rsidRDefault="00D4599B" w:rsidP="00D4599B">
      <w:pPr>
        <w:bidi w:val="0"/>
        <w:spacing w:line="240" w:lineRule="exact"/>
        <w:rPr>
          <w:sz w:val="24"/>
          <w:szCs w:val="24"/>
        </w:rPr>
      </w:pPr>
    </w:p>
    <w:p w:rsidR="00D4599B" w:rsidRPr="00E42F05" w:rsidRDefault="00D4599B" w:rsidP="00D4599B">
      <w:pPr>
        <w:bidi w:val="0"/>
        <w:spacing w:line="240" w:lineRule="exact"/>
        <w:rPr>
          <w:b/>
          <w:bCs/>
          <w:sz w:val="24"/>
          <w:szCs w:val="24"/>
        </w:rPr>
      </w:pPr>
    </w:p>
    <w:p w:rsidR="00E42F05" w:rsidRDefault="00E42F05" w:rsidP="00E42F05">
      <w:pPr>
        <w:bidi w:val="0"/>
        <w:spacing w:line="240" w:lineRule="exact"/>
        <w:jc w:val="center"/>
        <w:rPr>
          <w:sz w:val="40"/>
          <w:szCs w:val="40"/>
        </w:rPr>
      </w:pPr>
    </w:p>
    <w:p w:rsidR="00D4599B" w:rsidRPr="00E42F05" w:rsidRDefault="00E42F05" w:rsidP="00E42F05">
      <w:pPr>
        <w:bidi w:val="0"/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Good luck</w:t>
      </w:r>
    </w:p>
    <w:sectPr w:rsidR="00D4599B" w:rsidRPr="00E42F05" w:rsidSect="00D4599B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535A"/>
    <w:multiLevelType w:val="multilevel"/>
    <w:tmpl w:val="C62AD92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7E001B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6C2799F"/>
    <w:multiLevelType w:val="multilevel"/>
    <w:tmpl w:val="C62AD92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81057"/>
    <w:multiLevelType w:val="hybridMultilevel"/>
    <w:tmpl w:val="2106612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>
    <w:nsid w:val="6DF657A1"/>
    <w:multiLevelType w:val="multilevel"/>
    <w:tmpl w:val="C62AD92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20"/>
  <w:characterSpacingControl w:val="doNotCompress"/>
  <w:compat/>
  <w:rsids>
    <w:rsidRoot w:val="00F62BC5"/>
    <w:rsid w:val="00056E64"/>
    <w:rsid w:val="00071602"/>
    <w:rsid w:val="002E1E46"/>
    <w:rsid w:val="00336071"/>
    <w:rsid w:val="003C40CC"/>
    <w:rsid w:val="004152CB"/>
    <w:rsid w:val="00435A9B"/>
    <w:rsid w:val="004F412A"/>
    <w:rsid w:val="006748B9"/>
    <w:rsid w:val="006C289A"/>
    <w:rsid w:val="0078331A"/>
    <w:rsid w:val="00866A57"/>
    <w:rsid w:val="00893C1B"/>
    <w:rsid w:val="00942100"/>
    <w:rsid w:val="00AC4276"/>
    <w:rsid w:val="00B964A1"/>
    <w:rsid w:val="00CF5A8B"/>
    <w:rsid w:val="00D4599B"/>
    <w:rsid w:val="00D94A2A"/>
    <w:rsid w:val="00E3478B"/>
    <w:rsid w:val="00E42F05"/>
    <w:rsid w:val="00EA533C"/>
    <w:rsid w:val="00EC0692"/>
    <w:rsid w:val="00F6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0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F412A"/>
    <w:pPr>
      <w:keepNext/>
      <w:tabs>
        <w:tab w:val="left" w:pos="9090"/>
      </w:tabs>
      <w:spacing w:line="240" w:lineRule="atLeast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4F412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bidi w:val="0"/>
      <w:ind w:left="720" w:right="864"/>
      <w:jc w:val="center"/>
      <w:outlineLvl w:val="1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412A"/>
    <w:rPr>
      <w:rFonts w:ascii="Times New Roman" w:eastAsia="Times New Roman" w:hAnsi="Times New Roman" w:cs="Traditional Arabic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F412A"/>
    <w:rPr>
      <w:rFonts w:ascii="Times New Roman" w:eastAsia="Times New Roman" w:hAnsi="Times New Roman" w:cs="Simplified Arabic"/>
      <w:b/>
      <w:bCs/>
      <w:sz w:val="20"/>
      <w:szCs w:val="20"/>
    </w:rPr>
  </w:style>
  <w:style w:type="paragraph" w:styleId="Caption">
    <w:name w:val="caption"/>
    <w:basedOn w:val="Normal"/>
    <w:next w:val="Normal"/>
    <w:qFormat/>
    <w:rsid w:val="004F412A"/>
    <w:pPr>
      <w:tabs>
        <w:tab w:val="left" w:pos="9090"/>
      </w:tabs>
      <w:spacing w:line="240" w:lineRule="atLeast"/>
      <w:jc w:val="center"/>
    </w:pPr>
    <w:rPr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0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0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F412A"/>
    <w:pPr>
      <w:keepNext/>
      <w:tabs>
        <w:tab w:val="left" w:pos="9090"/>
      </w:tabs>
      <w:spacing w:line="240" w:lineRule="atLeast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4F412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bidi w:val="0"/>
      <w:ind w:left="720" w:right="864"/>
      <w:jc w:val="center"/>
      <w:outlineLvl w:val="1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412A"/>
    <w:rPr>
      <w:rFonts w:ascii="Times New Roman" w:eastAsia="Times New Roman" w:hAnsi="Times New Roman" w:cs="Traditional Arabic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F412A"/>
    <w:rPr>
      <w:rFonts w:ascii="Times New Roman" w:eastAsia="Times New Roman" w:hAnsi="Times New Roman" w:cs="Simplified Arabic"/>
      <w:b/>
      <w:bCs/>
      <w:sz w:val="20"/>
      <w:szCs w:val="20"/>
    </w:rPr>
  </w:style>
  <w:style w:type="paragraph" w:styleId="Caption">
    <w:name w:val="caption"/>
    <w:basedOn w:val="Normal"/>
    <w:next w:val="Normal"/>
    <w:qFormat/>
    <w:rsid w:val="004F412A"/>
    <w:pPr>
      <w:tabs>
        <w:tab w:val="left" w:pos="9090"/>
      </w:tabs>
      <w:spacing w:line="240" w:lineRule="atLeast"/>
      <w:jc w:val="center"/>
    </w:pPr>
    <w:rPr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0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yad\AppData\Roaming\Microsoft\Templates\BZU%20letter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BZU letter English.dotx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Eyad</dc:creator>
  <cp:lastModifiedBy>hrantisi</cp:lastModifiedBy>
  <cp:revision>2</cp:revision>
  <dcterms:created xsi:type="dcterms:W3CDTF">2015-09-10T09:16:00Z</dcterms:created>
  <dcterms:modified xsi:type="dcterms:W3CDTF">2015-09-10T09:16:00Z</dcterms:modified>
</cp:coreProperties>
</file>