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0BD59" w14:textId="77777777" w:rsidR="0003358D" w:rsidRPr="00443432" w:rsidRDefault="0003358D" w:rsidP="0003358D">
      <w:pPr>
        <w:keepLines/>
        <w:tabs>
          <w:tab w:val="left" w:pos="-1440"/>
          <w:tab w:val="left" w:pos="-720"/>
          <w:tab w:val="left" w:pos="0"/>
          <w:tab w:val="left" w:pos="480"/>
          <w:tab w:val="left" w:pos="840"/>
          <w:tab w:val="left" w:pos="1440"/>
          <w:tab w:val="left" w:pos="2160"/>
          <w:tab w:val="left" w:pos="2880"/>
          <w:tab w:val="left" w:pos="3600"/>
          <w:tab w:val="center" w:pos="4320"/>
          <w:tab w:val="left" w:pos="5040"/>
          <w:tab w:val="left" w:pos="5145"/>
          <w:tab w:val="left" w:pos="5760"/>
          <w:tab w:val="left" w:pos="6480"/>
          <w:tab w:val="left" w:pos="7200"/>
          <w:tab w:val="left" w:pos="7920"/>
          <w:tab w:val="left" w:pos="8640"/>
          <w:tab w:val="left" w:pos="9360"/>
          <w:tab w:val="left" w:pos="10080"/>
          <w:tab w:val="left" w:pos="10800"/>
        </w:tabs>
        <w:spacing w:line="240" w:lineRule="exact"/>
        <w:contextualSpacing/>
        <w:jc w:val="center"/>
        <w:rPr>
          <w:rFonts w:ascii="Arial" w:hAnsi="Arial" w:cs="Arial"/>
          <w:b/>
          <w:bCs/>
          <w:szCs w:val="24"/>
        </w:rPr>
      </w:pPr>
      <w:bookmarkStart w:id="0" w:name="_GoBack"/>
      <w:bookmarkEnd w:id="0"/>
      <w:r w:rsidRPr="00443432">
        <w:rPr>
          <w:rFonts w:ascii="Arial" w:hAnsi="Arial" w:cs="Arial"/>
          <w:b/>
          <w:bCs/>
          <w:szCs w:val="24"/>
        </w:rPr>
        <w:t>CHAPTER 2</w:t>
      </w:r>
    </w:p>
    <w:p w14:paraId="0B2CEAA2" w14:textId="77777777" w:rsidR="0003358D" w:rsidRPr="00443432" w:rsidRDefault="0003358D" w:rsidP="0003358D">
      <w:pPr>
        <w:keepLines/>
        <w:tabs>
          <w:tab w:val="left" w:pos="-1440"/>
          <w:tab w:val="left" w:pos="-720"/>
          <w:tab w:val="left" w:pos="0"/>
          <w:tab w:val="left" w:pos="480"/>
          <w:tab w:val="left" w:pos="840"/>
          <w:tab w:val="left" w:pos="1440"/>
          <w:tab w:val="left" w:pos="2160"/>
          <w:tab w:val="left" w:pos="2880"/>
          <w:tab w:val="left" w:pos="3600"/>
          <w:tab w:val="center" w:pos="4320"/>
          <w:tab w:val="left" w:pos="5040"/>
          <w:tab w:val="left" w:pos="5145"/>
          <w:tab w:val="left" w:pos="5760"/>
          <w:tab w:val="left" w:pos="6480"/>
          <w:tab w:val="left" w:pos="7200"/>
          <w:tab w:val="left" w:pos="7920"/>
          <w:tab w:val="left" w:pos="8640"/>
          <w:tab w:val="left" w:pos="9360"/>
          <w:tab w:val="left" w:pos="10080"/>
          <w:tab w:val="left" w:pos="10800"/>
        </w:tabs>
        <w:spacing w:line="240" w:lineRule="exact"/>
        <w:contextualSpacing/>
        <w:jc w:val="center"/>
        <w:rPr>
          <w:rFonts w:ascii="Arial" w:hAnsi="Arial" w:cs="Arial"/>
          <w:b/>
          <w:bCs/>
          <w:szCs w:val="24"/>
        </w:rPr>
      </w:pPr>
    </w:p>
    <w:p w14:paraId="55320086" w14:textId="77777777" w:rsidR="0003358D" w:rsidRPr="00443432" w:rsidRDefault="0003358D" w:rsidP="0003358D">
      <w:pPr>
        <w:keepLines/>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contextualSpacing/>
        <w:jc w:val="center"/>
        <w:rPr>
          <w:rFonts w:ascii="Arial" w:hAnsi="Arial" w:cs="Arial"/>
          <w:b/>
          <w:bCs/>
          <w:szCs w:val="24"/>
        </w:rPr>
      </w:pPr>
      <w:r w:rsidRPr="00443432">
        <w:rPr>
          <w:rFonts w:ascii="Arial" w:hAnsi="Arial" w:cs="Arial"/>
          <w:b/>
          <w:bCs/>
          <w:szCs w:val="24"/>
        </w:rPr>
        <w:t>REPORTING INTERCORPORATE INVESTMENTS AND CONSOLIDATION OF WHOLLY OWNED SUBSIDIARIES WITH NO DIFFERENTIAL</w:t>
      </w:r>
    </w:p>
    <w:p w14:paraId="7A4AECF1" w14:textId="77777777" w:rsidR="0003358D" w:rsidRPr="00443432" w:rsidRDefault="0003358D" w:rsidP="0083501F">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both"/>
        <w:rPr>
          <w:rFonts w:ascii="Arial" w:hAnsi="Arial" w:cs="Arial"/>
          <w:b/>
          <w:bCs/>
          <w:szCs w:val="24"/>
        </w:rPr>
      </w:pPr>
    </w:p>
    <w:p w14:paraId="2770D8B5" w14:textId="77777777" w:rsidR="0003358D" w:rsidRPr="00443432" w:rsidRDefault="0003358D" w:rsidP="0083501F">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both"/>
        <w:rPr>
          <w:rFonts w:ascii="Arial" w:hAnsi="Arial" w:cs="Arial"/>
          <w:b/>
          <w:bCs/>
          <w:szCs w:val="24"/>
        </w:rPr>
      </w:pPr>
    </w:p>
    <w:p w14:paraId="2F3654AC" w14:textId="77777777" w:rsidR="0003358D" w:rsidRPr="00443432" w:rsidRDefault="0003358D" w:rsidP="0083501F">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both"/>
        <w:rPr>
          <w:rFonts w:ascii="Arial" w:hAnsi="Arial" w:cs="Arial"/>
          <w:b/>
          <w:bCs/>
          <w:szCs w:val="24"/>
        </w:rPr>
      </w:pPr>
      <w:r w:rsidRPr="00443432">
        <w:rPr>
          <w:rFonts w:ascii="Arial" w:hAnsi="Arial" w:cs="Arial"/>
          <w:b/>
          <w:bCs/>
          <w:szCs w:val="24"/>
        </w:rPr>
        <w:t>ANSWERS TO QUESTIONS</w:t>
      </w:r>
    </w:p>
    <w:p w14:paraId="525B17CF" w14:textId="77777777" w:rsidR="0003358D" w:rsidRPr="00443432" w:rsidRDefault="0003358D" w:rsidP="0003358D">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b/>
          <w:bCs/>
          <w:szCs w:val="24"/>
        </w:rPr>
      </w:pPr>
    </w:p>
    <w:p w14:paraId="0BAD4B6D" w14:textId="77777777" w:rsidR="0083501F" w:rsidRPr="00443432" w:rsidRDefault="0083501F" w:rsidP="0003358D">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Q2-1   </w:t>
      </w:r>
      <w:r w:rsidRPr="00443432">
        <w:rPr>
          <w:rFonts w:ascii="Arial" w:hAnsi="Arial" w:cs="Arial"/>
        </w:rPr>
        <w:t>(a)  An investment in the voting common stock of another company is reported on an equity-method basis when the investor is able to significantly influence the operating and financial policies of the investee.</w:t>
      </w:r>
    </w:p>
    <w:p w14:paraId="1233454E" w14:textId="77777777" w:rsidR="0003358D" w:rsidRPr="00443432" w:rsidRDefault="0003358D" w:rsidP="0003358D">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53F6775C" w14:textId="51C75C9B" w:rsidR="0083501F" w:rsidRPr="00443432" w:rsidRDefault="0083501F"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t xml:space="preserve">(b)  The cost method normally is used for investments in common stock when the investor does not have significant influence and for investments in preferred stock and other securities. </w:t>
      </w:r>
      <w:r w:rsidR="005B7B10" w:rsidRPr="00443432">
        <w:rPr>
          <w:rFonts w:ascii="Arial" w:hAnsi="Arial" w:cs="Arial"/>
        </w:rPr>
        <w:t xml:space="preserve">The cost method may also be used </w:t>
      </w:r>
      <w:r w:rsidR="0069380B">
        <w:rPr>
          <w:rFonts w:ascii="Arial" w:hAnsi="Arial" w:cs="Arial"/>
        </w:rPr>
        <w:t xml:space="preserve">by the parent company for bookkeeping purposes </w:t>
      </w:r>
      <w:r w:rsidR="005B7B10" w:rsidRPr="00443432">
        <w:rPr>
          <w:rFonts w:ascii="Arial" w:hAnsi="Arial" w:cs="Arial"/>
        </w:rPr>
        <w:t>when the investor owns a controlling interest because the investment account is eliminated in the consolidation process.</w:t>
      </w:r>
    </w:p>
    <w:p w14:paraId="314DDCD7" w14:textId="77777777" w:rsidR="0003358D" w:rsidRPr="00443432" w:rsidRDefault="0003358D"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131DE479" w14:textId="77777777" w:rsidR="0083501F" w:rsidRPr="00443432" w:rsidRDefault="0083501F"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Q2-2</w:t>
      </w:r>
      <w:r w:rsidR="0069380B">
        <w:rPr>
          <w:rFonts w:ascii="Arial" w:hAnsi="Arial" w:cs="Arial"/>
          <w:b/>
          <w:bCs/>
        </w:rPr>
        <w:t>*</w:t>
      </w:r>
      <w:r w:rsidRPr="00443432">
        <w:rPr>
          <w:rFonts w:ascii="Arial" w:hAnsi="Arial" w:cs="Arial"/>
          <w:b/>
          <w:bCs/>
        </w:rPr>
        <w:t>   </w:t>
      </w:r>
      <w:r w:rsidRPr="00443432">
        <w:rPr>
          <w:rFonts w:ascii="Arial" w:hAnsi="Arial" w:cs="Arial"/>
        </w:rPr>
        <w:t xml:space="preserve">Significant influence occurs when the investor has the ability to influence the operating and financial policies of the investee. Representation on the board of directors of the investee is perhaps the strongest evidence, but other evidence such as routine participation in management decisions or entering into formal agreements that give the investor some degree of influence over the investee also may be used. </w:t>
      </w:r>
    </w:p>
    <w:p w14:paraId="7CD2AA8E" w14:textId="77777777" w:rsidR="0003358D" w:rsidRPr="00443432" w:rsidRDefault="0003358D"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38E5F70F" w14:textId="77777777" w:rsidR="0083501F" w:rsidRPr="00443432" w:rsidRDefault="0083501F"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Q2-3</w:t>
      </w:r>
      <w:r w:rsidR="0061739B" w:rsidRPr="00443432">
        <w:rPr>
          <w:rFonts w:ascii="Arial" w:hAnsi="Arial" w:cs="Arial"/>
          <w:b/>
          <w:bCs/>
        </w:rPr>
        <w:t>*</w:t>
      </w:r>
      <w:r w:rsidRPr="00443432">
        <w:rPr>
          <w:rFonts w:ascii="Arial" w:hAnsi="Arial" w:cs="Arial"/>
          <w:b/>
          <w:bCs/>
        </w:rPr>
        <w:t>   </w:t>
      </w:r>
      <w:r w:rsidRPr="00443432">
        <w:rPr>
          <w:rFonts w:ascii="Arial" w:hAnsi="Arial" w:cs="Arial"/>
        </w:rPr>
        <w:t>Equity-method reporting should not be used when (</w:t>
      </w:r>
      <w:r w:rsidR="0061739B" w:rsidRPr="00443432">
        <w:rPr>
          <w:rFonts w:ascii="Arial" w:hAnsi="Arial" w:cs="Arial"/>
        </w:rPr>
        <w:t>a</w:t>
      </w:r>
      <w:r w:rsidRPr="00443432">
        <w:rPr>
          <w:rFonts w:ascii="Arial" w:hAnsi="Arial" w:cs="Arial"/>
        </w:rPr>
        <w:t>) the investee has initiated litigation or complaints challenging the investor's ability to exercise significant influence, (</w:t>
      </w:r>
      <w:r w:rsidR="0061739B" w:rsidRPr="00443432">
        <w:rPr>
          <w:rFonts w:ascii="Arial" w:hAnsi="Arial" w:cs="Arial"/>
        </w:rPr>
        <w:t>b</w:t>
      </w:r>
      <w:r w:rsidRPr="00443432">
        <w:rPr>
          <w:rFonts w:ascii="Arial" w:hAnsi="Arial" w:cs="Arial"/>
        </w:rPr>
        <w:t xml:space="preserve">) the investor signs an agreement surrendering </w:t>
      </w:r>
      <w:r w:rsidR="0061739B" w:rsidRPr="00443432">
        <w:rPr>
          <w:rFonts w:ascii="Arial" w:hAnsi="Arial" w:cs="Arial"/>
        </w:rPr>
        <w:t>important shareholder rights</w:t>
      </w:r>
      <w:r w:rsidRPr="00443432">
        <w:rPr>
          <w:rFonts w:ascii="Arial" w:hAnsi="Arial" w:cs="Arial"/>
        </w:rPr>
        <w:t>, (</w:t>
      </w:r>
      <w:r w:rsidR="0061739B" w:rsidRPr="00443432">
        <w:rPr>
          <w:rFonts w:ascii="Arial" w:hAnsi="Arial" w:cs="Arial"/>
        </w:rPr>
        <w:t>c</w:t>
      </w:r>
      <w:r w:rsidRPr="00443432">
        <w:rPr>
          <w:rFonts w:ascii="Arial" w:hAnsi="Arial" w:cs="Arial"/>
        </w:rPr>
        <w:t>) majority ownership is concentrated in a small group that operates the company without regard to the investor's desires, (</w:t>
      </w:r>
      <w:r w:rsidR="0061739B" w:rsidRPr="00443432">
        <w:rPr>
          <w:rFonts w:ascii="Arial" w:hAnsi="Arial" w:cs="Arial"/>
        </w:rPr>
        <w:t>d</w:t>
      </w:r>
      <w:r w:rsidRPr="00443432">
        <w:rPr>
          <w:rFonts w:ascii="Arial" w:hAnsi="Arial" w:cs="Arial"/>
        </w:rPr>
        <w:t>) the investor is not able to acquire the information</w:t>
      </w:r>
      <w:r w:rsidR="0061739B" w:rsidRPr="00443432">
        <w:rPr>
          <w:rFonts w:ascii="Arial" w:hAnsi="Arial" w:cs="Arial"/>
        </w:rPr>
        <w:t xml:space="preserve"> from the investee</w:t>
      </w:r>
      <w:r w:rsidRPr="00443432">
        <w:rPr>
          <w:rFonts w:ascii="Arial" w:hAnsi="Arial" w:cs="Arial"/>
        </w:rPr>
        <w:t>, or (</w:t>
      </w:r>
      <w:r w:rsidR="0061739B" w:rsidRPr="00443432">
        <w:rPr>
          <w:rFonts w:ascii="Arial" w:hAnsi="Arial" w:cs="Arial"/>
        </w:rPr>
        <w:t>e</w:t>
      </w:r>
      <w:r w:rsidRPr="00443432">
        <w:rPr>
          <w:rFonts w:ascii="Arial" w:hAnsi="Arial" w:cs="Arial"/>
        </w:rPr>
        <w:t>) the investor tries and fails to gain representation on the board of directors.</w:t>
      </w:r>
    </w:p>
    <w:p w14:paraId="6943BC75" w14:textId="77777777" w:rsidR="0003358D" w:rsidRPr="00443432" w:rsidRDefault="0003358D"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66A1D5AE" w14:textId="77777777" w:rsidR="0083501F" w:rsidRPr="00443432" w:rsidRDefault="0083501F"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Q2-4   </w:t>
      </w:r>
      <w:r w:rsidRPr="00443432">
        <w:rPr>
          <w:rFonts w:ascii="Arial" w:hAnsi="Arial" w:cs="Arial"/>
        </w:rPr>
        <w:t>The balances will be the same at the date of acquisition and in the periods that follow whenever the cumulative dividends paid by the investee equal or exceed the investee's cumulative earnings since the date of acquisition. The latter case assumes there are no other adjustments needed under the equity method for amortization of differential or other factors.</w:t>
      </w:r>
    </w:p>
    <w:p w14:paraId="698F53BE" w14:textId="77777777" w:rsidR="0003358D" w:rsidRPr="00443432" w:rsidRDefault="0003358D"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3A8C9091" w14:textId="77777777" w:rsidR="0083501F" w:rsidRPr="00443432" w:rsidRDefault="0083501F"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Q2-5   </w:t>
      </w:r>
      <w:r w:rsidRPr="00443432">
        <w:rPr>
          <w:rFonts w:ascii="Arial" w:hAnsi="Arial" w:cs="Arial"/>
        </w:rPr>
        <w:t>When a company has used the cost method and purchases additional shares which cause it to gain significant influence, a retroactive adjustment is recorded to move from a cost basis to an equity-method basis in the preceding periods. Dividend income is replaced by income from the investee and dividends received are treated as an adjustment to the investment account.</w:t>
      </w:r>
    </w:p>
    <w:p w14:paraId="3D92DDC6" w14:textId="77777777" w:rsidR="0003358D" w:rsidRPr="00443432" w:rsidRDefault="0003358D"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652B944" w14:textId="39832CA8" w:rsidR="0083501F" w:rsidRPr="00443432" w:rsidRDefault="0083501F"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Q2-6   </w:t>
      </w:r>
      <w:r w:rsidRPr="00443432">
        <w:rPr>
          <w:rFonts w:ascii="Arial" w:hAnsi="Arial" w:cs="Arial"/>
        </w:rPr>
        <w:t xml:space="preserve">An investor considers a dividend to be a liquidating dividend when the cumulative dividends received from the investee exceed a proportionate share of the cumulative earnings of the investee from the date ownership was acquired. For example, an investor would consider a dividend to be liquidating if it purchases shares of another company in early December and receives a dividend at year-end substantially in excess of its portion of the investee's net income for December. </w:t>
      </w:r>
    </w:p>
    <w:p w14:paraId="6E9A325A" w14:textId="77777777" w:rsidR="0003358D" w:rsidRPr="00443432" w:rsidRDefault="0003358D"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280494C0" w14:textId="77777777" w:rsidR="00C0528A" w:rsidRDefault="00C0528A">
      <w:pPr>
        <w:rPr>
          <w:rFonts w:ascii="Arial" w:hAnsi="Arial" w:cs="Arial"/>
          <w:b/>
          <w:bCs/>
        </w:rPr>
      </w:pPr>
      <w:r>
        <w:rPr>
          <w:rFonts w:ascii="Arial" w:hAnsi="Arial" w:cs="Arial"/>
          <w:b/>
          <w:bCs/>
        </w:rPr>
        <w:br w:type="page"/>
      </w:r>
    </w:p>
    <w:p w14:paraId="2C8A9FEE" w14:textId="6BBF614C" w:rsidR="00EB37E6" w:rsidRPr="00443432" w:rsidRDefault="0083501F" w:rsidP="0003358D">
      <w:pPr>
        <w:spacing w:after="0" w:line="240" w:lineRule="exact"/>
        <w:contextualSpacing/>
        <w:rPr>
          <w:rFonts w:ascii="Arial" w:hAnsi="Arial" w:cs="Arial"/>
        </w:rPr>
      </w:pPr>
      <w:r w:rsidRPr="00443432">
        <w:rPr>
          <w:rFonts w:ascii="Arial" w:hAnsi="Arial" w:cs="Arial"/>
          <w:b/>
          <w:bCs/>
        </w:rPr>
        <w:lastRenderedPageBreak/>
        <w:t>Q2-7   </w:t>
      </w:r>
      <w:r w:rsidRPr="00443432">
        <w:rPr>
          <w:rFonts w:ascii="Arial" w:hAnsi="Arial" w:cs="Arial"/>
        </w:rPr>
        <w:t>Liquidating dividends decrease the investment account in both cases. All dividends are treated as a reduction of the investment account when equity-method reporting is used. When the cost method is used and dividends are received in excess of a proportionate share of investee earnings since acquisition, they are treated as a reduction of the investment account as well.</w:t>
      </w:r>
    </w:p>
    <w:p w14:paraId="5D264367" w14:textId="77777777" w:rsidR="0003358D" w:rsidRPr="00443432" w:rsidRDefault="0003358D" w:rsidP="0003358D">
      <w:pPr>
        <w:spacing w:after="0" w:line="240" w:lineRule="exact"/>
        <w:contextualSpacing/>
        <w:rPr>
          <w:rFonts w:ascii="Arial" w:hAnsi="Arial" w:cs="Arial"/>
        </w:rPr>
      </w:pPr>
    </w:p>
    <w:p w14:paraId="1FF4AD5F" w14:textId="77777777" w:rsidR="0083501F" w:rsidRPr="00443432" w:rsidRDefault="0083501F"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Q2-8  </w:t>
      </w:r>
      <w:r w:rsidRPr="00443432">
        <w:rPr>
          <w:rFonts w:ascii="Arial" w:hAnsi="Arial" w:cs="Arial"/>
        </w:rPr>
        <w:t>A dividend is treated as a reduction of the investment account under equity-method reporting</w:t>
      </w:r>
      <w:r w:rsidR="009F3B3F" w:rsidRPr="00443432">
        <w:rPr>
          <w:rFonts w:ascii="Arial" w:hAnsi="Arial" w:cs="Arial"/>
        </w:rPr>
        <w:t xml:space="preserve">. </w:t>
      </w:r>
      <w:r w:rsidRPr="00443432">
        <w:rPr>
          <w:rFonts w:ascii="Arial" w:hAnsi="Arial" w:cs="Arial"/>
        </w:rPr>
        <w:t>Unless it is a liquidating dividend, it is treated as dividend income under the cost method.</w:t>
      </w:r>
    </w:p>
    <w:p w14:paraId="08ABDF05" w14:textId="77777777" w:rsidR="0003358D" w:rsidRPr="00443432" w:rsidRDefault="0003358D"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4977D8F" w14:textId="77777777" w:rsidR="0083501F" w:rsidRPr="00443432" w:rsidRDefault="0083501F" w:rsidP="0003358D">
      <w:pPr>
        <w:spacing w:after="0" w:line="240" w:lineRule="exact"/>
        <w:contextualSpacing/>
        <w:rPr>
          <w:rFonts w:ascii="Arial" w:hAnsi="Arial" w:cs="Arial"/>
          <w:bCs/>
        </w:rPr>
      </w:pPr>
      <w:r w:rsidRPr="00443432">
        <w:rPr>
          <w:rFonts w:ascii="Arial" w:hAnsi="Arial" w:cs="Arial"/>
          <w:b/>
          <w:bCs/>
        </w:rPr>
        <w:t>Q2-9  </w:t>
      </w:r>
      <w:r w:rsidRPr="00443432">
        <w:rPr>
          <w:rFonts w:ascii="Arial" w:hAnsi="Arial" w:cs="Arial"/>
          <w:bCs/>
        </w:rPr>
        <w:t>Dividends received by the investor are recorded as dividend income under both the cost and fair value methods. The change in the fair value of the shares held by the investor is recorded as an unrealized gain or loss under the fair value method</w:t>
      </w:r>
      <w:r w:rsidR="009F3B3F" w:rsidRPr="00443432">
        <w:rPr>
          <w:rFonts w:ascii="Arial" w:hAnsi="Arial" w:cs="Arial"/>
          <w:bCs/>
        </w:rPr>
        <w:t xml:space="preserve">. </w:t>
      </w:r>
      <w:r w:rsidRPr="00443432">
        <w:rPr>
          <w:rFonts w:ascii="Arial" w:hAnsi="Arial" w:cs="Arial"/>
          <w:bCs/>
        </w:rPr>
        <w:t>The fair value method differs from the equity method in two respects. Under the equity method the investor’s share of the earnings of the investee are included as investment income and dividends received from the investee are treated as a reduction of the investment account.</w:t>
      </w:r>
    </w:p>
    <w:p w14:paraId="02B8C061" w14:textId="77777777" w:rsidR="0003358D" w:rsidRPr="00443432" w:rsidRDefault="0003358D" w:rsidP="0003358D">
      <w:pPr>
        <w:spacing w:after="0" w:line="240" w:lineRule="exact"/>
        <w:contextualSpacing/>
        <w:rPr>
          <w:rFonts w:ascii="Arial" w:hAnsi="Arial" w:cs="Arial"/>
          <w:bCs/>
        </w:rPr>
      </w:pPr>
    </w:p>
    <w:p w14:paraId="04B8EC29" w14:textId="6C4AA5EB" w:rsidR="0083501F" w:rsidRPr="00443432" w:rsidRDefault="0083501F" w:rsidP="0003358D">
      <w:pPr>
        <w:spacing w:after="0" w:line="240" w:lineRule="exact"/>
        <w:contextualSpacing/>
        <w:rPr>
          <w:rFonts w:ascii="Arial" w:hAnsi="Arial" w:cs="Arial"/>
        </w:rPr>
      </w:pPr>
      <w:r w:rsidRPr="00443432">
        <w:rPr>
          <w:rFonts w:ascii="Arial" w:hAnsi="Arial" w:cs="Arial"/>
          <w:b/>
          <w:bCs/>
        </w:rPr>
        <w:t>Q2-10</w:t>
      </w:r>
      <w:r w:rsidRPr="00443432">
        <w:rPr>
          <w:rFonts w:ascii="Arial" w:hAnsi="Arial" w:cs="Arial"/>
          <w:b/>
          <w:bCs/>
          <w:sz w:val="28"/>
          <w:szCs w:val="28"/>
        </w:rPr>
        <w:t>*</w:t>
      </w:r>
      <w:r w:rsidRPr="00443432">
        <w:rPr>
          <w:rFonts w:ascii="Arial" w:hAnsi="Arial" w:cs="Arial"/>
          <w:b/>
          <w:bCs/>
        </w:rPr>
        <w:t> </w:t>
      </w:r>
      <w:r w:rsidRPr="00443432">
        <w:rPr>
          <w:rFonts w:ascii="Arial" w:hAnsi="Arial" w:cs="Arial"/>
        </w:rPr>
        <w:t xml:space="preserve">When the </w:t>
      </w:r>
      <w:r w:rsidR="001A4010" w:rsidRPr="00443432">
        <w:rPr>
          <w:rFonts w:ascii="Arial" w:hAnsi="Arial" w:cs="Arial"/>
        </w:rPr>
        <w:t xml:space="preserve">modified </w:t>
      </w:r>
      <w:r w:rsidRPr="00443432">
        <w:rPr>
          <w:rFonts w:ascii="Arial" w:hAnsi="Arial" w:cs="Arial"/>
        </w:rPr>
        <w:t xml:space="preserve">equity method is used, a proportionate share of subsidiary net income and dividends is recorded on the parent's books and an appropriate amount of any differential is amortized each period. </w:t>
      </w:r>
      <w:r w:rsidR="004A2EDD">
        <w:rPr>
          <w:rFonts w:ascii="Arial" w:hAnsi="Arial" w:cs="Arial"/>
        </w:rPr>
        <w:t>In some situations, companies also choose not to make adjustments for intercompany profits and the amortization of the differential.</w:t>
      </w:r>
      <w:r w:rsidRPr="00443432">
        <w:rPr>
          <w:rFonts w:ascii="Arial" w:hAnsi="Arial" w:cs="Arial"/>
        </w:rPr>
        <w:t xml:space="preserve"> Under the fully</w:t>
      </w:r>
      <w:r w:rsidR="001A4010" w:rsidRPr="00443432">
        <w:rPr>
          <w:rFonts w:ascii="Arial" w:hAnsi="Arial" w:cs="Arial"/>
        </w:rPr>
        <w:t xml:space="preserve"> </w:t>
      </w:r>
      <w:r w:rsidRPr="00443432">
        <w:rPr>
          <w:rFonts w:ascii="Arial" w:hAnsi="Arial" w:cs="Arial"/>
        </w:rPr>
        <w:t>adjusted equity method, the parent's books also are adjusted for unrealized profits and any other items that are needed to bring the investor's net income into agreement with the income to the controlling interest that would be reported if consolidation were used.</w:t>
      </w:r>
    </w:p>
    <w:p w14:paraId="454886BC" w14:textId="77777777" w:rsidR="0003358D" w:rsidRPr="00443432" w:rsidRDefault="0003358D" w:rsidP="0003358D">
      <w:pPr>
        <w:spacing w:after="0" w:line="240" w:lineRule="exact"/>
        <w:contextualSpacing/>
        <w:rPr>
          <w:rFonts w:ascii="Arial" w:hAnsi="Arial" w:cs="Arial"/>
        </w:rPr>
      </w:pPr>
    </w:p>
    <w:p w14:paraId="0A65C0B8" w14:textId="77777777" w:rsidR="0083501F" w:rsidRPr="00443432" w:rsidRDefault="0083501F"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Q2-11 </w:t>
      </w:r>
      <w:r w:rsidR="002579CE" w:rsidRPr="007E7D82">
        <w:rPr>
          <w:rFonts w:ascii="Arial" w:hAnsi="Arial" w:cs="Arial"/>
          <w:bCs/>
        </w:rPr>
        <w:t>A</w:t>
      </w:r>
      <w:r w:rsidR="00492414">
        <w:rPr>
          <w:rFonts w:ascii="Arial" w:hAnsi="Arial" w:cs="Arial"/>
          <w:b/>
          <w:bCs/>
        </w:rPr>
        <w:t xml:space="preserve"> </w:t>
      </w:r>
      <w:r w:rsidR="00492414">
        <w:rPr>
          <w:rFonts w:ascii="Arial" w:hAnsi="Arial" w:cs="Arial"/>
        </w:rPr>
        <w:t>o</w:t>
      </w:r>
      <w:r w:rsidRPr="00443432">
        <w:rPr>
          <w:rFonts w:ascii="Arial" w:hAnsi="Arial" w:cs="Arial"/>
        </w:rPr>
        <w:t>ne-line consolidation implies that under equity-method reporting the investor's net income and stockholders' equity will be the same as if the investee were consolidated. Income from the investee is included in a single line in the investor's income statement and the investment is reported as a single line in the investor's balance sheet.</w:t>
      </w:r>
    </w:p>
    <w:p w14:paraId="7C9F02A5" w14:textId="77777777" w:rsidR="0003358D" w:rsidRPr="00443432" w:rsidRDefault="0003358D"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7B356FCB" w14:textId="06CC1459" w:rsidR="0083501F" w:rsidRPr="00443432" w:rsidRDefault="0083501F"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Q2-12</w:t>
      </w:r>
      <w:r w:rsidRPr="00443432">
        <w:rPr>
          <w:rFonts w:ascii="Arial" w:hAnsi="Arial" w:cs="Arial"/>
          <w:b/>
          <w:bCs/>
          <w:sz w:val="28"/>
          <w:szCs w:val="28"/>
        </w:rPr>
        <w:t>*</w:t>
      </w:r>
      <w:r w:rsidRPr="00443432">
        <w:rPr>
          <w:rFonts w:ascii="Arial" w:hAnsi="Arial" w:cs="Arial"/>
          <w:b/>
          <w:bCs/>
        </w:rPr>
        <w:t> </w:t>
      </w:r>
      <w:r w:rsidRPr="00443432">
        <w:rPr>
          <w:rFonts w:ascii="Arial" w:hAnsi="Arial" w:cs="Arial"/>
        </w:rPr>
        <w:t xml:space="preserve">The term </w:t>
      </w:r>
      <w:r w:rsidR="001A4010" w:rsidRPr="00443432">
        <w:rPr>
          <w:rFonts w:ascii="Arial" w:hAnsi="Arial" w:cs="Arial"/>
        </w:rPr>
        <w:t xml:space="preserve">modified </w:t>
      </w:r>
      <w:r w:rsidRPr="00443432">
        <w:rPr>
          <w:rFonts w:ascii="Arial" w:hAnsi="Arial" w:cs="Arial"/>
        </w:rPr>
        <w:t>equity method generally is used when the investor records its portion of the reported net income and dividends of the investee and amortizes an appropriate portion of any differential. Unlike the fully</w:t>
      </w:r>
      <w:r w:rsidR="001A4010" w:rsidRPr="00443432">
        <w:rPr>
          <w:rFonts w:ascii="Arial" w:hAnsi="Arial" w:cs="Arial"/>
        </w:rPr>
        <w:t xml:space="preserve"> </w:t>
      </w:r>
      <w:r w:rsidRPr="00443432">
        <w:rPr>
          <w:rFonts w:ascii="Arial" w:hAnsi="Arial" w:cs="Arial"/>
        </w:rPr>
        <w:t>adjusted equity method, no adjustment for unrealized profit on intercompany transfers normally is made on the investor's books.</w:t>
      </w:r>
      <w:r w:rsidR="004A2EDD">
        <w:rPr>
          <w:rFonts w:ascii="Arial" w:hAnsi="Arial" w:cs="Arial"/>
        </w:rPr>
        <w:t xml:space="preserve"> (In some situations, companies also choose not to amortize the differential.)</w:t>
      </w:r>
      <w:r w:rsidRPr="00443432">
        <w:rPr>
          <w:rFonts w:ascii="Arial" w:hAnsi="Arial" w:cs="Arial"/>
        </w:rPr>
        <w:t xml:space="preserve"> When an investee is consolidated for financial reporting purposes, the investor may not feel it is necessary to record fully</w:t>
      </w:r>
      <w:r w:rsidR="001A4010" w:rsidRPr="00443432">
        <w:rPr>
          <w:rFonts w:ascii="Arial" w:hAnsi="Arial" w:cs="Arial"/>
        </w:rPr>
        <w:t xml:space="preserve"> </w:t>
      </w:r>
      <w:r w:rsidRPr="00443432">
        <w:rPr>
          <w:rFonts w:ascii="Arial" w:hAnsi="Arial" w:cs="Arial"/>
        </w:rPr>
        <w:t>adjusted equity method entries on its books since income from the investee and the balance in the investment account must be eliminated in preparing the consolidated statements.</w:t>
      </w:r>
    </w:p>
    <w:p w14:paraId="4C0EC8B0" w14:textId="77777777" w:rsidR="0003358D" w:rsidRPr="00443432" w:rsidRDefault="0003358D" w:rsidP="0003358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6E35F136" w14:textId="77777777" w:rsidR="0083501F" w:rsidRPr="00443432" w:rsidRDefault="0083501F" w:rsidP="0003358D">
      <w:pPr>
        <w:spacing w:after="0" w:line="240" w:lineRule="exact"/>
        <w:contextualSpacing/>
        <w:rPr>
          <w:rFonts w:ascii="Arial" w:hAnsi="Arial" w:cs="Arial"/>
        </w:rPr>
      </w:pPr>
      <w:r w:rsidRPr="00443432">
        <w:rPr>
          <w:rFonts w:ascii="Arial" w:hAnsi="Arial" w:cs="Arial"/>
          <w:b/>
          <w:bCs/>
        </w:rPr>
        <w:t>Q2-13</w:t>
      </w:r>
      <w:r w:rsidRPr="00443432">
        <w:rPr>
          <w:rFonts w:ascii="Arial" w:hAnsi="Arial" w:cs="Arial"/>
          <w:b/>
          <w:bCs/>
          <w:sz w:val="28"/>
          <w:szCs w:val="28"/>
        </w:rPr>
        <w:t>*</w:t>
      </w:r>
      <w:r w:rsidRPr="00443432">
        <w:rPr>
          <w:rFonts w:ascii="Arial" w:hAnsi="Arial" w:cs="Arial"/>
          <w:b/>
          <w:bCs/>
        </w:rPr>
        <w:t> </w:t>
      </w:r>
      <w:r w:rsidRPr="00443432">
        <w:rPr>
          <w:rFonts w:ascii="Arial" w:hAnsi="Arial" w:cs="Arial"/>
        </w:rPr>
        <w:t>The investor reports a proportionate share of an investee's extraordinary item as an extraordinary item in its own income statement.</w:t>
      </w:r>
    </w:p>
    <w:p w14:paraId="26738653" w14:textId="77777777" w:rsidR="0003358D" w:rsidRPr="00443432" w:rsidRDefault="0003358D" w:rsidP="0003358D">
      <w:pPr>
        <w:spacing w:after="0" w:line="240" w:lineRule="exact"/>
        <w:contextualSpacing/>
        <w:rPr>
          <w:rFonts w:ascii="Arial" w:hAnsi="Arial" w:cs="Arial"/>
        </w:rPr>
      </w:pPr>
    </w:p>
    <w:p w14:paraId="38F4F299" w14:textId="7ADDBE48" w:rsidR="0083501F" w:rsidRPr="00443432" w:rsidRDefault="0083501F"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Q2-14   </w:t>
      </w:r>
      <w:r w:rsidRPr="00443432">
        <w:rPr>
          <w:rFonts w:ascii="Arial" w:hAnsi="Arial" w:cs="Arial"/>
        </w:rPr>
        <w:t xml:space="preserve">An adjusting entry is recorded on the company's books and causes the balances reported by the </w:t>
      </w:r>
      <w:r w:rsidR="0069380B">
        <w:rPr>
          <w:rFonts w:ascii="Arial" w:hAnsi="Arial" w:cs="Arial"/>
        </w:rPr>
        <w:t xml:space="preserve">parent or subsidiary </w:t>
      </w:r>
      <w:r w:rsidRPr="00443432">
        <w:rPr>
          <w:rFonts w:ascii="Arial" w:hAnsi="Arial" w:cs="Arial"/>
        </w:rPr>
        <w:t xml:space="preserve">company to change. Eliminating entries, on the other hand, are not recorded on the books of the companies. Instead, they are entered in the consolidation </w:t>
      </w:r>
      <w:r w:rsidR="00D6301E" w:rsidRPr="00443432">
        <w:rPr>
          <w:rFonts w:ascii="Arial" w:hAnsi="Arial" w:cs="Arial"/>
        </w:rPr>
        <w:t>worksheet</w:t>
      </w:r>
      <w:r w:rsidR="003E5E36" w:rsidRPr="00443432">
        <w:rPr>
          <w:rFonts w:ascii="Arial" w:hAnsi="Arial" w:cs="Arial"/>
        </w:rPr>
        <w:t xml:space="preserve"> </w:t>
      </w:r>
      <w:r w:rsidRPr="00443432">
        <w:rPr>
          <w:rFonts w:ascii="Arial" w:hAnsi="Arial" w:cs="Arial"/>
        </w:rPr>
        <w:t xml:space="preserve">so that when the amounts included in the eliminating entries are </w:t>
      </w:r>
      <w:r w:rsidR="004C6064">
        <w:rPr>
          <w:rFonts w:ascii="Arial" w:hAnsi="Arial" w:cs="Arial"/>
        </w:rPr>
        <w:t>applied,</w:t>
      </w:r>
      <w:r w:rsidRPr="00443432">
        <w:rPr>
          <w:rFonts w:ascii="Arial" w:hAnsi="Arial" w:cs="Arial"/>
        </w:rPr>
        <w:t xml:space="preserve"> </w:t>
      </w:r>
      <w:r w:rsidR="004C6064">
        <w:rPr>
          <w:rFonts w:ascii="Arial" w:hAnsi="Arial" w:cs="Arial"/>
        </w:rPr>
        <w:t xml:space="preserve"> </w:t>
      </w:r>
      <w:r w:rsidRPr="00443432">
        <w:rPr>
          <w:rFonts w:ascii="Arial" w:hAnsi="Arial" w:cs="Arial"/>
        </w:rPr>
        <w:t>the appropriate balances for the consolidated entity are reported.</w:t>
      </w:r>
    </w:p>
    <w:p w14:paraId="280BA642" w14:textId="77777777" w:rsidR="0003358D" w:rsidRPr="00443432" w:rsidRDefault="0003358D"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5D17C7CA" w14:textId="77777777" w:rsidR="00C0528A" w:rsidRDefault="00C0528A">
      <w:pPr>
        <w:rPr>
          <w:rFonts w:ascii="Arial" w:hAnsi="Arial" w:cs="Arial"/>
          <w:b/>
          <w:bCs/>
        </w:rPr>
      </w:pPr>
      <w:r>
        <w:rPr>
          <w:rFonts w:ascii="Arial" w:hAnsi="Arial" w:cs="Arial"/>
          <w:b/>
          <w:bCs/>
        </w:rPr>
        <w:br w:type="page"/>
      </w:r>
    </w:p>
    <w:p w14:paraId="61F6012D" w14:textId="52CB520E" w:rsidR="0083501F" w:rsidRPr="00443432" w:rsidRDefault="0083501F"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lastRenderedPageBreak/>
        <w:t>Q2-15   </w:t>
      </w:r>
      <w:r w:rsidRPr="00443432">
        <w:rPr>
          <w:rFonts w:ascii="Arial" w:hAnsi="Arial" w:cs="Arial"/>
        </w:rPr>
        <w:t>Each of the stockholders' equity accounts of the subsidiary is eliminated in the consolidation process. Thus, none of the balances is included in the stockholders' equity accounts of the consolidated entity. That portion of the stockholders' equity claim assigned to the noncontrolling shareholders is reported indirectly in the balance assigned to the noncontrolling shareholders.</w:t>
      </w:r>
    </w:p>
    <w:p w14:paraId="3597F4F6" w14:textId="77777777" w:rsidR="0003358D" w:rsidRPr="00443432" w:rsidRDefault="0003358D"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219D6480" w14:textId="77777777" w:rsidR="0083501F" w:rsidRPr="00443432" w:rsidRDefault="0083501F"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Q2-16   </w:t>
      </w:r>
      <w:r w:rsidRPr="00443432">
        <w:rPr>
          <w:rFonts w:ascii="Arial" w:hAnsi="Arial" w:cs="Arial"/>
          <w:bCs/>
        </w:rPr>
        <w:t>A</w:t>
      </w:r>
      <w:r w:rsidRPr="00443432">
        <w:rPr>
          <w:rFonts w:ascii="Arial" w:hAnsi="Arial" w:cs="Arial"/>
        </w:rPr>
        <w:t>dditional entries are needed to eliminate all income statement and retained earnings statement effects of intercorporate ownership and any transfers of goods and services between related companies.</w:t>
      </w:r>
    </w:p>
    <w:p w14:paraId="2E2541E4" w14:textId="77777777" w:rsidR="0003358D" w:rsidRPr="00443432" w:rsidRDefault="0003358D"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665D94ED" w14:textId="77777777" w:rsidR="0083501F" w:rsidRPr="00443432" w:rsidRDefault="0083501F"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Q2-17   </w:t>
      </w:r>
      <w:r w:rsidRPr="00443432">
        <w:rPr>
          <w:rFonts w:ascii="Arial" w:hAnsi="Arial" w:cs="Arial"/>
        </w:rPr>
        <w:t xml:space="preserve">Separate parts of the consolidation </w:t>
      </w:r>
      <w:r w:rsidR="00D6301E" w:rsidRPr="00443432">
        <w:rPr>
          <w:rFonts w:ascii="Arial" w:hAnsi="Arial" w:cs="Arial"/>
        </w:rPr>
        <w:t>worksheet</w:t>
      </w:r>
      <w:r w:rsidRPr="00443432">
        <w:rPr>
          <w:rFonts w:ascii="Arial" w:hAnsi="Arial" w:cs="Arial"/>
        </w:rPr>
        <w:t xml:space="preserve"> are used to develop the consolidated income statement, retained earnings statement, and balance sheet. All eliminating entries needed to complete the entire </w:t>
      </w:r>
      <w:r w:rsidR="00D6301E" w:rsidRPr="00443432">
        <w:rPr>
          <w:rFonts w:ascii="Arial" w:hAnsi="Arial" w:cs="Arial"/>
        </w:rPr>
        <w:t>worksheet</w:t>
      </w:r>
      <w:r w:rsidRPr="00443432">
        <w:rPr>
          <w:rFonts w:ascii="Arial" w:hAnsi="Arial" w:cs="Arial"/>
        </w:rPr>
        <w:t xml:space="preserve"> normally are entered before any of the three statements are prepared. The income statement portion of the </w:t>
      </w:r>
      <w:r w:rsidR="00D6301E" w:rsidRPr="00443432">
        <w:rPr>
          <w:rFonts w:ascii="Arial" w:hAnsi="Arial" w:cs="Arial"/>
        </w:rPr>
        <w:t>worksheet</w:t>
      </w:r>
      <w:r w:rsidRPr="00443432">
        <w:rPr>
          <w:rFonts w:ascii="Arial" w:hAnsi="Arial" w:cs="Arial"/>
        </w:rPr>
        <w:t xml:space="preserve"> is completed first so that net income can be carried forward to the retained earnings statement portion of the </w:t>
      </w:r>
      <w:r w:rsidR="00D6301E" w:rsidRPr="00443432">
        <w:rPr>
          <w:rFonts w:ascii="Arial" w:hAnsi="Arial" w:cs="Arial"/>
        </w:rPr>
        <w:t>worksheet</w:t>
      </w:r>
      <w:r w:rsidRPr="00443432">
        <w:rPr>
          <w:rFonts w:ascii="Arial" w:hAnsi="Arial" w:cs="Arial"/>
        </w:rPr>
        <w:t xml:space="preserve">. When the retained earnings portion is completed, the ending balances are carried forward and entered in the consolidated balance sheet portion of the </w:t>
      </w:r>
      <w:r w:rsidR="00D6301E" w:rsidRPr="00443432">
        <w:rPr>
          <w:rFonts w:ascii="Arial" w:hAnsi="Arial" w:cs="Arial"/>
        </w:rPr>
        <w:t>worksheet</w:t>
      </w:r>
      <w:r w:rsidRPr="00443432">
        <w:rPr>
          <w:rFonts w:ascii="Arial" w:hAnsi="Arial" w:cs="Arial"/>
        </w:rPr>
        <w:t>.</w:t>
      </w:r>
    </w:p>
    <w:p w14:paraId="2F2744C8" w14:textId="77777777" w:rsidR="0003358D" w:rsidRPr="00443432" w:rsidRDefault="0003358D"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0F92B979" w14:textId="679D07E0" w:rsidR="0003358D" w:rsidRDefault="0083501F"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Q2-18   </w:t>
      </w:r>
      <w:r w:rsidRPr="00443432">
        <w:rPr>
          <w:rFonts w:ascii="Arial" w:hAnsi="Arial" w:cs="Arial"/>
        </w:rPr>
        <w:t xml:space="preserve">None of the dividends declared by the subsidiary are included in the consolidated retained earnings statement. Those which are paid to the parent have not gone outside the consolidated entity and therefore must be eliminated in preparing the consolidated statements. </w:t>
      </w:r>
    </w:p>
    <w:p w14:paraId="0AE21394" w14:textId="77777777" w:rsidR="0069380B" w:rsidRPr="00443432" w:rsidRDefault="0069380B"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1E15C638" w14:textId="77777777" w:rsidR="0083501F" w:rsidRPr="00443432" w:rsidRDefault="0083501F"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 xml:space="preserve">Q2-19   </w:t>
      </w:r>
      <w:r w:rsidRPr="00443432">
        <w:rPr>
          <w:rFonts w:ascii="Arial" w:hAnsi="Arial" w:cs="Arial"/>
          <w:bCs/>
        </w:rPr>
        <w:t>C</w:t>
      </w:r>
      <w:r w:rsidRPr="00443432">
        <w:rPr>
          <w:rFonts w:ascii="Arial" w:hAnsi="Arial" w:cs="Arial"/>
        </w:rPr>
        <w:t>onsolidated net income includes 100 percent of the revenues and expenses of the individual consolidating companies arising from transactions with unaffiliated companies.</w:t>
      </w:r>
    </w:p>
    <w:p w14:paraId="446227B0" w14:textId="77777777" w:rsidR="0003358D" w:rsidRPr="00443432" w:rsidRDefault="0003358D"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04996082" w14:textId="0E441D41" w:rsidR="0083501F" w:rsidRPr="00443432" w:rsidRDefault="0083501F"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Q2-20   </w:t>
      </w:r>
      <w:r w:rsidRPr="00443432">
        <w:rPr>
          <w:rFonts w:ascii="Arial" w:hAnsi="Arial" w:cs="Arial"/>
        </w:rPr>
        <w:t>Consolidated retained earnings is that portion of the undistributed earnings of the consolidated entity accruing to the parent company shareholders.</w:t>
      </w:r>
    </w:p>
    <w:p w14:paraId="0B181F57" w14:textId="77777777" w:rsidR="0003358D" w:rsidRPr="00443432" w:rsidRDefault="0003358D"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3777045A" w14:textId="77777777" w:rsidR="0083501F" w:rsidRPr="00443432" w:rsidRDefault="0083501F"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Q2-21  </w:t>
      </w:r>
      <w:r w:rsidRPr="00443432">
        <w:rPr>
          <w:rFonts w:ascii="Arial" w:hAnsi="Arial" w:cs="Arial"/>
        </w:rPr>
        <w:t xml:space="preserve">Consolidated retained earnings at the end of the period is equal to the beginning  consolidated retained earnings balance plus consolidated net income attributable to the controlling interest, less consolidated dividends. </w:t>
      </w:r>
      <w:r w:rsidR="00D77EE0" w:rsidRPr="00443432">
        <w:rPr>
          <w:rFonts w:ascii="Arial" w:hAnsi="Arial" w:cs="Arial"/>
        </w:rPr>
        <w:t xml:space="preserve">Under the </w:t>
      </w:r>
      <w:r w:rsidR="00177EE2">
        <w:rPr>
          <w:rFonts w:ascii="Arial" w:hAnsi="Arial" w:cs="Arial"/>
        </w:rPr>
        <w:t xml:space="preserve">fully adjusted </w:t>
      </w:r>
      <w:r w:rsidR="00D77EE0" w:rsidRPr="00443432">
        <w:rPr>
          <w:rFonts w:ascii="Arial" w:hAnsi="Arial" w:cs="Arial"/>
        </w:rPr>
        <w:t>equity method, c</w:t>
      </w:r>
      <w:r w:rsidR="00CB3D67" w:rsidRPr="00443432">
        <w:rPr>
          <w:rFonts w:ascii="Arial" w:hAnsi="Arial" w:cs="Arial"/>
        </w:rPr>
        <w:t>onsolidated retained earnings should equal the parent company’s retained earnings.</w:t>
      </w:r>
    </w:p>
    <w:p w14:paraId="6BEECFED" w14:textId="77777777" w:rsidR="0003358D" w:rsidRPr="00443432" w:rsidRDefault="0003358D"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3ABB221" w14:textId="77777777" w:rsidR="0003358D" w:rsidRPr="00443432" w:rsidRDefault="0083501F"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Q2-22</w:t>
      </w:r>
      <w:r w:rsidR="00C770D7" w:rsidRPr="00443432">
        <w:rPr>
          <w:rFonts w:ascii="Arial" w:hAnsi="Arial" w:cs="Arial"/>
          <w:b/>
          <w:bCs/>
        </w:rPr>
        <w:t> </w:t>
      </w:r>
      <w:r w:rsidR="00C770D7" w:rsidRPr="00C0528A">
        <w:rPr>
          <w:rFonts w:ascii="Arial" w:hAnsi="Arial" w:cs="Arial"/>
          <w:bCs/>
        </w:rPr>
        <w:t>The</w:t>
      </w:r>
      <w:r w:rsidRPr="00443432">
        <w:rPr>
          <w:rFonts w:ascii="Arial" w:hAnsi="Arial" w:cs="Arial"/>
        </w:rPr>
        <w:t xml:space="preserve"> retained earnings statement shows the increase or decrease in retained earnings during the period. Thus, income for the period is added to the beginning balance and dividends are deducted in deriving the ending balance in retained earnings. Because the consolidation </w:t>
      </w:r>
      <w:r w:rsidR="00D6301E" w:rsidRPr="00443432">
        <w:rPr>
          <w:rFonts w:ascii="Arial" w:hAnsi="Arial" w:cs="Arial"/>
        </w:rPr>
        <w:t>worksheet</w:t>
      </w:r>
      <w:r w:rsidRPr="00443432">
        <w:rPr>
          <w:rFonts w:ascii="Arial" w:hAnsi="Arial" w:cs="Arial"/>
        </w:rPr>
        <w:t xml:space="preserve"> includes the retained earnings statement, the beginning retained earnings balance must be entered in the </w:t>
      </w:r>
      <w:r w:rsidR="00D6301E" w:rsidRPr="00443432">
        <w:rPr>
          <w:rFonts w:ascii="Arial" w:hAnsi="Arial" w:cs="Arial"/>
        </w:rPr>
        <w:t>worksheet</w:t>
      </w:r>
      <w:r w:rsidRPr="00443432">
        <w:rPr>
          <w:rFonts w:ascii="Arial" w:hAnsi="Arial" w:cs="Arial"/>
        </w:rPr>
        <w:t>.</w:t>
      </w:r>
    </w:p>
    <w:p w14:paraId="2CDD7FB8" w14:textId="77777777" w:rsidR="00B10AC2" w:rsidRPr="00443432" w:rsidRDefault="00B10AC2" w:rsidP="0003358D">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br w:type="page"/>
      </w:r>
    </w:p>
    <w:p w14:paraId="4879869E" w14:textId="77777777" w:rsidR="0083501F" w:rsidRPr="00443432" w:rsidRDefault="0003358D" w:rsidP="00D6301E">
      <w:pPr>
        <w:spacing w:after="0" w:line="240" w:lineRule="exact"/>
        <w:contextualSpacing/>
        <w:rPr>
          <w:rFonts w:ascii="Arial" w:hAnsi="Arial" w:cs="Arial"/>
          <w:b/>
          <w:bCs/>
        </w:rPr>
      </w:pPr>
      <w:r w:rsidRPr="00443432">
        <w:rPr>
          <w:rFonts w:ascii="Arial" w:hAnsi="Arial" w:cs="Arial"/>
          <w:b/>
          <w:bCs/>
        </w:rPr>
        <w:lastRenderedPageBreak/>
        <w:t>SOLUTIONS TO CASES</w:t>
      </w:r>
    </w:p>
    <w:p w14:paraId="792E2DE4"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C2-1  Choice of Accounting Method</w:t>
      </w:r>
    </w:p>
    <w:p w14:paraId="7BA38381"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AF8D97C"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t>a</w:t>
      </w:r>
      <w:r w:rsidR="009F3B3F" w:rsidRPr="00443432">
        <w:rPr>
          <w:rFonts w:ascii="Arial" w:hAnsi="Arial" w:cs="Arial"/>
        </w:rPr>
        <w:t xml:space="preserve">. </w:t>
      </w:r>
      <w:r w:rsidRPr="00443432">
        <w:rPr>
          <w:rFonts w:ascii="Arial" w:hAnsi="Arial" w:cs="Arial"/>
        </w:rPr>
        <w:t>The equity method is to be used when an investor has significant influence over an investee. Significant influence normally is assumed when more than 20 percent ownership is held. Factors to be considered in determining whether to apply equity-method reporting include the following:</w:t>
      </w:r>
    </w:p>
    <w:p w14:paraId="47BC39FF"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1B09BE36"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contextualSpacing/>
        <w:jc w:val="both"/>
        <w:rPr>
          <w:rFonts w:ascii="Arial" w:hAnsi="Arial" w:cs="Arial"/>
        </w:rPr>
      </w:pPr>
      <w:r w:rsidRPr="00443432">
        <w:rPr>
          <w:rFonts w:ascii="Arial" w:hAnsi="Arial" w:cs="Arial"/>
        </w:rPr>
        <w:t>1</w:t>
      </w:r>
      <w:r w:rsidR="009F3B3F" w:rsidRPr="00443432">
        <w:rPr>
          <w:rFonts w:ascii="Arial" w:hAnsi="Arial" w:cs="Arial"/>
        </w:rPr>
        <w:t xml:space="preserve">. </w:t>
      </w:r>
      <w:r w:rsidRPr="00443432">
        <w:rPr>
          <w:rFonts w:ascii="Arial" w:hAnsi="Arial" w:cs="Arial"/>
        </w:rPr>
        <w:t>Is the investee under the control of the courts or other parties as a result of filing for reorganization or entering into liquidation procedures?</w:t>
      </w:r>
    </w:p>
    <w:p w14:paraId="5FD2D789"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36A38C45"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contextualSpacing/>
        <w:jc w:val="both"/>
        <w:rPr>
          <w:rFonts w:ascii="Arial" w:hAnsi="Arial" w:cs="Arial"/>
        </w:rPr>
      </w:pPr>
      <w:r w:rsidRPr="00443432">
        <w:rPr>
          <w:rFonts w:ascii="Arial" w:hAnsi="Arial" w:cs="Arial"/>
        </w:rPr>
        <w:t>2</w:t>
      </w:r>
      <w:r w:rsidR="009F3B3F" w:rsidRPr="00443432">
        <w:rPr>
          <w:rFonts w:ascii="Arial" w:hAnsi="Arial" w:cs="Arial"/>
        </w:rPr>
        <w:t xml:space="preserve">. </w:t>
      </w:r>
      <w:r w:rsidRPr="00443432">
        <w:rPr>
          <w:rFonts w:ascii="Arial" w:hAnsi="Arial" w:cs="Arial"/>
        </w:rPr>
        <w:t>Does the investor have representation on the board of directors, or has it attempted to gain representation and been unable to do so?</w:t>
      </w:r>
    </w:p>
    <w:p w14:paraId="3B490351"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7B110281"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contextualSpacing/>
        <w:jc w:val="both"/>
        <w:rPr>
          <w:rFonts w:ascii="Arial" w:hAnsi="Arial" w:cs="Arial"/>
        </w:rPr>
      </w:pPr>
      <w:r w:rsidRPr="00443432">
        <w:rPr>
          <w:rFonts w:ascii="Arial" w:hAnsi="Arial" w:cs="Arial"/>
        </w:rPr>
        <w:t>3</w:t>
      </w:r>
      <w:r w:rsidR="009F3B3F" w:rsidRPr="00443432">
        <w:rPr>
          <w:rFonts w:ascii="Arial" w:hAnsi="Arial" w:cs="Arial"/>
        </w:rPr>
        <w:t xml:space="preserve">. </w:t>
      </w:r>
      <w:r w:rsidRPr="00443432">
        <w:rPr>
          <w:rFonts w:ascii="Arial" w:hAnsi="Arial" w:cs="Arial"/>
        </w:rPr>
        <w:t>Has the investee initiated litigation or complaints challenging the investor's ability to exercise significant influence?</w:t>
      </w:r>
    </w:p>
    <w:p w14:paraId="569A0506"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6DBFA240"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contextualSpacing/>
        <w:jc w:val="both"/>
        <w:rPr>
          <w:rFonts w:ascii="Arial" w:hAnsi="Arial" w:cs="Arial"/>
        </w:rPr>
      </w:pPr>
      <w:r w:rsidRPr="00443432">
        <w:rPr>
          <w:rFonts w:ascii="Arial" w:hAnsi="Arial" w:cs="Arial"/>
        </w:rPr>
        <w:t>4</w:t>
      </w:r>
      <w:r w:rsidR="009F3B3F" w:rsidRPr="00443432">
        <w:rPr>
          <w:rFonts w:ascii="Arial" w:hAnsi="Arial" w:cs="Arial"/>
        </w:rPr>
        <w:t xml:space="preserve">. </w:t>
      </w:r>
      <w:r w:rsidRPr="00443432">
        <w:rPr>
          <w:rFonts w:ascii="Arial" w:hAnsi="Arial" w:cs="Arial"/>
        </w:rPr>
        <w:t>Has the investor signed an agreement surrendering its ability to exercise significant influence?</w:t>
      </w:r>
    </w:p>
    <w:p w14:paraId="6BC060BE"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E4C3DA7"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contextualSpacing/>
        <w:jc w:val="both"/>
        <w:rPr>
          <w:rFonts w:ascii="Arial" w:hAnsi="Arial" w:cs="Arial"/>
        </w:rPr>
      </w:pPr>
      <w:r w:rsidRPr="00443432">
        <w:rPr>
          <w:rFonts w:ascii="Arial" w:hAnsi="Arial" w:cs="Arial"/>
        </w:rPr>
        <w:t>5</w:t>
      </w:r>
      <w:r w:rsidR="009F3B3F" w:rsidRPr="00443432">
        <w:rPr>
          <w:rFonts w:ascii="Arial" w:hAnsi="Arial" w:cs="Arial"/>
        </w:rPr>
        <w:t xml:space="preserve">. </w:t>
      </w:r>
      <w:r w:rsidRPr="00443432">
        <w:rPr>
          <w:rFonts w:ascii="Arial" w:hAnsi="Arial" w:cs="Arial"/>
        </w:rPr>
        <w:t>Is majority ownership concentrated in a small group that operates the company without regard of the wishes of the investor?</w:t>
      </w:r>
    </w:p>
    <w:p w14:paraId="5DE60768"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5CB71585"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contextualSpacing/>
        <w:jc w:val="both"/>
        <w:rPr>
          <w:rFonts w:ascii="Arial" w:hAnsi="Arial" w:cs="Arial"/>
        </w:rPr>
      </w:pPr>
      <w:r w:rsidRPr="00443432">
        <w:rPr>
          <w:rFonts w:ascii="Arial" w:hAnsi="Arial" w:cs="Arial"/>
        </w:rPr>
        <w:t>6</w:t>
      </w:r>
      <w:r w:rsidR="009F3B3F" w:rsidRPr="00443432">
        <w:rPr>
          <w:rFonts w:ascii="Arial" w:hAnsi="Arial" w:cs="Arial"/>
        </w:rPr>
        <w:t xml:space="preserve">. </w:t>
      </w:r>
      <w:r w:rsidRPr="00443432">
        <w:rPr>
          <w:rFonts w:ascii="Arial" w:hAnsi="Arial" w:cs="Arial"/>
        </w:rPr>
        <w:t>Is the investor able to acquire the information needed to use equity-method reporting?</w:t>
      </w:r>
    </w:p>
    <w:p w14:paraId="76C16901"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74E63575"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t>b</w:t>
      </w:r>
      <w:r w:rsidR="009F3B3F" w:rsidRPr="00443432">
        <w:rPr>
          <w:rFonts w:ascii="Arial" w:hAnsi="Arial" w:cs="Arial"/>
        </w:rPr>
        <w:t xml:space="preserve">. </w:t>
      </w:r>
      <w:r w:rsidRPr="00443432">
        <w:rPr>
          <w:rFonts w:ascii="Arial" w:hAnsi="Arial" w:cs="Arial"/>
        </w:rPr>
        <w:t>When subsidiary net income is greater than dividends paid, equity-method reporting is likely to show a larger reported contribution to the earnings of Slanted Building Supplies. If 20X4 earnings are negative or less than dividends distributed in 20X4, the cost basis is likely to result in a larger contribution to Slanted's reported earnings.</w:t>
      </w:r>
    </w:p>
    <w:p w14:paraId="3E9DD180"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77AE90D" w14:textId="77777777" w:rsidR="0003358D" w:rsidRPr="00443432" w:rsidRDefault="0003358D" w:rsidP="00D6301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t>c</w:t>
      </w:r>
      <w:r w:rsidR="009F3B3F" w:rsidRPr="00443432">
        <w:rPr>
          <w:rFonts w:ascii="Arial" w:hAnsi="Arial" w:cs="Arial"/>
        </w:rPr>
        <w:t xml:space="preserve">. </w:t>
      </w:r>
      <w:r w:rsidRPr="00443432">
        <w:rPr>
          <w:rFonts w:ascii="Arial" w:hAnsi="Arial" w:cs="Arial"/>
        </w:rPr>
        <w:t>As the investor uses more of its resources to acquire ownership of the investee, and as the investor has a greater share of the investee's profits and losses, the success of the investee's operations may have more of an impact on the overall financial well-being of the investor. In many cases, the investor will want to participate in key decisions of the investee once the investor's ownership share reaches a certain level</w:t>
      </w:r>
      <w:r w:rsidR="009F3B3F" w:rsidRPr="00443432">
        <w:rPr>
          <w:rFonts w:ascii="Arial" w:hAnsi="Arial" w:cs="Arial"/>
        </w:rPr>
        <w:t xml:space="preserve">. </w:t>
      </w:r>
      <w:r w:rsidRPr="00443432">
        <w:rPr>
          <w:rFonts w:ascii="Arial" w:hAnsi="Arial" w:cs="Arial"/>
        </w:rPr>
        <w:t>Also, use of the equity method eliminates the possibility of the investor manipulating its own income by influencing investee dividend distributions, as might occur under the cost method.</w:t>
      </w:r>
    </w:p>
    <w:p w14:paraId="514B717C" w14:textId="77777777" w:rsidR="0003358D" w:rsidRPr="00443432" w:rsidRDefault="0003358D" w:rsidP="00D6301E">
      <w:pPr>
        <w:spacing w:after="0" w:line="240" w:lineRule="exact"/>
        <w:contextualSpacing/>
        <w:jc w:val="both"/>
        <w:rPr>
          <w:rFonts w:ascii="Arial" w:hAnsi="Arial" w:cs="Arial"/>
          <w:b/>
        </w:rPr>
      </w:pPr>
      <w:r w:rsidRPr="00443432">
        <w:rPr>
          <w:rFonts w:ascii="Arial" w:hAnsi="Arial" w:cs="Arial"/>
          <w:b/>
          <w:bCs/>
        </w:rPr>
        <w:br w:type="page"/>
      </w:r>
      <w:r w:rsidRPr="00443432">
        <w:rPr>
          <w:rFonts w:ascii="Arial" w:hAnsi="Arial" w:cs="Arial"/>
          <w:b/>
        </w:rPr>
        <w:lastRenderedPageBreak/>
        <w:t>C2-2  Intercorporate Ownership</w:t>
      </w:r>
    </w:p>
    <w:p w14:paraId="564D931D" w14:textId="77777777" w:rsidR="0003358D" w:rsidRPr="00443432" w:rsidRDefault="0003358D" w:rsidP="00D6301E">
      <w:pPr>
        <w:spacing w:after="0" w:line="240" w:lineRule="exact"/>
        <w:contextualSpacing/>
        <w:jc w:val="both"/>
        <w:rPr>
          <w:rFonts w:ascii="Arial" w:hAnsi="Arial" w:cs="Arial"/>
        </w:rPr>
      </w:pPr>
    </w:p>
    <w:p w14:paraId="79119D0B"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MEMO</w:t>
      </w:r>
    </w:p>
    <w:p w14:paraId="33C2A336" w14:textId="77777777" w:rsidR="0003358D" w:rsidRPr="00443432" w:rsidRDefault="0003358D" w:rsidP="00D6301E">
      <w:pPr>
        <w:spacing w:after="0" w:line="240" w:lineRule="exact"/>
        <w:contextualSpacing/>
        <w:jc w:val="both"/>
        <w:rPr>
          <w:rFonts w:ascii="Arial" w:hAnsi="Arial" w:cs="Arial"/>
        </w:rPr>
      </w:pPr>
    </w:p>
    <w:p w14:paraId="4CFC1DF7"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To:    Chief Accountant</w:t>
      </w:r>
    </w:p>
    <w:p w14:paraId="7F167447"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         Most Company</w:t>
      </w:r>
    </w:p>
    <w:p w14:paraId="1B77C90C" w14:textId="77777777" w:rsidR="0003358D" w:rsidRPr="00443432" w:rsidRDefault="0003358D" w:rsidP="00D6301E">
      <w:pPr>
        <w:spacing w:after="0" w:line="240" w:lineRule="exact"/>
        <w:contextualSpacing/>
        <w:jc w:val="both"/>
        <w:rPr>
          <w:rFonts w:ascii="Arial" w:hAnsi="Arial" w:cs="Arial"/>
        </w:rPr>
      </w:pPr>
    </w:p>
    <w:p w14:paraId="5D689192"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From: </w:t>
      </w:r>
      <w:r w:rsidRPr="00443432">
        <w:rPr>
          <w:rFonts w:ascii="Arial" w:hAnsi="Arial" w:cs="Arial"/>
          <w:u w:val="single"/>
        </w:rPr>
        <w:t>            </w:t>
      </w:r>
      <w:r w:rsidRPr="00443432">
        <w:rPr>
          <w:rFonts w:ascii="Arial" w:hAnsi="Arial" w:cs="Arial"/>
        </w:rPr>
        <w:t xml:space="preserve">  </w:t>
      </w:r>
      <w:r w:rsidRPr="00443432">
        <w:rPr>
          <w:rFonts w:ascii="Arial" w:hAnsi="Arial" w:cs="Arial"/>
          <w:u w:val="single"/>
        </w:rPr>
        <w:t>            </w:t>
      </w:r>
      <w:r w:rsidRPr="00443432">
        <w:rPr>
          <w:rFonts w:ascii="Arial" w:hAnsi="Arial" w:cs="Arial"/>
        </w:rPr>
        <w:t>, CPA</w:t>
      </w:r>
    </w:p>
    <w:p w14:paraId="0FA5816F" w14:textId="77777777" w:rsidR="0003358D" w:rsidRPr="00443432" w:rsidRDefault="0003358D" w:rsidP="00D6301E">
      <w:pPr>
        <w:spacing w:after="0" w:line="240" w:lineRule="exact"/>
        <w:contextualSpacing/>
        <w:jc w:val="both"/>
        <w:rPr>
          <w:rFonts w:ascii="Arial" w:hAnsi="Arial" w:cs="Arial"/>
        </w:rPr>
      </w:pPr>
    </w:p>
    <w:p w14:paraId="5B63284F"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Re:    Equity Method Reporting for Investment in Adams Company</w:t>
      </w:r>
    </w:p>
    <w:p w14:paraId="060E4641" w14:textId="77777777" w:rsidR="0003358D" w:rsidRPr="00443432" w:rsidRDefault="0003358D" w:rsidP="00D6301E">
      <w:pPr>
        <w:spacing w:after="0" w:line="240" w:lineRule="exact"/>
        <w:contextualSpacing/>
        <w:jc w:val="both"/>
        <w:rPr>
          <w:rFonts w:ascii="Arial" w:hAnsi="Arial" w:cs="Arial"/>
        </w:rPr>
      </w:pPr>
    </w:p>
    <w:p w14:paraId="6CA9E023" w14:textId="77777777" w:rsidR="0003358D" w:rsidRPr="00443432" w:rsidRDefault="0003358D" w:rsidP="00D6301E">
      <w:pPr>
        <w:spacing w:after="0" w:line="240" w:lineRule="exact"/>
        <w:contextualSpacing/>
        <w:jc w:val="both"/>
        <w:rPr>
          <w:rFonts w:ascii="Arial" w:hAnsi="Arial" w:cs="Arial"/>
        </w:rPr>
      </w:pPr>
    </w:p>
    <w:p w14:paraId="4C088537" w14:textId="2397742E" w:rsidR="0003358D" w:rsidRPr="00443432" w:rsidRDefault="0003358D" w:rsidP="00D6301E">
      <w:pPr>
        <w:spacing w:after="0" w:line="240" w:lineRule="exact"/>
        <w:contextualSpacing/>
        <w:jc w:val="both"/>
        <w:rPr>
          <w:rFonts w:ascii="Arial" w:hAnsi="Arial" w:cs="Arial"/>
        </w:rPr>
      </w:pPr>
      <w:r w:rsidRPr="00443432">
        <w:rPr>
          <w:rFonts w:ascii="Arial" w:hAnsi="Arial" w:cs="Arial"/>
        </w:rPr>
        <w:t>The equity method should be used in reporting investments in which the reporting company has a significant influence over the operating and financing decisions of another company. In this case, Most Company holds 15 percent of the voting common stock of Adams Company and Port Company holds an additional 10 percent. During the course of the year, both Most and Port are likely to use the cost method in recording their respective investments in Adams. However, when consolidated statements are prepared for Most, the combined ownership must be used in determining whether significant influence exists. Both direct and indirect ownership must be taken into consideration. [</w:t>
      </w:r>
      <w:r w:rsidR="0077573E" w:rsidRPr="00443432">
        <w:rPr>
          <w:rFonts w:ascii="Arial" w:hAnsi="Arial" w:cs="Arial"/>
        </w:rPr>
        <w:t>ASC 323-10-15-6 through 15-8</w:t>
      </w:r>
      <w:r w:rsidRPr="00443432">
        <w:rPr>
          <w:rFonts w:ascii="Arial" w:hAnsi="Arial" w:cs="Arial"/>
        </w:rPr>
        <w:t>]</w:t>
      </w:r>
    </w:p>
    <w:p w14:paraId="7DEB7B66" w14:textId="77777777" w:rsidR="0003358D" w:rsidRPr="00443432" w:rsidRDefault="0003358D" w:rsidP="00D6301E">
      <w:pPr>
        <w:spacing w:after="0" w:line="240" w:lineRule="exact"/>
        <w:contextualSpacing/>
        <w:jc w:val="both"/>
        <w:rPr>
          <w:rFonts w:ascii="Arial" w:hAnsi="Arial" w:cs="Arial"/>
        </w:rPr>
      </w:pPr>
    </w:p>
    <w:p w14:paraId="4DE9F1E3"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A total of 15 percent of the voting common stock of Adams is held directly by Most Company and an additional 10 percent is controlled indirectly though Most’s ownership of Port Company. Equity-method reporting for the investment in Adams Company therefore appears to be required.</w:t>
      </w:r>
    </w:p>
    <w:p w14:paraId="22F178CB" w14:textId="77777777" w:rsidR="0003358D" w:rsidRPr="00443432" w:rsidRDefault="0003358D" w:rsidP="00D6301E">
      <w:pPr>
        <w:spacing w:after="0" w:line="240" w:lineRule="exact"/>
        <w:contextualSpacing/>
        <w:jc w:val="both"/>
        <w:rPr>
          <w:rFonts w:ascii="Arial" w:hAnsi="Arial" w:cs="Arial"/>
        </w:rPr>
      </w:pPr>
    </w:p>
    <w:p w14:paraId="24B3C9BB" w14:textId="22651650" w:rsidR="0003358D" w:rsidRPr="00443432" w:rsidRDefault="0003358D" w:rsidP="00D6301E">
      <w:pPr>
        <w:spacing w:after="0" w:line="240" w:lineRule="exact"/>
        <w:contextualSpacing/>
        <w:jc w:val="both"/>
        <w:rPr>
          <w:rFonts w:ascii="Arial" w:hAnsi="Arial" w:cs="Arial"/>
        </w:rPr>
      </w:pPr>
      <w:r w:rsidRPr="00443432">
        <w:rPr>
          <w:rFonts w:ascii="Arial" w:hAnsi="Arial" w:cs="Arial"/>
        </w:rPr>
        <w:t xml:space="preserve">If the cost method has been used by Most and Port in recording their investments during the year, at the time consolidated statements are prepared, adjustments must be made to (a) increase the balance in the investment account for a proportionate share of the investee’s reported net income (25 percent) and reduce the balance in the investment account for a proportionate share of the dividend paid by the investee, (b) include a proportionate share of the investee’s net income in the consolidated income statement, </w:t>
      </w:r>
      <w:r w:rsidR="00343C80">
        <w:rPr>
          <w:rFonts w:ascii="Arial" w:hAnsi="Arial" w:cs="Arial"/>
        </w:rPr>
        <w:t xml:space="preserve">and </w:t>
      </w:r>
      <w:r w:rsidRPr="00443432">
        <w:rPr>
          <w:rFonts w:ascii="Arial" w:hAnsi="Arial" w:cs="Arial"/>
        </w:rPr>
        <w:t>(c) delete any dividend income recorded by Most and Port</w:t>
      </w:r>
      <w:r w:rsidR="00343C80">
        <w:rPr>
          <w:rFonts w:ascii="Arial" w:hAnsi="Arial" w:cs="Arial"/>
        </w:rPr>
        <w:t>.</w:t>
      </w:r>
    </w:p>
    <w:p w14:paraId="204ED770" w14:textId="77777777" w:rsidR="0003358D" w:rsidRPr="00443432" w:rsidRDefault="0003358D" w:rsidP="00D6301E">
      <w:pPr>
        <w:spacing w:after="0" w:line="240" w:lineRule="exact"/>
        <w:contextualSpacing/>
        <w:jc w:val="both"/>
        <w:rPr>
          <w:rFonts w:ascii="Arial" w:hAnsi="Arial" w:cs="Arial"/>
        </w:rPr>
      </w:pPr>
    </w:p>
    <w:p w14:paraId="0BABA8A0" w14:textId="77777777" w:rsidR="0003358D" w:rsidRPr="00443432" w:rsidRDefault="0003358D" w:rsidP="00D6301E">
      <w:pPr>
        <w:spacing w:after="0" w:line="240" w:lineRule="exact"/>
        <w:contextualSpacing/>
        <w:jc w:val="both"/>
        <w:rPr>
          <w:rFonts w:ascii="Arial" w:hAnsi="Arial" w:cs="Arial"/>
          <w:i/>
          <w:iCs/>
        </w:rPr>
      </w:pPr>
      <w:r w:rsidRPr="00443432">
        <w:rPr>
          <w:rFonts w:ascii="Arial" w:hAnsi="Arial" w:cs="Arial"/>
          <w:i/>
          <w:iCs/>
        </w:rPr>
        <w:t>Primary citation</w:t>
      </w:r>
    </w:p>
    <w:p w14:paraId="5370B9CC" w14:textId="2F141969" w:rsidR="0003358D" w:rsidRPr="00443432" w:rsidRDefault="0077573E" w:rsidP="00D6301E">
      <w:pPr>
        <w:spacing w:after="0" w:line="240" w:lineRule="exact"/>
        <w:contextualSpacing/>
        <w:jc w:val="both"/>
        <w:rPr>
          <w:rFonts w:ascii="Arial" w:hAnsi="Arial" w:cs="Arial"/>
        </w:rPr>
      </w:pPr>
      <w:r w:rsidRPr="00443432">
        <w:rPr>
          <w:rFonts w:ascii="Arial" w:hAnsi="Arial" w:cs="Arial"/>
        </w:rPr>
        <w:t>ASC 323-10-15-6 through 15-8</w:t>
      </w:r>
    </w:p>
    <w:p w14:paraId="26949F60" w14:textId="77777777" w:rsidR="0003358D" w:rsidRPr="00443432" w:rsidRDefault="0003358D" w:rsidP="00D6301E">
      <w:pPr>
        <w:spacing w:after="0" w:line="240" w:lineRule="exact"/>
        <w:contextualSpacing/>
        <w:jc w:val="both"/>
        <w:rPr>
          <w:rFonts w:ascii="Arial" w:hAnsi="Arial" w:cs="Arial"/>
          <w:b/>
        </w:rPr>
      </w:pPr>
      <w:r w:rsidRPr="00443432">
        <w:rPr>
          <w:rFonts w:ascii="Arial" w:hAnsi="Arial" w:cs="Arial"/>
          <w:b/>
        </w:rPr>
        <w:br w:type="page"/>
      </w:r>
      <w:r w:rsidRPr="00443432">
        <w:rPr>
          <w:rFonts w:ascii="Arial" w:hAnsi="Arial" w:cs="Arial"/>
          <w:b/>
        </w:rPr>
        <w:lastRenderedPageBreak/>
        <w:t>C2-3</w:t>
      </w:r>
      <w:r w:rsidR="00044335">
        <w:rPr>
          <w:rFonts w:ascii="Arial" w:hAnsi="Arial" w:cs="Arial"/>
          <w:b/>
        </w:rPr>
        <w:t>*</w:t>
      </w:r>
      <w:r w:rsidRPr="00443432">
        <w:rPr>
          <w:rFonts w:ascii="Arial" w:hAnsi="Arial" w:cs="Arial"/>
          <w:b/>
        </w:rPr>
        <w:t xml:space="preserve">  Application of the Equity Method</w:t>
      </w:r>
    </w:p>
    <w:p w14:paraId="2EB2FEAB" w14:textId="77777777" w:rsidR="0003358D" w:rsidRPr="00443432" w:rsidRDefault="0003358D" w:rsidP="00D6301E">
      <w:pPr>
        <w:spacing w:after="0" w:line="240" w:lineRule="exact"/>
        <w:contextualSpacing/>
        <w:jc w:val="both"/>
        <w:rPr>
          <w:rFonts w:ascii="Arial" w:hAnsi="Arial" w:cs="Arial"/>
        </w:rPr>
      </w:pPr>
    </w:p>
    <w:p w14:paraId="23E0A2F7"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MEMO</w:t>
      </w:r>
    </w:p>
    <w:p w14:paraId="7BD8A416" w14:textId="77777777" w:rsidR="0003358D" w:rsidRPr="00443432" w:rsidRDefault="0003358D" w:rsidP="00D6301E">
      <w:pPr>
        <w:spacing w:after="0" w:line="240" w:lineRule="exact"/>
        <w:contextualSpacing/>
        <w:jc w:val="both"/>
        <w:rPr>
          <w:rFonts w:ascii="Arial" w:hAnsi="Arial" w:cs="Arial"/>
        </w:rPr>
      </w:pPr>
    </w:p>
    <w:p w14:paraId="411BCF56"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To:    Controller</w:t>
      </w:r>
    </w:p>
    <w:p w14:paraId="62EDED15"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         Forth Company</w:t>
      </w:r>
    </w:p>
    <w:p w14:paraId="5CAD2C79" w14:textId="77777777" w:rsidR="0003358D" w:rsidRPr="00443432" w:rsidRDefault="0003358D" w:rsidP="00D6301E">
      <w:pPr>
        <w:spacing w:after="0" w:line="240" w:lineRule="exact"/>
        <w:contextualSpacing/>
        <w:jc w:val="both"/>
        <w:rPr>
          <w:rFonts w:ascii="Arial" w:hAnsi="Arial" w:cs="Arial"/>
        </w:rPr>
      </w:pPr>
    </w:p>
    <w:p w14:paraId="7A9002BB"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From: </w:t>
      </w:r>
      <w:r w:rsidRPr="00443432">
        <w:rPr>
          <w:rFonts w:ascii="Arial" w:hAnsi="Arial" w:cs="Arial"/>
          <w:u w:val="single"/>
        </w:rPr>
        <w:t>            </w:t>
      </w:r>
      <w:r w:rsidRPr="00443432">
        <w:rPr>
          <w:rFonts w:ascii="Arial" w:hAnsi="Arial" w:cs="Arial"/>
        </w:rPr>
        <w:t xml:space="preserve">  </w:t>
      </w:r>
      <w:r w:rsidRPr="00443432">
        <w:rPr>
          <w:rFonts w:ascii="Arial" w:hAnsi="Arial" w:cs="Arial"/>
          <w:u w:val="single"/>
        </w:rPr>
        <w:t>            </w:t>
      </w:r>
      <w:r w:rsidRPr="00443432">
        <w:rPr>
          <w:rFonts w:ascii="Arial" w:hAnsi="Arial" w:cs="Arial"/>
        </w:rPr>
        <w:t>, CPA</w:t>
      </w:r>
    </w:p>
    <w:p w14:paraId="01C5CBE7" w14:textId="77777777" w:rsidR="0003358D" w:rsidRPr="00443432" w:rsidRDefault="0003358D" w:rsidP="00D6301E">
      <w:pPr>
        <w:spacing w:after="0" w:line="240" w:lineRule="exact"/>
        <w:contextualSpacing/>
        <w:jc w:val="both"/>
        <w:rPr>
          <w:rFonts w:ascii="Arial" w:hAnsi="Arial" w:cs="Arial"/>
        </w:rPr>
      </w:pPr>
    </w:p>
    <w:p w14:paraId="1C2C1C16"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Re:    Equity Method Reporting for Investment in Brown Company</w:t>
      </w:r>
    </w:p>
    <w:p w14:paraId="633E3030" w14:textId="77777777" w:rsidR="0003358D" w:rsidRPr="00443432" w:rsidRDefault="0003358D" w:rsidP="00D6301E">
      <w:pPr>
        <w:spacing w:after="0" w:line="240" w:lineRule="exact"/>
        <w:contextualSpacing/>
        <w:jc w:val="both"/>
        <w:rPr>
          <w:rFonts w:ascii="Arial" w:hAnsi="Arial" w:cs="Arial"/>
        </w:rPr>
      </w:pPr>
    </w:p>
    <w:p w14:paraId="63CB9B1F"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This memo is prepared in response to your request regarding use of the cost or equity methods in accounting for Forth’s investment in Brown Company.</w:t>
      </w:r>
    </w:p>
    <w:p w14:paraId="150ACD81" w14:textId="77777777" w:rsidR="0003358D" w:rsidRPr="00443432" w:rsidRDefault="0003358D" w:rsidP="00D6301E">
      <w:pPr>
        <w:spacing w:after="0" w:line="240" w:lineRule="exact"/>
        <w:contextualSpacing/>
        <w:jc w:val="both"/>
        <w:rPr>
          <w:rFonts w:ascii="Arial" w:hAnsi="Arial" w:cs="Arial"/>
        </w:rPr>
      </w:pPr>
    </w:p>
    <w:p w14:paraId="5A7A8E27" w14:textId="25E9C2FD" w:rsidR="0003358D" w:rsidRPr="00443432" w:rsidRDefault="0003358D" w:rsidP="00D6301E">
      <w:pPr>
        <w:spacing w:after="0" w:line="240" w:lineRule="exact"/>
        <w:contextualSpacing/>
        <w:jc w:val="both"/>
        <w:rPr>
          <w:rFonts w:ascii="Arial" w:hAnsi="Arial" w:cs="Arial"/>
        </w:rPr>
      </w:pPr>
      <w:r w:rsidRPr="00443432">
        <w:rPr>
          <w:rFonts w:ascii="Arial" w:hAnsi="Arial" w:cs="Arial"/>
        </w:rPr>
        <w:t>Forth Company held 85 percent of the common stock of Brown Company prior to January 1, 20X2, and was required to fully consolidate Brown Company in its financial statements prepared prior to that date [</w:t>
      </w:r>
      <w:r w:rsidR="00C2291B" w:rsidRPr="00443432">
        <w:rPr>
          <w:rFonts w:ascii="Arial" w:hAnsi="Arial" w:cs="Arial"/>
          <w:b/>
        </w:rPr>
        <w:t>ASC 810</w:t>
      </w:r>
      <w:r w:rsidRPr="00443432">
        <w:rPr>
          <w:rFonts w:ascii="Arial" w:hAnsi="Arial" w:cs="Arial"/>
        </w:rPr>
        <w:t>]. Forth now holds only 15 percent of the common stock of Brown. The cost method is normally used in accounting for ownership when less than 20 percent of the stock is directly or indirectly held by the investor.</w:t>
      </w:r>
    </w:p>
    <w:p w14:paraId="2AAC422A" w14:textId="77777777" w:rsidR="0003358D" w:rsidRPr="00443432" w:rsidRDefault="0003358D" w:rsidP="00D6301E">
      <w:pPr>
        <w:spacing w:after="0" w:line="240" w:lineRule="exact"/>
        <w:contextualSpacing/>
        <w:jc w:val="both"/>
        <w:rPr>
          <w:rFonts w:ascii="Arial" w:hAnsi="Arial" w:cs="Arial"/>
        </w:rPr>
      </w:pPr>
    </w:p>
    <w:p w14:paraId="2D73107D" w14:textId="1B4DBBDB" w:rsidR="0003358D" w:rsidRPr="00443432" w:rsidRDefault="0003358D" w:rsidP="00D6301E">
      <w:pPr>
        <w:tabs>
          <w:tab w:val="left" w:pos="-1440"/>
        </w:tabs>
        <w:spacing w:after="0" w:line="240" w:lineRule="exact"/>
        <w:contextualSpacing/>
        <w:jc w:val="both"/>
        <w:rPr>
          <w:rFonts w:ascii="Arial" w:hAnsi="Arial" w:cs="Arial"/>
        </w:rPr>
      </w:pPr>
      <w:r w:rsidRPr="00443432">
        <w:rPr>
          <w:rFonts w:ascii="Arial" w:hAnsi="Arial" w:cs="Arial"/>
        </w:rPr>
        <w:t>Equity-method reporting should be used when the investor has “significant influence over operating and financing policies of the investee.” While 20 percent ownership is regarded as the level at which the investor is presumed to have significant influence, other factors must be considered as well. [</w:t>
      </w:r>
      <w:r w:rsidR="00C2291B" w:rsidRPr="00443432">
        <w:rPr>
          <w:rFonts w:ascii="Arial" w:hAnsi="Arial" w:cs="Arial"/>
        </w:rPr>
        <w:t>ASC 323-10-15-6 through 15-8</w:t>
      </w:r>
      <w:r w:rsidRPr="00443432">
        <w:rPr>
          <w:rFonts w:ascii="Arial" w:hAnsi="Arial" w:cs="Arial"/>
        </w:rPr>
        <w:t>]</w:t>
      </w:r>
    </w:p>
    <w:p w14:paraId="324C4CF9" w14:textId="77777777" w:rsidR="0003358D" w:rsidRPr="00443432" w:rsidRDefault="0003358D" w:rsidP="00D6301E">
      <w:pPr>
        <w:spacing w:after="0" w:line="240" w:lineRule="exact"/>
        <w:contextualSpacing/>
        <w:jc w:val="both"/>
        <w:rPr>
          <w:rFonts w:ascii="Arial" w:hAnsi="Arial" w:cs="Arial"/>
        </w:rPr>
      </w:pPr>
    </w:p>
    <w:p w14:paraId="3431C3D3"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Although Forth currently holds only 15 percent of Brown’s common stock, the other factors associated with its ownership indicate that Forth does exercise significant influence over Brown. Forth has two members on Brown’s board of directors, it purchases a substantial portion of Brown’s output, and Forth appears to be the largest single shareholder by virtue of its sale of 10,000 shares to each of 7 other investors.</w:t>
      </w:r>
    </w:p>
    <w:p w14:paraId="7432478C" w14:textId="77777777" w:rsidR="0003358D" w:rsidRPr="00443432" w:rsidRDefault="0003358D" w:rsidP="00D6301E">
      <w:pPr>
        <w:spacing w:after="0" w:line="240" w:lineRule="exact"/>
        <w:contextualSpacing/>
        <w:jc w:val="both"/>
        <w:rPr>
          <w:rFonts w:ascii="Arial" w:hAnsi="Arial" w:cs="Arial"/>
        </w:rPr>
      </w:pPr>
    </w:p>
    <w:p w14:paraId="47EFB427" w14:textId="102C87D2" w:rsidR="0003358D" w:rsidRPr="00443432" w:rsidRDefault="0003358D" w:rsidP="00D6301E">
      <w:pPr>
        <w:spacing w:after="0" w:line="240" w:lineRule="exact"/>
        <w:contextualSpacing/>
        <w:jc w:val="both"/>
        <w:rPr>
          <w:rFonts w:ascii="Arial" w:hAnsi="Arial" w:cs="Arial"/>
        </w:rPr>
      </w:pPr>
      <w:r w:rsidRPr="00443432">
        <w:rPr>
          <w:rFonts w:ascii="Arial" w:hAnsi="Arial" w:cs="Arial"/>
        </w:rPr>
        <w:t xml:space="preserve">These factors provide strong evidence that Forth has significant influence over Brown and points to the need to use equity-method reporting for its investment in Brown. Your office should monitor the activities of the </w:t>
      </w:r>
      <w:r w:rsidR="00044335">
        <w:rPr>
          <w:rFonts w:ascii="Arial" w:hAnsi="Arial" w:cs="Arial"/>
        </w:rPr>
        <w:t>standard setting bodies</w:t>
      </w:r>
      <w:r w:rsidR="00044335" w:rsidRPr="00443432">
        <w:rPr>
          <w:rFonts w:ascii="Arial" w:hAnsi="Arial" w:cs="Arial"/>
        </w:rPr>
        <w:t xml:space="preserve"> </w:t>
      </w:r>
      <w:r w:rsidRPr="00443432">
        <w:rPr>
          <w:rFonts w:ascii="Arial" w:hAnsi="Arial" w:cs="Arial"/>
        </w:rPr>
        <w:t>with respect to consolidation standards [</w:t>
      </w:r>
      <w:hyperlink r:id="rId9" w:history="1">
        <w:r w:rsidRPr="00443432">
          <w:rPr>
            <w:rStyle w:val="Hyperlink"/>
            <w:rFonts w:ascii="Arial" w:hAnsi="Arial" w:cs="Arial"/>
          </w:rPr>
          <w:t>www.fasb.org</w:t>
        </w:r>
      </w:hyperlink>
      <w:r w:rsidRPr="00443432">
        <w:rPr>
          <w:rFonts w:ascii="Arial" w:hAnsi="Arial" w:cs="Arial"/>
        </w:rPr>
        <w:t>]. Active consideration is being given to situations in which control may be exercised even though the investor does not hold majority ownership. It is conceivable that your situation might be one in which consolidation could be required.</w:t>
      </w:r>
    </w:p>
    <w:p w14:paraId="51DF2464" w14:textId="77777777" w:rsidR="0003358D" w:rsidRPr="00443432" w:rsidRDefault="0003358D" w:rsidP="00D6301E">
      <w:pPr>
        <w:spacing w:after="0" w:line="240" w:lineRule="exact"/>
        <w:contextualSpacing/>
        <w:jc w:val="both"/>
        <w:rPr>
          <w:rFonts w:ascii="Arial" w:hAnsi="Arial" w:cs="Arial"/>
          <w:b/>
        </w:rPr>
      </w:pPr>
    </w:p>
    <w:p w14:paraId="78840391"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i/>
          <w:iCs/>
        </w:rPr>
        <w:t>Primary citations</w:t>
      </w:r>
    </w:p>
    <w:p w14:paraId="7B89B973"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APB 18, par. 17</w:t>
      </w:r>
      <w:r w:rsidR="00C2291B" w:rsidRPr="00443432">
        <w:rPr>
          <w:rFonts w:ascii="Arial" w:hAnsi="Arial" w:cs="Arial"/>
        </w:rPr>
        <w:t>; ASC 323-10-15-6 through 15-8</w:t>
      </w:r>
    </w:p>
    <w:p w14:paraId="6D9C60A5" w14:textId="74586F04" w:rsidR="0003358D" w:rsidRPr="00443432" w:rsidRDefault="00C2291B" w:rsidP="00D6301E">
      <w:pPr>
        <w:spacing w:after="0" w:line="240" w:lineRule="exact"/>
        <w:contextualSpacing/>
        <w:jc w:val="both"/>
        <w:rPr>
          <w:rFonts w:ascii="Arial" w:hAnsi="Arial" w:cs="Arial"/>
        </w:rPr>
      </w:pPr>
      <w:r w:rsidRPr="00443432">
        <w:rPr>
          <w:rFonts w:ascii="Arial" w:hAnsi="Arial" w:cs="Arial"/>
        </w:rPr>
        <w:t>ASC 810</w:t>
      </w:r>
      <w:r w:rsidR="0003358D" w:rsidRPr="00443432">
        <w:rPr>
          <w:rFonts w:ascii="Arial" w:hAnsi="Arial" w:cs="Arial"/>
        </w:rPr>
        <w:t xml:space="preserve"> </w:t>
      </w:r>
    </w:p>
    <w:p w14:paraId="23347B20" w14:textId="77777777" w:rsidR="0003358D" w:rsidRPr="00443432" w:rsidRDefault="0003358D" w:rsidP="00D6301E">
      <w:pPr>
        <w:spacing w:after="0" w:line="240" w:lineRule="exact"/>
        <w:contextualSpacing/>
        <w:rPr>
          <w:rFonts w:ascii="Arial" w:hAnsi="Arial" w:cs="Arial"/>
        </w:rPr>
      </w:pPr>
      <w:r w:rsidRPr="00443432">
        <w:rPr>
          <w:rFonts w:ascii="Arial" w:hAnsi="Arial" w:cs="Arial"/>
        </w:rPr>
        <w:br w:type="page"/>
      </w:r>
    </w:p>
    <w:p w14:paraId="2F6444BB" w14:textId="77777777" w:rsidR="0003358D" w:rsidRPr="00443432" w:rsidRDefault="0003358D" w:rsidP="00D6301E">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lastRenderedPageBreak/>
        <w:t>C2-4  Need for Consolidation Process</w:t>
      </w:r>
    </w:p>
    <w:p w14:paraId="34AD8610" w14:textId="77777777" w:rsidR="0003358D" w:rsidRPr="00443432" w:rsidRDefault="0003358D" w:rsidP="00D6301E">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7FFCDC44" w14:textId="77777777" w:rsidR="0003358D" w:rsidRPr="00443432" w:rsidRDefault="0003358D" w:rsidP="00D6301E">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t xml:space="preserve">After the financial statements of each of the individual companies are prepared in accordance with generally accepted accounting principles, consolidated financial statements must be prepared for the economic entity as a whole. The individual companies generally record transactions with other subsidiaries on the same basis as transactions with unrelated enterprises. In preparing consolidated financial statements, the effects of all transactions with related companies must be removed, just as all transactions within a single company must be removed in preparing financial statements for that individual company. It therefore is necessary to prepare a consolidation </w:t>
      </w:r>
      <w:r w:rsidR="00D6301E" w:rsidRPr="00443432">
        <w:rPr>
          <w:rFonts w:ascii="Arial" w:hAnsi="Arial" w:cs="Arial"/>
        </w:rPr>
        <w:t>worksheet</w:t>
      </w:r>
      <w:r w:rsidRPr="00443432">
        <w:rPr>
          <w:rFonts w:ascii="Arial" w:hAnsi="Arial" w:cs="Arial"/>
        </w:rPr>
        <w:t xml:space="preserve"> and to enter a number of special journal entries in the </w:t>
      </w:r>
      <w:r w:rsidR="00D6301E" w:rsidRPr="00443432">
        <w:rPr>
          <w:rFonts w:ascii="Arial" w:hAnsi="Arial" w:cs="Arial"/>
        </w:rPr>
        <w:t>worksheet</w:t>
      </w:r>
      <w:r w:rsidRPr="00443432">
        <w:rPr>
          <w:rFonts w:ascii="Arial" w:hAnsi="Arial" w:cs="Arial"/>
        </w:rPr>
        <w:t xml:space="preserve"> to remove the effects of the intercorporate transactions. The parent company also reports an investment in each of the subsidiary companies and investment income or loss in its financial statements. Each of these accounts must be eliminated as well as the stockholders' equity accounts of the subsidiaries. The latter must be eliminated</w:t>
      </w:r>
      <w:r w:rsidR="00044335">
        <w:rPr>
          <w:rFonts w:ascii="Arial" w:hAnsi="Arial" w:cs="Arial"/>
        </w:rPr>
        <w:t xml:space="preserve"> so that only the parent’s equity remains.  This is</w:t>
      </w:r>
      <w:r w:rsidRPr="00443432">
        <w:rPr>
          <w:rFonts w:ascii="Arial" w:hAnsi="Arial" w:cs="Arial"/>
        </w:rPr>
        <w:t xml:space="preserve"> because only the parent's ownership is held by parties outside the consolidated entity.</w:t>
      </w:r>
    </w:p>
    <w:p w14:paraId="229B0F58" w14:textId="77777777" w:rsidR="0003358D" w:rsidRPr="00443432" w:rsidRDefault="0003358D" w:rsidP="00D6301E">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31A87983" w14:textId="77777777" w:rsidR="0003358D" w:rsidRPr="00443432" w:rsidRDefault="0003358D" w:rsidP="00D6301E">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274A6890" w14:textId="77777777" w:rsidR="0003358D" w:rsidRPr="00443432" w:rsidRDefault="0003358D" w:rsidP="00D6301E">
      <w:pPr>
        <w:spacing w:after="0" w:line="240" w:lineRule="exact"/>
        <w:contextualSpacing/>
        <w:jc w:val="both"/>
        <w:rPr>
          <w:rFonts w:ascii="Arial" w:hAnsi="Arial" w:cs="Arial"/>
          <w:b/>
        </w:rPr>
      </w:pPr>
      <w:r w:rsidRPr="00443432">
        <w:rPr>
          <w:rFonts w:ascii="Arial" w:hAnsi="Arial" w:cs="Arial"/>
          <w:b/>
          <w:bCs/>
        </w:rPr>
        <w:br w:type="page"/>
      </w:r>
      <w:r w:rsidRPr="00443432">
        <w:rPr>
          <w:rFonts w:ascii="Arial" w:hAnsi="Arial" w:cs="Arial"/>
          <w:b/>
        </w:rPr>
        <w:lastRenderedPageBreak/>
        <w:t>C2-5  Account Presentation</w:t>
      </w:r>
    </w:p>
    <w:p w14:paraId="6C9A2B36" w14:textId="77777777" w:rsidR="0003358D" w:rsidRPr="00443432" w:rsidRDefault="0003358D" w:rsidP="00D6301E">
      <w:pPr>
        <w:spacing w:after="0" w:line="240" w:lineRule="exact"/>
        <w:contextualSpacing/>
        <w:jc w:val="both"/>
        <w:rPr>
          <w:rFonts w:ascii="Arial" w:hAnsi="Arial" w:cs="Arial"/>
        </w:rPr>
      </w:pPr>
    </w:p>
    <w:p w14:paraId="71789AB8"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MEMO</w:t>
      </w:r>
    </w:p>
    <w:p w14:paraId="3AD47875" w14:textId="77777777" w:rsidR="0003358D" w:rsidRPr="00443432" w:rsidRDefault="0003358D" w:rsidP="00D6301E">
      <w:pPr>
        <w:spacing w:after="0" w:line="240" w:lineRule="exact"/>
        <w:contextualSpacing/>
        <w:jc w:val="both"/>
        <w:rPr>
          <w:rFonts w:ascii="Arial" w:hAnsi="Arial" w:cs="Arial"/>
        </w:rPr>
      </w:pPr>
    </w:p>
    <w:p w14:paraId="041E04D6" w14:textId="77777777" w:rsidR="0003358D" w:rsidRPr="00443432" w:rsidRDefault="0003358D" w:rsidP="00D6301E">
      <w:pPr>
        <w:tabs>
          <w:tab w:val="left" w:pos="-1440"/>
          <w:tab w:val="left" w:pos="1008"/>
        </w:tabs>
        <w:spacing w:after="0" w:line="240" w:lineRule="exact"/>
        <w:ind w:left="1440" w:hanging="1440"/>
        <w:contextualSpacing/>
        <w:jc w:val="both"/>
        <w:rPr>
          <w:rFonts w:ascii="Arial" w:hAnsi="Arial" w:cs="Arial"/>
        </w:rPr>
      </w:pPr>
      <w:r w:rsidRPr="00443432">
        <w:rPr>
          <w:rFonts w:ascii="Arial" w:hAnsi="Arial" w:cs="Arial"/>
        </w:rPr>
        <w:t>To:</w:t>
      </w:r>
      <w:r w:rsidRPr="00443432">
        <w:rPr>
          <w:rFonts w:ascii="Arial" w:hAnsi="Arial" w:cs="Arial"/>
        </w:rPr>
        <w:tab/>
        <w:t>Chief Accountant</w:t>
      </w:r>
    </w:p>
    <w:p w14:paraId="0EAC418A" w14:textId="77777777" w:rsidR="0003358D" w:rsidRPr="00443432" w:rsidRDefault="0003358D" w:rsidP="00D6301E">
      <w:pPr>
        <w:tabs>
          <w:tab w:val="left" w:pos="-1440"/>
          <w:tab w:val="left" w:pos="1008"/>
        </w:tabs>
        <w:spacing w:after="0" w:line="240" w:lineRule="exact"/>
        <w:ind w:left="1440" w:hanging="1440"/>
        <w:contextualSpacing/>
        <w:jc w:val="both"/>
        <w:rPr>
          <w:rFonts w:ascii="Arial" w:hAnsi="Arial" w:cs="Arial"/>
        </w:rPr>
      </w:pPr>
      <w:r w:rsidRPr="00443432">
        <w:rPr>
          <w:rFonts w:ascii="Arial" w:hAnsi="Arial" w:cs="Arial"/>
        </w:rPr>
        <w:tab/>
        <w:t>Prime Company</w:t>
      </w:r>
    </w:p>
    <w:p w14:paraId="015AFCAA" w14:textId="77777777" w:rsidR="0003358D" w:rsidRPr="00443432" w:rsidRDefault="0003358D" w:rsidP="00D6301E">
      <w:pPr>
        <w:tabs>
          <w:tab w:val="left" w:pos="1008"/>
        </w:tabs>
        <w:spacing w:after="0" w:line="240" w:lineRule="exact"/>
        <w:ind w:left="1440"/>
        <w:contextualSpacing/>
        <w:jc w:val="both"/>
        <w:rPr>
          <w:rFonts w:ascii="Arial" w:hAnsi="Arial" w:cs="Arial"/>
        </w:rPr>
      </w:pPr>
    </w:p>
    <w:p w14:paraId="1A9BBBB5" w14:textId="77777777" w:rsidR="0003358D" w:rsidRPr="00443432" w:rsidRDefault="0003358D" w:rsidP="00D6301E">
      <w:pPr>
        <w:tabs>
          <w:tab w:val="left" w:pos="-1440"/>
          <w:tab w:val="left" w:pos="1008"/>
        </w:tabs>
        <w:spacing w:after="0" w:line="240" w:lineRule="exact"/>
        <w:ind w:left="1440" w:hanging="1440"/>
        <w:contextualSpacing/>
        <w:jc w:val="both"/>
        <w:rPr>
          <w:rFonts w:ascii="Arial" w:hAnsi="Arial" w:cs="Arial"/>
        </w:rPr>
      </w:pPr>
      <w:r w:rsidRPr="00443432">
        <w:rPr>
          <w:rFonts w:ascii="Arial" w:hAnsi="Arial" w:cs="Arial"/>
        </w:rPr>
        <w:t>From:</w:t>
      </w:r>
      <w:r w:rsidRPr="00443432">
        <w:rPr>
          <w:rFonts w:ascii="Arial" w:hAnsi="Arial" w:cs="Arial"/>
        </w:rPr>
        <w:tab/>
      </w:r>
      <w:r w:rsidRPr="00443432">
        <w:rPr>
          <w:rFonts w:ascii="Arial" w:hAnsi="Arial" w:cs="Arial"/>
          <w:u w:val="single"/>
        </w:rPr>
        <w:t>            </w:t>
      </w:r>
      <w:r w:rsidRPr="00443432">
        <w:rPr>
          <w:rFonts w:ascii="Arial" w:hAnsi="Arial" w:cs="Arial"/>
        </w:rPr>
        <w:t xml:space="preserve">  </w:t>
      </w:r>
      <w:r w:rsidRPr="00443432">
        <w:rPr>
          <w:rFonts w:ascii="Arial" w:hAnsi="Arial" w:cs="Arial"/>
          <w:u w:val="single"/>
        </w:rPr>
        <w:t>            </w:t>
      </w:r>
      <w:r w:rsidRPr="00443432">
        <w:rPr>
          <w:rFonts w:ascii="Arial" w:hAnsi="Arial" w:cs="Arial"/>
        </w:rPr>
        <w:t>, Accounting Staff</w:t>
      </w:r>
    </w:p>
    <w:p w14:paraId="637CE033" w14:textId="77777777" w:rsidR="0003358D" w:rsidRPr="00443432" w:rsidRDefault="0003358D" w:rsidP="00D6301E">
      <w:pPr>
        <w:tabs>
          <w:tab w:val="left" w:pos="1008"/>
        </w:tabs>
        <w:spacing w:after="0" w:line="240" w:lineRule="exact"/>
        <w:ind w:left="1440"/>
        <w:contextualSpacing/>
        <w:jc w:val="both"/>
        <w:rPr>
          <w:rFonts w:ascii="Arial" w:hAnsi="Arial" w:cs="Arial"/>
        </w:rPr>
      </w:pPr>
    </w:p>
    <w:p w14:paraId="48B1FAE0" w14:textId="77777777" w:rsidR="0003358D" w:rsidRPr="00443432" w:rsidRDefault="0003358D" w:rsidP="00D6301E">
      <w:pPr>
        <w:tabs>
          <w:tab w:val="left" w:pos="-1440"/>
          <w:tab w:val="left" w:pos="1008"/>
        </w:tabs>
        <w:spacing w:after="0" w:line="240" w:lineRule="exact"/>
        <w:ind w:left="1440" w:hanging="1440"/>
        <w:contextualSpacing/>
        <w:jc w:val="both"/>
        <w:rPr>
          <w:rFonts w:ascii="Arial" w:hAnsi="Arial" w:cs="Arial"/>
        </w:rPr>
      </w:pPr>
      <w:r w:rsidRPr="00443432">
        <w:rPr>
          <w:rFonts w:ascii="Arial" w:hAnsi="Arial" w:cs="Arial"/>
        </w:rPr>
        <w:t>Re:</w:t>
      </w:r>
      <w:r w:rsidRPr="00443432">
        <w:rPr>
          <w:rFonts w:ascii="Arial" w:hAnsi="Arial" w:cs="Arial"/>
        </w:rPr>
        <w:tab/>
        <w:t>Combining Broadly Diversified Balance Sheet Accounts</w:t>
      </w:r>
    </w:p>
    <w:p w14:paraId="6EF24C92" w14:textId="77777777" w:rsidR="0003358D" w:rsidRPr="00443432" w:rsidRDefault="0003358D" w:rsidP="00D6301E">
      <w:pPr>
        <w:spacing w:after="0" w:line="240" w:lineRule="exact"/>
        <w:ind w:firstLine="720"/>
        <w:contextualSpacing/>
        <w:jc w:val="both"/>
        <w:rPr>
          <w:rFonts w:ascii="Arial" w:hAnsi="Arial" w:cs="Arial"/>
        </w:rPr>
      </w:pPr>
    </w:p>
    <w:p w14:paraId="60707E24" w14:textId="138F92C0" w:rsidR="0003358D" w:rsidRPr="00443432" w:rsidRDefault="0003358D" w:rsidP="00D6301E">
      <w:pPr>
        <w:spacing w:after="0" w:line="240" w:lineRule="exact"/>
        <w:contextualSpacing/>
        <w:jc w:val="both"/>
        <w:rPr>
          <w:rFonts w:ascii="Arial" w:hAnsi="Arial" w:cs="Arial"/>
        </w:rPr>
      </w:pPr>
      <w:r w:rsidRPr="00443432">
        <w:rPr>
          <w:rFonts w:ascii="Arial" w:hAnsi="Arial" w:cs="Arial"/>
        </w:rPr>
        <w:t xml:space="preserve">Many manufacturing and merchandising enterprises excluded finance, insurance, real estate, leasing, and perhaps other types of subsidiaries from consolidation prior to 1987 on the basis of “nonhomogeneous” operations. Companies generally argued that the accounts of these companies were dissimilar in nature and combining them in the consolidated financial statements would mislead investors. </w:t>
      </w:r>
      <w:r w:rsidR="00044335">
        <w:rPr>
          <w:rFonts w:ascii="Arial" w:hAnsi="Arial" w:cs="Arial"/>
          <w:b/>
        </w:rPr>
        <w:t>ASC 810</w:t>
      </w:r>
      <w:r w:rsidRPr="00443432">
        <w:rPr>
          <w:rFonts w:ascii="Arial" w:hAnsi="Arial" w:cs="Arial"/>
        </w:rPr>
        <w:t xml:space="preserve"> specifically eliminated the exception for nonhomogeneous operations. </w:t>
      </w:r>
      <w:r w:rsidR="006D33A6" w:rsidRPr="00443432">
        <w:rPr>
          <w:rFonts w:ascii="Arial" w:hAnsi="Arial" w:cs="Arial"/>
          <w:b/>
        </w:rPr>
        <w:t>ASC 810-10-65-1</w:t>
      </w:r>
      <w:r w:rsidRPr="00443432">
        <w:rPr>
          <w:rFonts w:ascii="Arial" w:hAnsi="Arial" w:cs="Arial"/>
        </w:rPr>
        <w:t xml:space="preserve"> affirms the requirement for consolidating entities in which a controlling financial interest is held.</w:t>
      </w:r>
    </w:p>
    <w:p w14:paraId="56A403B8" w14:textId="77777777" w:rsidR="0003358D" w:rsidRPr="00443432" w:rsidRDefault="0003358D" w:rsidP="00D6301E">
      <w:pPr>
        <w:spacing w:after="0" w:line="240" w:lineRule="exact"/>
        <w:contextualSpacing/>
        <w:jc w:val="both"/>
        <w:rPr>
          <w:rFonts w:ascii="Arial" w:hAnsi="Arial" w:cs="Arial"/>
        </w:rPr>
      </w:pPr>
    </w:p>
    <w:p w14:paraId="6D2F7F1C"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Prime Company controls companies in very different industries and combining the accounts of its subsidiaries may lead to confusion by some investors; however, it may be equally confusing to provide detailed listings of assets and liabilities by industry or other breakdowns in the consolidated balance sheet. The actual number of assets and liabilities presented in the consolidated balance sheet must be carefully considered, but is the decision of Prime’s management.</w:t>
      </w:r>
    </w:p>
    <w:p w14:paraId="522C4A22" w14:textId="77777777" w:rsidR="0003358D" w:rsidRPr="00443432" w:rsidRDefault="0003358D" w:rsidP="00D6301E">
      <w:pPr>
        <w:spacing w:after="0" w:line="240" w:lineRule="exact"/>
        <w:contextualSpacing/>
        <w:jc w:val="both"/>
        <w:rPr>
          <w:rFonts w:ascii="Arial" w:hAnsi="Arial" w:cs="Arial"/>
        </w:rPr>
      </w:pPr>
    </w:p>
    <w:p w14:paraId="0824E906" w14:textId="77A46A6D" w:rsidR="0003358D" w:rsidRPr="00443432" w:rsidRDefault="0003358D" w:rsidP="00D6301E">
      <w:pPr>
        <w:spacing w:after="0" w:line="240" w:lineRule="exact"/>
        <w:contextualSpacing/>
        <w:jc w:val="both"/>
        <w:rPr>
          <w:rFonts w:ascii="Arial" w:hAnsi="Arial" w:cs="Arial"/>
        </w:rPr>
      </w:pPr>
      <w:r w:rsidRPr="00443432">
        <w:rPr>
          <w:rFonts w:ascii="Arial" w:hAnsi="Arial" w:cs="Arial"/>
        </w:rPr>
        <w:t>It is important to recognize that the notes to the consolidated financial statements are regarded as an integral part of the financial statements and Prime Company is required to include in its notes to the financial statements certain information on its reportable segments [</w:t>
      </w:r>
      <w:r w:rsidR="006D33A6" w:rsidRPr="00443432">
        <w:rPr>
          <w:rFonts w:ascii="Arial" w:hAnsi="Arial" w:cs="Arial"/>
          <w:b/>
        </w:rPr>
        <w:t>ASC 280-10</w:t>
      </w:r>
      <w:r w:rsidRPr="00443432">
        <w:rPr>
          <w:rFonts w:ascii="Arial" w:hAnsi="Arial" w:cs="Arial"/>
        </w:rPr>
        <w:t xml:space="preserve">]. Because of the diversity of its ownership, Prime may wish to provide more than the minimum disclosures specified in </w:t>
      </w:r>
      <w:r w:rsidR="00D76EEA" w:rsidRPr="00CA1770">
        <w:rPr>
          <w:rFonts w:ascii="Arial" w:hAnsi="Arial" w:cs="Arial"/>
        </w:rPr>
        <w:t>the guidance</w:t>
      </w:r>
      <w:r w:rsidRPr="00443432">
        <w:rPr>
          <w:rFonts w:ascii="Arial" w:hAnsi="Arial" w:cs="Arial"/>
        </w:rPr>
        <w:t>. Segment information appears to be used quite broadly by investors and permits the company to provide sufficient detail to assist the financial statement user in gaining a better understanding of the various operating divisions of the company.</w:t>
      </w:r>
    </w:p>
    <w:p w14:paraId="0B0C4986" w14:textId="77777777" w:rsidR="0003358D" w:rsidRPr="00443432" w:rsidRDefault="0003358D" w:rsidP="00D6301E">
      <w:pPr>
        <w:spacing w:after="0" w:line="240" w:lineRule="exact"/>
        <w:contextualSpacing/>
        <w:jc w:val="both"/>
        <w:rPr>
          <w:rFonts w:ascii="Arial" w:hAnsi="Arial" w:cs="Arial"/>
        </w:rPr>
      </w:pPr>
    </w:p>
    <w:p w14:paraId="716D51F3"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You have requested information on those situations in which it may not be appropriate to combine similar appearing accounts of two or more subsidiaries. The following is a partial listing of such situations: (a) the accounts of a subsidiary should not be included along with other subsidiaries if control of the assets and liabilities does not rest with Prime Company, as when a subsidiary is in receivership; (b) while the assets and liability accounts of the subsidiary should be combined with the parent, the equity account balances should not; (c) negative account balances in cash or accounts receivable should be reclassified as liabilities rather than being added to the positive balances of other affiliates</w:t>
      </w:r>
      <w:r w:rsidR="00044335">
        <w:rPr>
          <w:rFonts w:ascii="Arial" w:hAnsi="Arial" w:cs="Arial"/>
        </w:rPr>
        <w:t xml:space="preserve"> if there is no right of offset in the underlying bank accounts</w:t>
      </w:r>
      <w:r w:rsidRPr="00443432">
        <w:rPr>
          <w:rFonts w:ascii="Arial" w:hAnsi="Arial" w:cs="Arial"/>
        </w:rPr>
        <w:t>, and (d) assets pledged for a specific purpose and not available for other use by the consolidated entity generally should be separately reported.</w:t>
      </w:r>
    </w:p>
    <w:p w14:paraId="09EDC0EE" w14:textId="77777777" w:rsidR="0003358D" w:rsidRPr="00443432" w:rsidRDefault="0003358D" w:rsidP="00D6301E">
      <w:pPr>
        <w:spacing w:after="0" w:line="240" w:lineRule="exact"/>
        <w:contextualSpacing/>
        <w:jc w:val="both"/>
        <w:rPr>
          <w:rFonts w:ascii="Arial" w:hAnsi="Arial" w:cs="Arial"/>
        </w:rPr>
      </w:pPr>
    </w:p>
    <w:p w14:paraId="010F2270"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i/>
          <w:iCs/>
        </w:rPr>
        <w:t>Primary citations:</w:t>
      </w:r>
    </w:p>
    <w:p w14:paraId="3CA8CA1A" w14:textId="34E226A4" w:rsidR="0003358D" w:rsidRPr="00443432" w:rsidRDefault="006D33A6" w:rsidP="00D6301E">
      <w:pPr>
        <w:spacing w:after="0" w:line="240" w:lineRule="exact"/>
        <w:contextualSpacing/>
        <w:jc w:val="both"/>
        <w:rPr>
          <w:rFonts w:ascii="Arial" w:hAnsi="Arial" w:cs="Arial"/>
        </w:rPr>
      </w:pPr>
      <w:r w:rsidRPr="00443432">
        <w:rPr>
          <w:rFonts w:ascii="Arial" w:hAnsi="Arial" w:cs="Arial"/>
        </w:rPr>
        <w:t>ASC 810</w:t>
      </w:r>
    </w:p>
    <w:p w14:paraId="325E0FC1" w14:textId="5A6D55F5" w:rsidR="0003358D" w:rsidRPr="00443432" w:rsidRDefault="006D33A6" w:rsidP="00D6301E">
      <w:pPr>
        <w:spacing w:after="0" w:line="240" w:lineRule="exact"/>
        <w:contextualSpacing/>
        <w:jc w:val="both"/>
        <w:rPr>
          <w:rFonts w:ascii="Arial" w:hAnsi="Arial" w:cs="Arial"/>
        </w:rPr>
      </w:pPr>
      <w:r w:rsidRPr="00443432">
        <w:rPr>
          <w:rFonts w:ascii="Arial" w:hAnsi="Arial" w:cs="Arial"/>
        </w:rPr>
        <w:t>ASC 280-10</w:t>
      </w:r>
    </w:p>
    <w:p w14:paraId="5D8F28EB" w14:textId="7BE1E939" w:rsidR="0003358D" w:rsidRPr="00443432" w:rsidRDefault="006D33A6" w:rsidP="00D6301E">
      <w:pPr>
        <w:spacing w:after="0" w:line="240" w:lineRule="exact"/>
        <w:contextualSpacing/>
        <w:jc w:val="both"/>
        <w:rPr>
          <w:rFonts w:ascii="Arial" w:hAnsi="Arial" w:cs="Arial"/>
        </w:rPr>
      </w:pPr>
      <w:r w:rsidRPr="00443432">
        <w:rPr>
          <w:rFonts w:ascii="Arial" w:hAnsi="Arial" w:cs="Arial"/>
        </w:rPr>
        <w:t>ASC 810-10-65-1</w:t>
      </w:r>
    </w:p>
    <w:p w14:paraId="582195FD"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i/>
          <w:iCs/>
        </w:rPr>
        <w:t>Secondary sources:</w:t>
      </w:r>
    </w:p>
    <w:p w14:paraId="1B83E3DA" w14:textId="05B37420" w:rsidR="0003358D" w:rsidRPr="00443432" w:rsidRDefault="006D33A6" w:rsidP="00D6301E">
      <w:pPr>
        <w:spacing w:after="0" w:line="240" w:lineRule="exact"/>
        <w:contextualSpacing/>
        <w:jc w:val="both"/>
        <w:rPr>
          <w:rFonts w:ascii="Arial" w:hAnsi="Arial" w:cs="Arial"/>
        </w:rPr>
      </w:pPr>
      <w:r w:rsidRPr="00443432">
        <w:rPr>
          <w:rFonts w:ascii="Arial" w:hAnsi="Arial" w:cs="Arial"/>
        </w:rPr>
        <w:t>ASC 810</w:t>
      </w:r>
    </w:p>
    <w:p w14:paraId="2DC8ECFA" w14:textId="77777777" w:rsidR="0003358D" w:rsidRPr="00443432" w:rsidRDefault="0003358D" w:rsidP="00D6301E">
      <w:pPr>
        <w:spacing w:after="0" w:line="240" w:lineRule="exact"/>
        <w:contextualSpacing/>
        <w:jc w:val="both"/>
        <w:rPr>
          <w:rFonts w:ascii="Arial" w:hAnsi="Arial" w:cs="Arial"/>
          <w:b/>
        </w:rPr>
      </w:pPr>
      <w:r w:rsidRPr="00443432">
        <w:rPr>
          <w:rFonts w:ascii="Arial" w:hAnsi="Arial" w:cs="Arial"/>
        </w:rPr>
        <w:br w:type="page"/>
      </w:r>
      <w:r w:rsidRPr="00443432">
        <w:rPr>
          <w:rFonts w:ascii="Arial" w:hAnsi="Arial" w:cs="Arial"/>
          <w:b/>
        </w:rPr>
        <w:lastRenderedPageBreak/>
        <w:t>C2-6  Consolidating an Unprofitable Subsidiary</w:t>
      </w:r>
    </w:p>
    <w:p w14:paraId="1037F0F0" w14:textId="77777777" w:rsidR="0003358D" w:rsidRPr="00443432" w:rsidRDefault="0003358D" w:rsidP="00D6301E">
      <w:pPr>
        <w:spacing w:after="0" w:line="240" w:lineRule="exact"/>
        <w:contextualSpacing/>
        <w:jc w:val="both"/>
        <w:rPr>
          <w:rFonts w:ascii="Arial" w:hAnsi="Arial" w:cs="Arial"/>
        </w:rPr>
      </w:pPr>
    </w:p>
    <w:p w14:paraId="4D22F0EB"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MEMO</w:t>
      </w:r>
    </w:p>
    <w:p w14:paraId="50813705" w14:textId="77777777" w:rsidR="0003358D" w:rsidRPr="00443432" w:rsidRDefault="0003358D" w:rsidP="00D6301E">
      <w:pPr>
        <w:spacing w:after="0" w:line="240" w:lineRule="exact"/>
        <w:contextualSpacing/>
        <w:jc w:val="both"/>
        <w:rPr>
          <w:rFonts w:ascii="Arial" w:hAnsi="Arial" w:cs="Arial"/>
        </w:rPr>
      </w:pPr>
    </w:p>
    <w:p w14:paraId="082897E2"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TO:</w:t>
      </w:r>
      <w:r w:rsidRPr="00443432">
        <w:rPr>
          <w:rFonts w:ascii="Arial" w:hAnsi="Arial" w:cs="Arial"/>
        </w:rPr>
        <w:tab/>
        <w:t>Chief Accountant</w:t>
      </w:r>
    </w:p>
    <w:p w14:paraId="18575D25"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ab/>
        <w:t>Amazing Chemical Corporation</w:t>
      </w:r>
    </w:p>
    <w:p w14:paraId="6A9D1614" w14:textId="77777777" w:rsidR="0003358D" w:rsidRPr="00443432" w:rsidRDefault="0003358D" w:rsidP="00D6301E">
      <w:pPr>
        <w:spacing w:after="0" w:line="240" w:lineRule="exact"/>
        <w:contextualSpacing/>
        <w:jc w:val="both"/>
        <w:rPr>
          <w:rFonts w:ascii="Arial" w:hAnsi="Arial" w:cs="Arial"/>
        </w:rPr>
      </w:pPr>
    </w:p>
    <w:p w14:paraId="2764DB9A"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FROM:</w:t>
      </w:r>
      <w:r w:rsidRPr="00443432">
        <w:rPr>
          <w:rFonts w:ascii="Arial" w:hAnsi="Arial" w:cs="Arial"/>
        </w:rPr>
        <w:tab/>
      </w:r>
      <w:r w:rsidRPr="00443432">
        <w:rPr>
          <w:rFonts w:ascii="Arial" w:hAnsi="Arial" w:cs="Arial"/>
          <w:u w:val="single"/>
        </w:rPr>
        <w:t>                     </w:t>
      </w:r>
      <w:r w:rsidRPr="00443432">
        <w:rPr>
          <w:rFonts w:ascii="Arial" w:hAnsi="Arial" w:cs="Arial"/>
        </w:rPr>
        <w:t xml:space="preserve">  </w:t>
      </w:r>
      <w:r w:rsidRPr="00443432">
        <w:rPr>
          <w:rFonts w:ascii="Arial" w:hAnsi="Arial" w:cs="Arial"/>
          <w:u w:val="single"/>
        </w:rPr>
        <w:t>                      </w:t>
      </w:r>
      <w:r w:rsidRPr="00443432">
        <w:rPr>
          <w:rFonts w:ascii="Arial" w:hAnsi="Arial" w:cs="Arial"/>
        </w:rPr>
        <w:t>, Accounting Staff</w:t>
      </w:r>
    </w:p>
    <w:p w14:paraId="634970B8" w14:textId="77777777" w:rsidR="0003358D" w:rsidRPr="00443432" w:rsidRDefault="0003358D" w:rsidP="00D6301E">
      <w:pPr>
        <w:spacing w:after="0" w:line="240" w:lineRule="exact"/>
        <w:contextualSpacing/>
        <w:jc w:val="both"/>
        <w:rPr>
          <w:rFonts w:ascii="Arial" w:hAnsi="Arial" w:cs="Arial"/>
        </w:rPr>
      </w:pPr>
    </w:p>
    <w:p w14:paraId="13763184" w14:textId="77777777" w:rsidR="0003358D" w:rsidRPr="00443432" w:rsidRDefault="0003358D" w:rsidP="00D6301E">
      <w:pPr>
        <w:tabs>
          <w:tab w:val="left" w:pos="-1440"/>
        </w:tabs>
        <w:spacing w:after="0" w:line="240" w:lineRule="exact"/>
        <w:ind w:left="1440" w:hanging="1440"/>
        <w:contextualSpacing/>
        <w:jc w:val="both"/>
        <w:rPr>
          <w:rFonts w:ascii="Arial" w:hAnsi="Arial" w:cs="Arial"/>
        </w:rPr>
      </w:pPr>
      <w:r w:rsidRPr="00443432">
        <w:rPr>
          <w:rFonts w:ascii="Arial" w:hAnsi="Arial" w:cs="Arial"/>
        </w:rPr>
        <w:t>Re:</w:t>
      </w:r>
      <w:r w:rsidRPr="00443432">
        <w:rPr>
          <w:rFonts w:ascii="Arial" w:hAnsi="Arial" w:cs="Arial"/>
        </w:rPr>
        <w:tab/>
        <w:t xml:space="preserve"> Consolidation of Unprofitable Boatyard</w:t>
      </w:r>
    </w:p>
    <w:p w14:paraId="3856534B" w14:textId="77777777" w:rsidR="0003358D" w:rsidRPr="00443432" w:rsidRDefault="0003358D" w:rsidP="00D6301E">
      <w:pPr>
        <w:spacing w:after="0" w:line="240" w:lineRule="exact"/>
        <w:contextualSpacing/>
        <w:jc w:val="both"/>
        <w:rPr>
          <w:rFonts w:ascii="Arial" w:hAnsi="Arial" w:cs="Arial"/>
        </w:rPr>
      </w:pPr>
    </w:p>
    <w:p w14:paraId="11560327" w14:textId="2AB22027" w:rsidR="0003358D" w:rsidRPr="00443432" w:rsidRDefault="0003358D" w:rsidP="00D6301E">
      <w:pPr>
        <w:spacing w:after="0" w:line="240" w:lineRule="exact"/>
        <w:contextualSpacing/>
        <w:jc w:val="both"/>
        <w:rPr>
          <w:rFonts w:ascii="Arial" w:hAnsi="Arial" w:cs="Arial"/>
        </w:rPr>
      </w:pPr>
      <w:r w:rsidRPr="00443432">
        <w:rPr>
          <w:rFonts w:ascii="Arial" w:hAnsi="Arial" w:cs="Arial"/>
        </w:rPr>
        <w:t xml:space="preserve">This memo is intended to provide recommendations on the presentation of the boatyard in Amazing Chemical’s consolidated financial statements. Amazing Chemical Corporation currently has full ownership of the boatyard and should fully consolidate the boatyard in its financial statements. Consolidated statements should be prepared when a company directly or indirectly has a controlling financial interest in one or more other companies. </w:t>
      </w:r>
      <w:r w:rsidRPr="00044335">
        <w:rPr>
          <w:rFonts w:ascii="Arial" w:hAnsi="Arial" w:cs="Arial"/>
        </w:rPr>
        <w:t>[</w:t>
      </w:r>
      <w:r w:rsidR="000561FE" w:rsidRPr="00044335">
        <w:rPr>
          <w:rFonts w:ascii="Arial" w:hAnsi="Arial" w:cs="Arial"/>
        </w:rPr>
        <w:t>ASC 810-10-10-1</w:t>
      </w:r>
      <w:r w:rsidR="00044335" w:rsidRPr="00044335">
        <w:rPr>
          <w:rFonts w:ascii="Arial" w:hAnsi="Arial" w:cs="Arial"/>
        </w:rPr>
        <w:t xml:space="preserve"> and </w:t>
      </w:r>
      <w:r w:rsidR="00D76EEA" w:rsidRPr="00343C80">
        <w:rPr>
          <w:rFonts w:ascii="Arial" w:hAnsi="Arial" w:cs="Arial"/>
        </w:rPr>
        <w:t>ASC 810-10-65-1]</w:t>
      </w:r>
      <w:r w:rsidRPr="00044335">
        <w:rPr>
          <w:rFonts w:ascii="Arial" w:hAnsi="Arial" w:cs="Arial"/>
        </w:rPr>
        <w:t>.</w:t>
      </w:r>
      <w:r w:rsidR="00044335">
        <w:rPr>
          <w:rFonts w:ascii="Arial" w:hAnsi="Arial" w:cs="Arial"/>
        </w:rPr>
        <w:t xml:space="preserve">  </w:t>
      </w:r>
      <w:r w:rsidRPr="00443432">
        <w:rPr>
          <w:rFonts w:ascii="Arial" w:hAnsi="Arial" w:cs="Arial"/>
        </w:rPr>
        <w:t>Amazing Chemical appears to be following generally accepted accounting procedures in fully consolidating the boatyard in its financial statements and should continue to do so</w:t>
      </w:r>
      <w:r w:rsidR="009F3B3F" w:rsidRPr="00443432">
        <w:rPr>
          <w:rFonts w:ascii="Arial" w:hAnsi="Arial" w:cs="Arial"/>
        </w:rPr>
        <w:t xml:space="preserve">. </w:t>
      </w:r>
    </w:p>
    <w:p w14:paraId="2BC3AF15" w14:textId="77777777" w:rsidR="0003358D" w:rsidRPr="00443432" w:rsidRDefault="0003358D" w:rsidP="00D6301E">
      <w:pPr>
        <w:spacing w:after="0" w:line="240" w:lineRule="exact"/>
        <w:contextualSpacing/>
        <w:jc w:val="both"/>
        <w:rPr>
          <w:rFonts w:ascii="Arial" w:hAnsi="Arial" w:cs="Arial"/>
        </w:rPr>
      </w:pPr>
    </w:p>
    <w:p w14:paraId="0D209026" w14:textId="64877185" w:rsidR="0003358D" w:rsidRPr="00443432" w:rsidRDefault="0003358D" w:rsidP="00D6301E">
      <w:pPr>
        <w:spacing w:after="0" w:line="240" w:lineRule="exact"/>
        <w:contextualSpacing/>
        <w:jc w:val="both"/>
        <w:rPr>
          <w:rFonts w:ascii="Arial" w:hAnsi="Arial" w:cs="Arial"/>
        </w:rPr>
      </w:pPr>
      <w:r w:rsidRPr="00443432">
        <w:rPr>
          <w:rFonts w:ascii="Arial" w:hAnsi="Arial" w:cs="Arial"/>
        </w:rPr>
        <w:t>The operations of the boatyard appear to be distinct from the other operations of the parent company and its losses appear to be sufficient to establish it as a reportable segment [</w:t>
      </w:r>
      <w:r w:rsidR="00044335">
        <w:rPr>
          <w:rFonts w:ascii="Arial" w:hAnsi="Arial" w:cs="Arial"/>
          <w:b/>
        </w:rPr>
        <w:t xml:space="preserve">ASC </w:t>
      </w:r>
      <w:r w:rsidR="000561FE" w:rsidRPr="00C0528A">
        <w:rPr>
          <w:rFonts w:ascii="Arial" w:hAnsi="Arial" w:cs="Arial"/>
          <w:b/>
        </w:rPr>
        <w:t>280-10-50</w:t>
      </w:r>
      <w:r w:rsidRPr="00443432">
        <w:rPr>
          <w:rFonts w:ascii="Arial" w:hAnsi="Arial" w:cs="Arial"/>
        </w:rPr>
        <w:t>]. While the operating losses of the boatyard may not be evident in analyzing the consolidated income statement, a review of the notes to the consolidated statements should provide adequate disclosure of its operations as a reportable segment. The financial statements for the current period should contain these disclosures and if prior period statements have not included the boatyard as a reportable segment it may be necessary to restate those statements.</w:t>
      </w:r>
    </w:p>
    <w:p w14:paraId="3546BB47" w14:textId="77777777" w:rsidR="0003358D" w:rsidRPr="00443432" w:rsidRDefault="0003358D" w:rsidP="00D6301E">
      <w:pPr>
        <w:spacing w:after="0" w:line="240" w:lineRule="exact"/>
        <w:contextualSpacing/>
        <w:jc w:val="both"/>
        <w:rPr>
          <w:rFonts w:ascii="Arial" w:hAnsi="Arial" w:cs="Arial"/>
        </w:rPr>
      </w:pPr>
    </w:p>
    <w:p w14:paraId="758B527B"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rPr>
        <w:t>Failure of the president of Amazing Chemical to receive approval by the board of directors for the purchase of the boatyard and his subsequent actions to keep information about its operations from the board members appears to be a serious breach of ethics. These actions by the president should immediately be brought to the attention of the board of directors for appropriate action by the board.</w:t>
      </w:r>
    </w:p>
    <w:p w14:paraId="7CE821A8" w14:textId="77777777" w:rsidR="0003358D" w:rsidRPr="00443432" w:rsidRDefault="0003358D" w:rsidP="00D6301E">
      <w:pPr>
        <w:spacing w:after="0" w:line="240" w:lineRule="exact"/>
        <w:contextualSpacing/>
        <w:jc w:val="both"/>
        <w:rPr>
          <w:rFonts w:ascii="Arial" w:hAnsi="Arial" w:cs="Arial"/>
        </w:rPr>
      </w:pPr>
    </w:p>
    <w:p w14:paraId="7060164D" w14:textId="77777777" w:rsidR="0003358D" w:rsidRPr="00443432" w:rsidRDefault="0003358D" w:rsidP="00D6301E">
      <w:pPr>
        <w:spacing w:after="0" w:line="240" w:lineRule="exact"/>
        <w:contextualSpacing/>
        <w:jc w:val="both"/>
        <w:rPr>
          <w:rFonts w:ascii="Arial" w:hAnsi="Arial" w:cs="Arial"/>
        </w:rPr>
      </w:pPr>
      <w:r w:rsidRPr="00443432">
        <w:rPr>
          <w:rFonts w:ascii="Arial" w:hAnsi="Arial" w:cs="Arial"/>
          <w:i/>
          <w:iCs/>
        </w:rPr>
        <w:t>Primary citations:</w:t>
      </w:r>
    </w:p>
    <w:p w14:paraId="314473F2" w14:textId="145298F3" w:rsidR="0003358D" w:rsidRPr="00443432" w:rsidRDefault="000561FE" w:rsidP="00D6301E">
      <w:pPr>
        <w:spacing w:after="0" w:line="240" w:lineRule="exact"/>
        <w:contextualSpacing/>
        <w:jc w:val="both"/>
        <w:rPr>
          <w:rFonts w:ascii="Arial" w:hAnsi="Arial" w:cs="Arial"/>
        </w:rPr>
      </w:pPr>
      <w:r w:rsidRPr="00443432">
        <w:rPr>
          <w:rFonts w:ascii="Arial" w:hAnsi="Arial" w:cs="Arial"/>
        </w:rPr>
        <w:t>ASC 810-10-10-1</w:t>
      </w:r>
    </w:p>
    <w:p w14:paraId="2A20DB04" w14:textId="1EDEED96" w:rsidR="0003358D" w:rsidRPr="00443432" w:rsidRDefault="000561FE" w:rsidP="00D6301E">
      <w:pPr>
        <w:spacing w:after="0" w:line="240" w:lineRule="exact"/>
        <w:contextualSpacing/>
        <w:jc w:val="both"/>
        <w:rPr>
          <w:rFonts w:ascii="Arial" w:hAnsi="Arial" w:cs="Arial"/>
        </w:rPr>
      </w:pPr>
      <w:r w:rsidRPr="00443432">
        <w:rPr>
          <w:rFonts w:ascii="Arial" w:hAnsi="Arial" w:cs="Arial"/>
        </w:rPr>
        <w:t>ASC 810</w:t>
      </w:r>
    </w:p>
    <w:p w14:paraId="497EE299" w14:textId="00ACDC58" w:rsidR="0003358D" w:rsidRPr="00443432" w:rsidRDefault="000561FE" w:rsidP="00D6301E">
      <w:pPr>
        <w:spacing w:after="0" w:line="240" w:lineRule="exact"/>
        <w:contextualSpacing/>
        <w:jc w:val="both"/>
        <w:rPr>
          <w:rFonts w:ascii="Arial" w:hAnsi="Arial" w:cs="Arial"/>
        </w:rPr>
      </w:pPr>
      <w:r w:rsidRPr="00443432">
        <w:rPr>
          <w:rFonts w:ascii="Arial" w:hAnsi="Arial" w:cs="Arial"/>
        </w:rPr>
        <w:t>ASC 280-10-50</w:t>
      </w:r>
    </w:p>
    <w:p w14:paraId="23C7DFA0" w14:textId="16870CA4" w:rsidR="0003358D" w:rsidRPr="00443432" w:rsidRDefault="000561FE" w:rsidP="00D6301E">
      <w:pPr>
        <w:spacing w:after="0" w:line="240" w:lineRule="exact"/>
        <w:contextualSpacing/>
        <w:jc w:val="both"/>
        <w:rPr>
          <w:rFonts w:ascii="Arial" w:hAnsi="Arial" w:cs="Arial"/>
        </w:rPr>
      </w:pPr>
      <w:r w:rsidRPr="00443432">
        <w:rPr>
          <w:rFonts w:ascii="Arial" w:hAnsi="Arial" w:cs="Arial"/>
        </w:rPr>
        <w:t>ASC 810-10-65-1</w:t>
      </w:r>
    </w:p>
    <w:p w14:paraId="45DAC103" w14:textId="77777777" w:rsidR="0003358D" w:rsidRPr="00443432" w:rsidRDefault="0003358D" w:rsidP="00D6301E">
      <w:pPr>
        <w:spacing w:after="0" w:line="240" w:lineRule="exact"/>
        <w:contextualSpacing/>
        <w:rPr>
          <w:rFonts w:ascii="Arial" w:hAnsi="Arial" w:cs="Arial"/>
        </w:rPr>
      </w:pPr>
      <w:r w:rsidRPr="00443432">
        <w:rPr>
          <w:rFonts w:ascii="Arial" w:hAnsi="Arial" w:cs="Arial"/>
        </w:rPr>
        <w:br w:type="page"/>
      </w:r>
    </w:p>
    <w:p w14:paraId="742B594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lastRenderedPageBreak/>
        <w:t>SOLUTIONS TO EXERCISES</w:t>
      </w:r>
    </w:p>
    <w:p w14:paraId="3E0D7DD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26A19B0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E2-1  Multiple-Choice Questions on Use of Cost and Equity Methods</w:t>
      </w:r>
    </w:p>
    <w:p w14:paraId="20C4B03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t xml:space="preserve">          </w:t>
      </w:r>
      <w:r w:rsidRPr="00443432">
        <w:rPr>
          <w:rFonts w:ascii="Arial" w:hAnsi="Arial" w:cs="Arial"/>
          <w:b/>
          <w:bCs/>
        </w:rPr>
        <w:t>[AICPA Adapted]</w:t>
      </w:r>
    </w:p>
    <w:p w14:paraId="34A9C816"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706DC91C" w14:textId="77777777" w:rsidR="0003358D" w:rsidRDefault="0003358D" w:rsidP="00C70E1A">
      <w:pPr>
        <w:tabs>
          <w:tab w:val="left" w:pos="-1440"/>
          <w:tab w:val="left" w:pos="-720"/>
          <w:tab w:val="left" w:pos="48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720" w:hanging="720"/>
        <w:contextualSpacing/>
        <w:jc w:val="both"/>
        <w:rPr>
          <w:rFonts w:ascii="Arial" w:hAnsi="Arial" w:cs="Arial"/>
        </w:rPr>
      </w:pPr>
      <w:r w:rsidRPr="00443432">
        <w:rPr>
          <w:rFonts w:ascii="Arial" w:hAnsi="Arial" w:cs="Arial"/>
        </w:rPr>
        <w:t>1</w:t>
      </w:r>
      <w:r w:rsidR="009F3B3F" w:rsidRPr="00443432">
        <w:rPr>
          <w:rFonts w:ascii="Arial" w:hAnsi="Arial" w:cs="Arial"/>
        </w:rPr>
        <w:t xml:space="preserve">. </w:t>
      </w:r>
      <w:r w:rsidRPr="00B50E2E">
        <w:rPr>
          <w:rFonts w:ascii="Arial" w:hAnsi="Arial" w:cs="Arial"/>
          <w:b/>
        </w:rPr>
        <w:t>a</w:t>
      </w:r>
      <w:r w:rsidR="00B50E2E">
        <w:rPr>
          <w:rFonts w:ascii="Arial" w:hAnsi="Arial" w:cs="Arial"/>
          <w:b/>
        </w:rPr>
        <w:t xml:space="preserve"> </w:t>
      </w:r>
      <w:r w:rsidR="00B50E2E" w:rsidRPr="008874C1">
        <w:rPr>
          <w:rFonts w:ascii="Arial" w:hAnsi="Arial" w:cs="Arial"/>
        </w:rPr>
        <w:t>–</w:t>
      </w:r>
      <w:r w:rsidR="00B50E2E">
        <w:rPr>
          <w:rFonts w:ascii="Arial" w:hAnsi="Arial" w:cs="Arial"/>
          <w:b/>
        </w:rPr>
        <w:t xml:space="preserve"> </w:t>
      </w:r>
      <w:r w:rsidR="00B50E2E">
        <w:rPr>
          <w:rFonts w:ascii="Arial" w:hAnsi="Arial" w:cs="Arial"/>
        </w:rPr>
        <w:t xml:space="preserve">Cash dividends received will never cause an </w:t>
      </w:r>
      <w:r w:rsidR="00D76EEA" w:rsidRPr="00343C80">
        <w:rPr>
          <w:rFonts w:ascii="Arial Italic" w:hAnsi="Arial Italic" w:cs="Arial"/>
          <w:i/>
        </w:rPr>
        <w:t>increase</w:t>
      </w:r>
      <w:r w:rsidR="00B50E2E">
        <w:rPr>
          <w:rFonts w:ascii="Arial" w:hAnsi="Arial" w:cs="Arial"/>
        </w:rPr>
        <w:t xml:space="preserve"> in the investment account under either method.</w:t>
      </w:r>
    </w:p>
    <w:p w14:paraId="3EC91E33" w14:textId="77777777" w:rsidR="00B50E2E" w:rsidRDefault="00B50E2E"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4985B13" w14:textId="77777777" w:rsidR="00160C3F" w:rsidRDefault="00B50E2E"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xml:space="preserve">. A cash dividend is recorded as dividend income and does not affect the investment account under the cost method.  </w:t>
      </w:r>
      <w:r w:rsidR="00652BA0">
        <w:rPr>
          <w:rFonts w:ascii="Arial" w:hAnsi="Arial" w:cs="Arial"/>
          <w:sz w:val="22"/>
        </w:rPr>
        <w:t xml:space="preserve">Under the equity method, dividends </w:t>
      </w:r>
      <w:r w:rsidR="00D76EEA" w:rsidRPr="00343C80">
        <w:rPr>
          <w:rFonts w:ascii="Arial Italic" w:hAnsi="Arial Italic" w:cs="Arial"/>
          <w:i/>
          <w:sz w:val="22"/>
        </w:rPr>
        <w:t>reduce</w:t>
      </w:r>
      <w:r w:rsidR="00652BA0">
        <w:rPr>
          <w:rFonts w:ascii="Arial" w:hAnsi="Arial" w:cs="Arial"/>
          <w:sz w:val="22"/>
        </w:rPr>
        <w:t xml:space="preserve"> the investment account.  </w:t>
      </w:r>
    </w:p>
    <w:p w14:paraId="23EACBDC" w14:textId="77777777" w:rsidR="00160C3F" w:rsidRDefault="00B50E2E"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652BA0">
        <w:rPr>
          <w:rFonts w:ascii="Arial" w:hAnsi="Arial" w:cs="Arial"/>
          <w:sz w:val="22"/>
        </w:rPr>
        <w:t xml:space="preserve">A cash dividend is recorded as dividend income and does not affect the investment account under the cost method.  </w:t>
      </w:r>
    </w:p>
    <w:p w14:paraId="019B763E" w14:textId="77777777" w:rsidR="00B50E2E" w:rsidRPr="00792F19" w:rsidRDefault="00B50E2E"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652BA0">
        <w:rPr>
          <w:rFonts w:ascii="Arial" w:hAnsi="Arial" w:cs="Arial"/>
          <w:sz w:val="22"/>
        </w:rPr>
        <w:t xml:space="preserve">Under the equity method, dividends </w:t>
      </w:r>
      <w:r w:rsidR="00D76EEA" w:rsidRPr="00343C80">
        <w:rPr>
          <w:rFonts w:ascii="Arial Italic" w:hAnsi="Arial Italic" w:cs="Arial"/>
          <w:i/>
          <w:sz w:val="22"/>
        </w:rPr>
        <w:t>reduce</w:t>
      </w:r>
      <w:r w:rsidR="00652BA0">
        <w:rPr>
          <w:rFonts w:ascii="Arial" w:hAnsi="Arial" w:cs="Arial"/>
          <w:sz w:val="22"/>
        </w:rPr>
        <w:t xml:space="preserve"> the investment account.</w:t>
      </w:r>
    </w:p>
    <w:p w14:paraId="4413C84B" w14:textId="77777777" w:rsidR="00B50E2E" w:rsidRPr="00B50E2E" w:rsidRDefault="00B50E2E"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5F7BFB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C818B18" w14:textId="77777777" w:rsidR="0003358D" w:rsidRDefault="0003358D" w:rsidP="00160C3F">
      <w:pPr>
        <w:tabs>
          <w:tab w:val="left" w:pos="-1440"/>
          <w:tab w:val="left" w:pos="-720"/>
          <w:tab w:val="left" w:pos="63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630" w:hanging="630"/>
        <w:contextualSpacing/>
        <w:jc w:val="both"/>
        <w:rPr>
          <w:rFonts w:ascii="Arial" w:hAnsi="Arial" w:cs="Arial"/>
        </w:rPr>
      </w:pPr>
      <w:r w:rsidRPr="00443432">
        <w:rPr>
          <w:rFonts w:ascii="Arial" w:hAnsi="Arial" w:cs="Arial"/>
        </w:rPr>
        <w:t>2</w:t>
      </w:r>
      <w:r w:rsidR="009F3B3F" w:rsidRPr="00443432">
        <w:rPr>
          <w:rFonts w:ascii="Arial" w:hAnsi="Arial" w:cs="Arial"/>
        </w:rPr>
        <w:t xml:space="preserve">. </w:t>
      </w:r>
      <w:r w:rsidRPr="003C7B88">
        <w:rPr>
          <w:rFonts w:ascii="Arial" w:hAnsi="Arial" w:cs="Arial"/>
          <w:b/>
        </w:rPr>
        <w:t>a</w:t>
      </w:r>
      <w:r w:rsidR="003C7B88">
        <w:rPr>
          <w:rFonts w:ascii="Arial" w:hAnsi="Arial" w:cs="Arial"/>
          <w:b/>
        </w:rPr>
        <w:t xml:space="preserve"> </w:t>
      </w:r>
      <w:r w:rsidR="003C7B88" w:rsidRPr="008874C1">
        <w:rPr>
          <w:rFonts w:ascii="Arial" w:hAnsi="Arial" w:cs="Arial"/>
        </w:rPr>
        <w:t>–</w:t>
      </w:r>
      <w:r w:rsidR="003C7B88">
        <w:rPr>
          <w:rFonts w:ascii="Arial" w:hAnsi="Arial" w:cs="Arial"/>
          <w:b/>
        </w:rPr>
        <w:t xml:space="preserve"> </w:t>
      </w:r>
      <w:r w:rsidR="003C7B88">
        <w:rPr>
          <w:rFonts w:ascii="Arial" w:hAnsi="Arial" w:cs="Arial"/>
        </w:rPr>
        <w:t>Because the ownership in Amal Corporation is less than 20%, the cost method should be applied.  Accordingly, the $1,500 dividend received from Amal is recorded as dividend revenue.</w:t>
      </w:r>
    </w:p>
    <w:p w14:paraId="20C1EE7D" w14:textId="77777777" w:rsidR="003C7B88" w:rsidRDefault="003C7B88"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AE6F1EC" w14:textId="77777777" w:rsidR="00160C3F" w:rsidRDefault="003C7B88"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xml:space="preserve">. Stock dividends are not recorded as income. </w:t>
      </w:r>
    </w:p>
    <w:p w14:paraId="18DBD3A3" w14:textId="77777777" w:rsidR="00160C3F" w:rsidRDefault="003C7B88"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The cash dividend received from B&amp;K </w:t>
      </w:r>
      <w:r w:rsidR="005779B9">
        <w:rPr>
          <w:rFonts w:ascii="Arial" w:hAnsi="Arial" w:cs="Arial"/>
          <w:sz w:val="22"/>
        </w:rPr>
        <w:t xml:space="preserve">is not recorded as dividend revenue because it is accounted for under the equity method. </w:t>
      </w:r>
    </w:p>
    <w:p w14:paraId="4452D314" w14:textId="77777777" w:rsidR="003C7B88" w:rsidRPr="00792F19" w:rsidRDefault="003C7B88"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5779B9">
        <w:rPr>
          <w:rFonts w:ascii="Arial" w:hAnsi="Arial" w:cs="Arial"/>
          <w:sz w:val="22"/>
        </w:rPr>
        <w:t>The stock dividend and cash dividend from B&amp;K are not recorded as dividend revenue.</w:t>
      </w:r>
    </w:p>
    <w:p w14:paraId="38788F51" w14:textId="77777777" w:rsidR="003C7B88" w:rsidRPr="003C7B88" w:rsidRDefault="003C7B88"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7FA7D619" w14:textId="77777777" w:rsidR="00C0528A" w:rsidRDefault="00C0528A" w:rsidP="00160C3F">
      <w:pPr>
        <w:tabs>
          <w:tab w:val="left" w:pos="-1440"/>
          <w:tab w:val="left" w:pos="-720"/>
          <w:tab w:val="left" w:pos="480"/>
          <w:tab w:val="left" w:pos="63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630" w:hanging="630"/>
        <w:contextualSpacing/>
        <w:jc w:val="both"/>
        <w:rPr>
          <w:rFonts w:ascii="Arial" w:hAnsi="Arial" w:cs="Arial"/>
        </w:rPr>
      </w:pPr>
    </w:p>
    <w:p w14:paraId="3DF7565D" w14:textId="0B675D68" w:rsidR="0003358D" w:rsidRDefault="00421DF9" w:rsidP="00160C3F">
      <w:pPr>
        <w:tabs>
          <w:tab w:val="left" w:pos="-1440"/>
          <w:tab w:val="left" w:pos="-720"/>
          <w:tab w:val="left" w:pos="480"/>
          <w:tab w:val="left" w:pos="63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630" w:hanging="630"/>
        <w:contextualSpacing/>
        <w:jc w:val="both"/>
        <w:rPr>
          <w:rFonts w:ascii="Arial" w:hAnsi="Arial" w:cs="Arial"/>
        </w:rPr>
      </w:pPr>
      <w:r>
        <w:rPr>
          <w:rFonts w:ascii="Arial" w:hAnsi="Arial" w:cs="Arial"/>
        </w:rPr>
        <w:t>3</w:t>
      </w:r>
      <w:r w:rsidR="009F3B3F" w:rsidRPr="00443432">
        <w:rPr>
          <w:rFonts w:ascii="Arial" w:hAnsi="Arial" w:cs="Arial"/>
        </w:rPr>
        <w:t xml:space="preserve">. </w:t>
      </w:r>
      <w:r w:rsidR="0003358D" w:rsidRPr="00953601">
        <w:rPr>
          <w:rFonts w:ascii="Arial" w:hAnsi="Arial" w:cs="Arial"/>
          <w:b/>
        </w:rPr>
        <w:t>a</w:t>
      </w:r>
      <w:r w:rsidR="00953601">
        <w:rPr>
          <w:rFonts w:ascii="Arial" w:hAnsi="Arial" w:cs="Arial"/>
          <w:b/>
        </w:rPr>
        <w:t xml:space="preserve"> </w:t>
      </w:r>
      <w:r w:rsidR="00CC4D2C" w:rsidRPr="008874C1">
        <w:rPr>
          <w:rFonts w:ascii="Arial" w:hAnsi="Arial" w:cs="Arial"/>
        </w:rPr>
        <w:t>–</w:t>
      </w:r>
      <w:r w:rsidR="00953601">
        <w:rPr>
          <w:rFonts w:ascii="Arial" w:hAnsi="Arial" w:cs="Arial"/>
          <w:b/>
        </w:rPr>
        <w:t xml:space="preserve"> </w:t>
      </w:r>
      <w:r w:rsidR="00CC4D2C">
        <w:rPr>
          <w:rFonts w:ascii="Arial" w:hAnsi="Arial" w:cs="Arial"/>
        </w:rPr>
        <w:t>Under the equity method, net income increases the investment account while dividends decrease it.  Because net income was greater than the dividends declared, this results in a net increase in the investment account.  Under the cost method, the investment would not be altered, and thus would be lower than it would be under the equity method.</w:t>
      </w:r>
    </w:p>
    <w:p w14:paraId="54B90E5E" w14:textId="77777777" w:rsidR="00160C3F" w:rsidRDefault="00160C3F" w:rsidP="00160C3F">
      <w:pPr>
        <w:pStyle w:val="Level1"/>
        <w:keepLines/>
        <w:widowControl/>
        <w:numPr>
          <w:ilvl w:val="0"/>
          <w:numId w:val="0"/>
        </w:numPr>
        <w:tabs>
          <w:tab w:val="left" w:pos="-1440"/>
          <w:tab w:val="left" w:pos="630"/>
        </w:tabs>
        <w:spacing w:line="240" w:lineRule="exact"/>
        <w:ind w:left="630" w:firstLine="90"/>
        <w:outlineLvl w:val="9"/>
        <w:rPr>
          <w:rFonts w:ascii="Arial" w:eastAsiaTheme="minorHAnsi" w:hAnsi="Arial" w:cs="Arial"/>
          <w:sz w:val="22"/>
          <w:szCs w:val="22"/>
        </w:rPr>
      </w:pPr>
    </w:p>
    <w:p w14:paraId="5A690B28" w14:textId="77777777" w:rsidR="00160C3F" w:rsidRDefault="00CC4D2C"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xml:space="preserve">. This would only be true if the dividends were less than the net income. </w:t>
      </w:r>
    </w:p>
    <w:p w14:paraId="0ADDE3A9" w14:textId="77777777" w:rsidR="00160C3F" w:rsidRDefault="00CC4D2C"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It doesn’t matter when the dividends are paid; as soon as they are declared they act as a reduction to the investment under the equity method. </w:t>
      </w:r>
    </w:p>
    <w:p w14:paraId="7D7393F8" w14:textId="77777777" w:rsidR="00CC4D2C" w:rsidRPr="00792F19" w:rsidRDefault="00CC4D2C"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CE3366">
        <w:rPr>
          <w:rFonts w:ascii="Arial" w:hAnsi="Arial" w:cs="Arial"/>
          <w:sz w:val="22"/>
        </w:rPr>
        <w:t>It doesn’t matter when the dividends are paid; as soon as they are declared they act as a reduction to the investment under the equity method.</w:t>
      </w:r>
    </w:p>
    <w:p w14:paraId="56009F88" w14:textId="77777777" w:rsidR="00CC4D2C" w:rsidRPr="00CC4D2C" w:rsidRDefault="00CC4D2C"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70F509C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038534A5" w14:textId="57D2985F" w:rsidR="0003358D" w:rsidRDefault="00421DF9" w:rsidP="00160C3F">
      <w:pPr>
        <w:tabs>
          <w:tab w:val="left" w:pos="-1440"/>
          <w:tab w:val="left" w:pos="-720"/>
          <w:tab w:val="left" w:pos="480"/>
          <w:tab w:val="left" w:pos="63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630" w:hanging="630"/>
        <w:contextualSpacing/>
        <w:jc w:val="both"/>
        <w:rPr>
          <w:rFonts w:ascii="Arial" w:eastAsia="Times New Roman" w:hAnsi="Arial" w:cs="Arial"/>
          <w:szCs w:val="24"/>
        </w:rPr>
      </w:pPr>
      <w:r>
        <w:rPr>
          <w:rFonts w:ascii="Arial" w:hAnsi="Arial" w:cs="Arial"/>
        </w:rPr>
        <w:t>4</w:t>
      </w:r>
      <w:r w:rsidR="009F3B3F" w:rsidRPr="00443432">
        <w:rPr>
          <w:rFonts w:ascii="Arial" w:hAnsi="Arial" w:cs="Arial"/>
        </w:rPr>
        <w:t xml:space="preserve">. </w:t>
      </w:r>
      <w:r w:rsidR="0003358D" w:rsidRPr="00214799">
        <w:rPr>
          <w:rFonts w:ascii="Arial" w:hAnsi="Arial" w:cs="Arial"/>
          <w:b/>
        </w:rPr>
        <w:t>b</w:t>
      </w:r>
      <w:r w:rsidR="00214799">
        <w:rPr>
          <w:rFonts w:ascii="Arial" w:hAnsi="Arial" w:cs="Arial"/>
          <w:b/>
        </w:rPr>
        <w:t xml:space="preserve"> </w:t>
      </w:r>
      <w:r w:rsidR="008874C1" w:rsidRPr="008874C1">
        <w:rPr>
          <w:rFonts w:ascii="Arial" w:hAnsi="Arial" w:cs="Arial"/>
        </w:rPr>
        <w:t>–</w:t>
      </w:r>
      <w:r w:rsidR="008874C1">
        <w:rPr>
          <w:rFonts w:ascii="Arial" w:hAnsi="Arial" w:cs="Arial"/>
          <w:b/>
        </w:rPr>
        <w:t xml:space="preserve"> </w:t>
      </w:r>
      <w:r w:rsidR="00214799" w:rsidRPr="00214799">
        <w:rPr>
          <w:rFonts w:ascii="Arial" w:eastAsia="Times New Roman" w:hAnsi="Arial" w:cs="Arial"/>
          <w:szCs w:val="24"/>
        </w:rPr>
        <w:t>Under the equity method the company records a share of the affiliate net income as income for the company. This increases the net income of the company which increases earnings per share</w:t>
      </w:r>
      <w:r w:rsidR="00214799">
        <w:rPr>
          <w:rFonts w:ascii="Arial" w:eastAsia="Times New Roman" w:hAnsi="Arial" w:cs="Arial"/>
          <w:szCs w:val="24"/>
        </w:rPr>
        <w:t xml:space="preserve">. </w:t>
      </w:r>
    </w:p>
    <w:p w14:paraId="28416281" w14:textId="77777777" w:rsidR="00214799" w:rsidRDefault="00214799"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eastAsia="Times New Roman" w:hAnsi="Arial" w:cs="Arial"/>
          <w:szCs w:val="24"/>
        </w:rPr>
      </w:pPr>
    </w:p>
    <w:p w14:paraId="6F6CAA0E" w14:textId="626D6847" w:rsidR="002B4B76" w:rsidRDefault="00214799"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An increase in incom</w:t>
      </w:r>
      <w:r w:rsidR="00B44D5B">
        <w:rPr>
          <w:rFonts w:ascii="Arial" w:hAnsi="Arial" w:cs="Arial"/>
          <w:sz w:val="22"/>
        </w:rPr>
        <w:t>e affects long-term assets,</w:t>
      </w:r>
      <w:r>
        <w:rPr>
          <w:rFonts w:ascii="Arial" w:hAnsi="Arial" w:cs="Arial"/>
          <w:sz w:val="22"/>
        </w:rPr>
        <w:t xml:space="preserve"> not current assets or current liabilities, so it would have no effect on the current ratio. </w:t>
      </w:r>
      <w:r w:rsidR="00044335">
        <w:rPr>
          <w:rFonts w:ascii="Arial" w:hAnsi="Arial" w:cs="Arial"/>
          <w:sz w:val="22"/>
        </w:rPr>
        <w:t xml:space="preserve"> </w:t>
      </w:r>
    </w:p>
    <w:p w14:paraId="36C4C7F5" w14:textId="18EF3B3A" w:rsidR="002B4B76" w:rsidRDefault="00214799"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w:t>
      </w:r>
      <w:r w:rsidR="0090349D">
        <w:rPr>
          <w:rFonts w:ascii="Arial" w:hAnsi="Arial" w:cs="Arial"/>
          <w:sz w:val="22"/>
        </w:rPr>
        <w:t>c</w:t>
      </w:r>
      <w:r>
        <w:rPr>
          <w:rFonts w:ascii="Arial" w:hAnsi="Arial" w:cs="Arial"/>
          <w:sz w:val="22"/>
        </w:rPr>
        <w:t xml:space="preserve">)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90349D">
        <w:rPr>
          <w:rFonts w:ascii="Arial" w:hAnsi="Arial" w:cs="Arial"/>
          <w:sz w:val="22"/>
        </w:rPr>
        <w:t xml:space="preserve">The </w:t>
      </w:r>
      <w:r w:rsidR="00B44D5B">
        <w:rPr>
          <w:rFonts w:ascii="Arial" w:hAnsi="Arial" w:cs="Arial"/>
          <w:sz w:val="22"/>
        </w:rPr>
        <w:t>assets would be higher so asset turnover would decrease.  No other turnover ratios would be affected.</w:t>
      </w:r>
      <w:r>
        <w:rPr>
          <w:rFonts w:ascii="Arial" w:hAnsi="Arial" w:cs="Arial"/>
          <w:sz w:val="22"/>
        </w:rPr>
        <w:t xml:space="preserve"> </w:t>
      </w:r>
    </w:p>
    <w:p w14:paraId="3637D8FF" w14:textId="2CBFE7EE" w:rsidR="00214799" w:rsidRPr="00214799" w:rsidRDefault="00214799" w:rsidP="00160C3F">
      <w:pPr>
        <w:pStyle w:val="Level1"/>
        <w:keepLines/>
        <w:widowControl/>
        <w:numPr>
          <w:ilvl w:val="0"/>
          <w:numId w:val="0"/>
        </w:numPr>
        <w:tabs>
          <w:tab w:val="left" w:pos="-1440"/>
          <w:tab w:val="left" w:pos="630"/>
        </w:tabs>
        <w:spacing w:line="240" w:lineRule="exact"/>
        <w:ind w:left="630"/>
        <w:outlineLvl w:val="9"/>
        <w:rPr>
          <w:rFonts w:ascii="Arial" w:hAnsi="Arial" w:cs="Arial"/>
        </w:rPr>
      </w:pPr>
      <w:r>
        <w:rPr>
          <w:rFonts w:ascii="Arial" w:hAnsi="Arial" w:cs="Arial"/>
          <w:sz w:val="22"/>
        </w:rPr>
        <w:t>(</w:t>
      </w:r>
      <w:r w:rsidR="0090349D">
        <w:rPr>
          <w:rFonts w:ascii="Arial" w:hAnsi="Arial" w:cs="Arial"/>
          <w:sz w:val="22"/>
        </w:rPr>
        <w:t>d</w:t>
      </w:r>
      <w:r>
        <w:rPr>
          <w:rFonts w:ascii="Arial" w:hAnsi="Arial" w:cs="Arial"/>
          <w:sz w:val="22"/>
        </w:rPr>
        <w:t xml:space="preserve">) </w:t>
      </w:r>
      <w:r>
        <w:rPr>
          <w:rFonts w:ascii="Arial" w:hAnsi="Arial" w:cs="Arial"/>
          <w:i/>
          <w:sz w:val="22"/>
        </w:rPr>
        <w:t>Incorrect.</w:t>
      </w:r>
      <w:r>
        <w:rPr>
          <w:rFonts w:ascii="Arial" w:hAnsi="Arial" w:cs="Arial"/>
          <w:sz w:val="22"/>
        </w:rPr>
        <w:t xml:space="preserve"> </w:t>
      </w:r>
      <w:r w:rsidR="0090349D" w:rsidRPr="0090349D">
        <w:rPr>
          <w:rFonts w:ascii="Arial" w:hAnsi="Arial" w:cs="Arial"/>
          <w:sz w:val="22"/>
        </w:rPr>
        <w:t>The affiliate company’s profitability would not decrease the book value per share of the company</w:t>
      </w:r>
      <w:r w:rsidR="0090349D">
        <w:rPr>
          <w:rFonts w:ascii="Arial" w:hAnsi="Arial" w:cs="Arial"/>
          <w:sz w:val="22"/>
        </w:rPr>
        <w:t>,</w:t>
      </w:r>
      <w:r w:rsidR="0090349D" w:rsidRPr="0090349D">
        <w:rPr>
          <w:rFonts w:ascii="Arial" w:hAnsi="Arial" w:cs="Arial"/>
          <w:sz w:val="22"/>
        </w:rPr>
        <w:t xml:space="preserve"> it would increase it</w:t>
      </w:r>
      <w:r w:rsidR="00B44D5B">
        <w:rPr>
          <w:rFonts w:ascii="Arial" w:hAnsi="Arial" w:cs="Arial"/>
          <w:sz w:val="22"/>
        </w:rPr>
        <w:t xml:space="preserve"> s</w:t>
      </w:r>
      <w:r w:rsidR="00F0326E">
        <w:rPr>
          <w:rFonts w:ascii="Arial" w:hAnsi="Arial" w:cs="Arial"/>
          <w:sz w:val="22"/>
        </w:rPr>
        <w:t>ince r</w:t>
      </w:r>
      <w:r w:rsidR="00B44D5B">
        <w:rPr>
          <w:rFonts w:ascii="Arial" w:hAnsi="Arial" w:cs="Arial"/>
          <w:sz w:val="22"/>
        </w:rPr>
        <w:t>etained earnings would increase with the recognition of income from the subsidiary.</w:t>
      </w:r>
    </w:p>
    <w:p w14:paraId="178C840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04B2E9A0" w14:textId="232384B0" w:rsidR="0003358D" w:rsidRDefault="00421DF9" w:rsidP="00160C3F">
      <w:pPr>
        <w:tabs>
          <w:tab w:val="left" w:pos="-1440"/>
          <w:tab w:val="left" w:pos="-720"/>
          <w:tab w:val="left" w:pos="480"/>
          <w:tab w:val="left" w:pos="63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630" w:hanging="630"/>
        <w:contextualSpacing/>
        <w:jc w:val="both"/>
        <w:rPr>
          <w:rFonts w:ascii="Arial" w:eastAsia="Times New Roman" w:hAnsi="Arial" w:cs="Arial"/>
          <w:szCs w:val="24"/>
        </w:rPr>
      </w:pPr>
      <w:r>
        <w:rPr>
          <w:rFonts w:ascii="Arial" w:hAnsi="Arial" w:cs="Arial"/>
        </w:rPr>
        <w:t>5</w:t>
      </w:r>
      <w:r w:rsidR="009F3B3F" w:rsidRPr="00443432">
        <w:rPr>
          <w:rFonts w:ascii="Arial" w:hAnsi="Arial" w:cs="Arial"/>
        </w:rPr>
        <w:t xml:space="preserve">. </w:t>
      </w:r>
      <w:r w:rsidR="0003358D" w:rsidRPr="003255B7">
        <w:rPr>
          <w:rFonts w:ascii="Arial" w:hAnsi="Arial" w:cs="Arial"/>
          <w:b/>
        </w:rPr>
        <w:t>d</w:t>
      </w:r>
      <w:r w:rsidR="008874C1">
        <w:rPr>
          <w:rFonts w:ascii="Arial" w:hAnsi="Arial" w:cs="Arial"/>
          <w:b/>
        </w:rPr>
        <w:t xml:space="preserve"> </w:t>
      </w:r>
      <w:r w:rsidR="008874C1" w:rsidRPr="008874C1">
        <w:rPr>
          <w:rFonts w:ascii="Arial" w:hAnsi="Arial" w:cs="Arial"/>
        </w:rPr>
        <w:t>–</w:t>
      </w:r>
      <w:r w:rsidR="003255B7">
        <w:rPr>
          <w:rFonts w:ascii="Arial" w:hAnsi="Arial" w:cs="Arial"/>
          <w:b/>
        </w:rPr>
        <w:t xml:space="preserve"> </w:t>
      </w:r>
      <w:r w:rsidR="003255B7" w:rsidRPr="003255B7">
        <w:rPr>
          <w:rFonts w:ascii="Arial" w:eastAsia="Times New Roman" w:hAnsi="Arial" w:cs="Arial"/>
          <w:szCs w:val="24"/>
        </w:rPr>
        <w:t>Since these are liquidating dividends they would decrease the investment account under the cost method</w:t>
      </w:r>
      <w:r w:rsidR="003255B7">
        <w:rPr>
          <w:rFonts w:ascii="Arial" w:eastAsia="Times New Roman" w:hAnsi="Arial" w:cs="Arial"/>
          <w:szCs w:val="24"/>
        </w:rPr>
        <w:t>,</w:t>
      </w:r>
      <w:r w:rsidR="003255B7" w:rsidRPr="003255B7">
        <w:rPr>
          <w:rFonts w:ascii="Arial" w:eastAsia="Times New Roman" w:hAnsi="Arial" w:cs="Arial"/>
          <w:szCs w:val="24"/>
        </w:rPr>
        <w:t xml:space="preserve"> and decrease the investment account under the equity method.</w:t>
      </w:r>
    </w:p>
    <w:p w14:paraId="5EB95F1D" w14:textId="77777777" w:rsidR="001D7DBB" w:rsidRDefault="001D7DBB"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eastAsia="Times New Roman" w:hAnsi="Arial" w:cs="Arial"/>
          <w:szCs w:val="24"/>
        </w:rPr>
      </w:pPr>
    </w:p>
    <w:p w14:paraId="0882BA06" w14:textId="77777777" w:rsidR="002B4B76" w:rsidRDefault="001D7DBB"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i/>
          <w:sz w:val="22"/>
        </w:rPr>
        <w:t>.</w:t>
      </w:r>
      <w:r w:rsidRPr="001D7DBB">
        <w:rPr>
          <w:sz w:val="22"/>
        </w:rPr>
        <w:t xml:space="preserve"> </w:t>
      </w:r>
      <w:r w:rsidRPr="001D7DBB">
        <w:rPr>
          <w:rFonts w:ascii="Arial" w:hAnsi="Arial" w:cs="Arial"/>
          <w:sz w:val="22"/>
        </w:rPr>
        <w:t>Dividends usually decrease the investment account under the equity method so there would be an effec</w:t>
      </w:r>
      <w:r>
        <w:rPr>
          <w:rFonts w:ascii="Arial" w:hAnsi="Arial" w:cs="Arial"/>
          <w:sz w:val="22"/>
        </w:rPr>
        <w:t xml:space="preserve">t. </w:t>
      </w:r>
    </w:p>
    <w:p w14:paraId="1A272D88" w14:textId="77777777" w:rsidR="002B4B76" w:rsidRDefault="001D7DBB"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Pr="001D7DBB">
        <w:rPr>
          <w:rFonts w:ascii="Arial" w:hAnsi="Arial" w:cs="Arial"/>
          <w:sz w:val="22"/>
        </w:rPr>
        <w:t>Dividends usually decrease the investment account under the equity method so there would be an effect</w:t>
      </w:r>
      <w:r>
        <w:rPr>
          <w:rFonts w:ascii="Arial" w:hAnsi="Arial" w:cs="Arial"/>
          <w:sz w:val="22"/>
        </w:rPr>
        <w:t xml:space="preserve">. </w:t>
      </w:r>
    </w:p>
    <w:p w14:paraId="6C0A7A78" w14:textId="77777777" w:rsidR="001D7DBB" w:rsidRPr="00214799" w:rsidRDefault="001D7DBB" w:rsidP="00160C3F">
      <w:pPr>
        <w:pStyle w:val="Level1"/>
        <w:keepLines/>
        <w:widowControl/>
        <w:numPr>
          <w:ilvl w:val="0"/>
          <w:numId w:val="0"/>
        </w:numPr>
        <w:tabs>
          <w:tab w:val="left" w:pos="-1440"/>
          <w:tab w:val="left" w:pos="630"/>
        </w:tabs>
        <w:spacing w:line="240" w:lineRule="exact"/>
        <w:ind w:left="630"/>
        <w:outlineLvl w:val="9"/>
        <w:rPr>
          <w:rFonts w:ascii="Arial" w:hAnsi="Arial" w:cs="Arial"/>
        </w:rPr>
      </w:pPr>
      <w:r>
        <w:rPr>
          <w:rFonts w:ascii="Arial" w:hAnsi="Arial" w:cs="Arial"/>
          <w:sz w:val="22"/>
        </w:rPr>
        <w:t>(</w:t>
      </w:r>
      <w:r w:rsidR="002B4B76">
        <w:rPr>
          <w:rFonts w:ascii="Arial" w:hAnsi="Arial" w:cs="Arial"/>
          <w:sz w:val="22"/>
        </w:rPr>
        <w:t>c</w:t>
      </w:r>
      <w:r>
        <w:rPr>
          <w:rFonts w:ascii="Arial" w:hAnsi="Arial" w:cs="Arial"/>
          <w:sz w:val="22"/>
        </w:rPr>
        <w:t xml:space="preserve">) </w:t>
      </w:r>
      <w:r>
        <w:rPr>
          <w:rFonts w:ascii="Arial" w:hAnsi="Arial" w:cs="Arial"/>
          <w:i/>
          <w:sz w:val="22"/>
        </w:rPr>
        <w:t>Incorrect.</w:t>
      </w:r>
      <w:r>
        <w:rPr>
          <w:rFonts w:ascii="Arial" w:hAnsi="Arial" w:cs="Arial"/>
          <w:sz w:val="22"/>
        </w:rPr>
        <w:t xml:space="preserve"> </w:t>
      </w:r>
      <w:r w:rsidRPr="001D7DBB">
        <w:rPr>
          <w:rFonts w:ascii="Arial" w:hAnsi="Arial" w:cs="Arial"/>
          <w:sz w:val="22"/>
        </w:rPr>
        <w:t>Since these are liquidating dividends they would decrease the investment account under the cost method so there would be an effect.</w:t>
      </w:r>
    </w:p>
    <w:p w14:paraId="6909330B" w14:textId="77777777" w:rsidR="001D7DBB" w:rsidRPr="003255B7" w:rsidRDefault="001D7DBB"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20F82B1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6B9A52D1" w14:textId="53E4840E" w:rsidR="0003358D" w:rsidRDefault="00421DF9" w:rsidP="00160C3F">
      <w:pPr>
        <w:tabs>
          <w:tab w:val="left" w:pos="-1440"/>
          <w:tab w:val="left" w:pos="-72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Pr>
          <w:rFonts w:ascii="Arial" w:hAnsi="Arial" w:cs="Arial"/>
        </w:rPr>
        <w:t>6</w:t>
      </w:r>
      <w:r w:rsidR="009F3B3F" w:rsidRPr="00443432">
        <w:rPr>
          <w:rFonts w:ascii="Arial" w:hAnsi="Arial" w:cs="Arial"/>
        </w:rPr>
        <w:t xml:space="preserve">. </w:t>
      </w:r>
      <w:r w:rsidR="0003358D" w:rsidRPr="00C522D5">
        <w:rPr>
          <w:rFonts w:ascii="Arial" w:hAnsi="Arial" w:cs="Arial"/>
          <w:b/>
        </w:rPr>
        <w:t>d</w:t>
      </w:r>
      <w:r w:rsidR="00C522D5">
        <w:rPr>
          <w:rFonts w:ascii="Arial" w:hAnsi="Arial" w:cs="Arial"/>
          <w:b/>
        </w:rPr>
        <w:t xml:space="preserve"> </w:t>
      </w:r>
      <w:r w:rsidR="00C522D5" w:rsidRPr="008874C1">
        <w:rPr>
          <w:rFonts w:ascii="Arial" w:hAnsi="Arial" w:cs="Arial"/>
        </w:rPr>
        <w:t>–</w:t>
      </w:r>
      <w:r w:rsidR="00C522D5">
        <w:rPr>
          <w:rFonts w:ascii="Arial" w:hAnsi="Arial" w:cs="Arial"/>
          <w:b/>
        </w:rPr>
        <w:t xml:space="preserve"> </w:t>
      </w:r>
      <w:r w:rsidR="00C522D5">
        <w:rPr>
          <w:rFonts w:ascii="Arial" w:hAnsi="Arial" w:cs="Arial"/>
        </w:rPr>
        <w:t xml:space="preserve">The amount of dividends not in excess would be considered dividend income. </w:t>
      </w:r>
    </w:p>
    <w:p w14:paraId="1A681BFB" w14:textId="77777777" w:rsidR="00C522D5" w:rsidRDefault="00C522D5"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27062FFF" w14:textId="77777777" w:rsidR="002B4B76" w:rsidRDefault="00C522D5"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i/>
          <w:sz w:val="22"/>
        </w:rPr>
        <w:t>.</w:t>
      </w:r>
      <w:r w:rsidRPr="001D7DBB">
        <w:rPr>
          <w:sz w:val="22"/>
        </w:rPr>
        <w:t xml:space="preserve"> </w:t>
      </w:r>
      <w:r w:rsidR="00F4681F">
        <w:rPr>
          <w:rFonts w:ascii="Arial" w:hAnsi="Arial" w:cs="Arial"/>
          <w:sz w:val="22"/>
        </w:rPr>
        <w:t>There would be at least some dividend recorded.</w:t>
      </w:r>
      <w:r>
        <w:rPr>
          <w:rFonts w:ascii="Arial" w:hAnsi="Arial" w:cs="Arial"/>
          <w:sz w:val="22"/>
        </w:rPr>
        <w:t xml:space="preserve"> </w:t>
      </w:r>
    </w:p>
    <w:p w14:paraId="336C0BE0" w14:textId="77777777" w:rsidR="002B4B76" w:rsidRDefault="00C522D5" w:rsidP="00160C3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F4681F" w:rsidRPr="00F4681F">
        <w:rPr>
          <w:rFonts w:ascii="Arial" w:hAnsi="Arial" w:cs="Arial"/>
          <w:sz w:val="22"/>
        </w:rPr>
        <w:t>Since these are liquidating dividends a portion of the dividends will go to reduce the investment account thus not all of the dividends received will be income</w:t>
      </w:r>
      <w:r>
        <w:rPr>
          <w:rFonts w:ascii="Arial" w:hAnsi="Arial" w:cs="Arial"/>
          <w:sz w:val="22"/>
        </w:rPr>
        <w:t xml:space="preserve">. </w:t>
      </w:r>
    </w:p>
    <w:p w14:paraId="531059BB" w14:textId="77777777" w:rsidR="00C522D5" w:rsidRPr="00214799" w:rsidRDefault="00C522D5" w:rsidP="00160C3F">
      <w:pPr>
        <w:pStyle w:val="Level1"/>
        <w:keepLines/>
        <w:widowControl/>
        <w:numPr>
          <w:ilvl w:val="0"/>
          <w:numId w:val="0"/>
        </w:numPr>
        <w:tabs>
          <w:tab w:val="left" w:pos="-1440"/>
          <w:tab w:val="left" w:pos="630"/>
        </w:tabs>
        <w:spacing w:line="240" w:lineRule="exact"/>
        <w:ind w:left="630"/>
        <w:outlineLvl w:val="9"/>
        <w:rPr>
          <w:rFonts w:ascii="Arial" w:hAnsi="Arial" w:cs="Arial"/>
        </w:rPr>
      </w:pPr>
      <w:r>
        <w:rPr>
          <w:rFonts w:ascii="Arial" w:hAnsi="Arial" w:cs="Arial"/>
          <w:sz w:val="22"/>
        </w:rPr>
        <w:t>(</w:t>
      </w:r>
      <w:r w:rsidR="00F4681F">
        <w:rPr>
          <w:rFonts w:ascii="Arial" w:hAnsi="Arial" w:cs="Arial"/>
          <w:sz w:val="22"/>
        </w:rPr>
        <w:t>c</w:t>
      </w:r>
      <w:r>
        <w:rPr>
          <w:rFonts w:ascii="Arial" w:hAnsi="Arial" w:cs="Arial"/>
          <w:sz w:val="22"/>
        </w:rPr>
        <w:t xml:space="preserve">) </w:t>
      </w:r>
      <w:r>
        <w:rPr>
          <w:rFonts w:ascii="Arial" w:hAnsi="Arial" w:cs="Arial"/>
          <w:i/>
          <w:sz w:val="22"/>
        </w:rPr>
        <w:t>Incorrect.</w:t>
      </w:r>
      <w:r>
        <w:rPr>
          <w:rFonts w:ascii="Arial" w:hAnsi="Arial" w:cs="Arial"/>
          <w:sz w:val="22"/>
        </w:rPr>
        <w:t xml:space="preserve"> </w:t>
      </w:r>
      <w:r w:rsidR="00F4681F">
        <w:rPr>
          <w:rFonts w:ascii="Arial" w:hAnsi="Arial" w:cs="Arial"/>
          <w:sz w:val="22"/>
        </w:rPr>
        <w:t xml:space="preserve">The portion of dividends received in excess of the share of earnings would cause a reduction in the investment account. </w:t>
      </w:r>
    </w:p>
    <w:p w14:paraId="354F2E1B" w14:textId="77777777" w:rsidR="00C522D5" w:rsidRPr="00C522D5" w:rsidRDefault="00C522D5"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123A5A1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639E116B" w14:textId="77777777" w:rsidR="0003358D" w:rsidRPr="00443432" w:rsidRDefault="0003358D" w:rsidP="002704C3">
      <w:pPr>
        <w:tabs>
          <w:tab w:val="left" w:pos="-1440"/>
        </w:tabs>
        <w:spacing w:after="0" w:line="240" w:lineRule="exact"/>
        <w:ind w:left="720" w:hanging="720"/>
        <w:contextualSpacing/>
        <w:rPr>
          <w:rFonts w:ascii="Arial" w:hAnsi="Arial" w:cs="Arial"/>
        </w:rPr>
      </w:pPr>
      <w:r w:rsidRPr="00443432">
        <w:rPr>
          <w:rFonts w:ascii="Arial" w:hAnsi="Arial" w:cs="Arial"/>
          <w:b/>
          <w:bCs/>
        </w:rPr>
        <w:t>E2-2  Multiple-Choice Questions on Intercorporate Investments</w:t>
      </w:r>
    </w:p>
    <w:p w14:paraId="420F2E81" w14:textId="77777777" w:rsidR="0003358D" w:rsidRPr="00443432" w:rsidRDefault="0003358D" w:rsidP="002704C3">
      <w:pPr>
        <w:spacing w:after="0" w:line="240" w:lineRule="exact"/>
        <w:contextualSpacing/>
        <w:rPr>
          <w:rFonts w:ascii="Arial" w:hAnsi="Arial" w:cs="Arial"/>
        </w:rPr>
      </w:pPr>
    </w:p>
    <w:p w14:paraId="5B77F5A2" w14:textId="77777777" w:rsidR="002579CE" w:rsidRDefault="0003358D" w:rsidP="007E7D82">
      <w:pPr>
        <w:spacing w:after="0" w:line="240" w:lineRule="exact"/>
        <w:ind w:left="630" w:hanging="630"/>
        <w:contextualSpacing/>
        <w:rPr>
          <w:rFonts w:ascii="Arial" w:hAnsi="Arial" w:cs="Arial"/>
        </w:rPr>
      </w:pPr>
      <w:r w:rsidRPr="00443432">
        <w:rPr>
          <w:rFonts w:ascii="Arial" w:hAnsi="Arial" w:cs="Arial"/>
        </w:rPr>
        <w:t>1</w:t>
      </w:r>
      <w:r w:rsidR="009F3B3F" w:rsidRPr="00443432">
        <w:rPr>
          <w:rFonts w:ascii="Arial" w:hAnsi="Arial" w:cs="Arial"/>
        </w:rPr>
        <w:t xml:space="preserve">. </w:t>
      </w:r>
      <w:r w:rsidRPr="00A94BC3">
        <w:rPr>
          <w:rFonts w:ascii="Arial" w:hAnsi="Arial" w:cs="Arial"/>
          <w:b/>
        </w:rPr>
        <w:t>b</w:t>
      </w:r>
      <w:r w:rsidR="00A94BC3">
        <w:rPr>
          <w:rFonts w:ascii="Arial" w:hAnsi="Arial" w:cs="Arial"/>
          <w:b/>
        </w:rPr>
        <w:t xml:space="preserve"> </w:t>
      </w:r>
      <w:r w:rsidR="009333FC" w:rsidRPr="008874C1">
        <w:rPr>
          <w:rFonts w:ascii="Arial" w:hAnsi="Arial" w:cs="Arial"/>
        </w:rPr>
        <w:t>–</w:t>
      </w:r>
      <w:r w:rsidR="00A94BC3">
        <w:rPr>
          <w:rFonts w:ascii="Arial" w:hAnsi="Arial" w:cs="Arial"/>
          <w:b/>
        </w:rPr>
        <w:t xml:space="preserve"> </w:t>
      </w:r>
      <w:r w:rsidR="009333FC">
        <w:rPr>
          <w:rFonts w:ascii="Arial" w:hAnsi="Arial" w:cs="Arial"/>
        </w:rPr>
        <w:t xml:space="preserve">Equity method reporting is used when an investor gains significant influence over the operating and financing decisions of the investee.  Typically, this is satisfied by maintaining 20% or more of the voting stock, but can also be obtained by other contractual obligations or circumstances. </w:t>
      </w:r>
    </w:p>
    <w:p w14:paraId="241741D6" w14:textId="77777777" w:rsidR="0003358D" w:rsidRDefault="0003358D" w:rsidP="002704C3">
      <w:pPr>
        <w:spacing w:after="0" w:line="240" w:lineRule="exact"/>
        <w:contextualSpacing/>
        <w:rPr>
          <w:rFonts w:ascii="Arial" w:hAnsi="Arial" w:cs="Arial"/>
        </w:rPr>
      </w:pPr>
    </w:p>
    <w:p w14:paraId="2B457D7E" w14:textId="77777777" w:rsidR="009404B0" w:rsidRDefault="009404B0" w:rsidP="009404B0">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i/>
          <w:sz w:val="22"/>
        </w:rPr>
        <w:t>.</w:t>
      </w:r>
      <w:r w:rsidRPr="001D7DBB">
        <w:rPr>
          <w:sz w:val="22"/>
        </w:rPr>
        <w:t xml:space="preserve"> </w:t>
      </w:r>
      <w:r>
        <w:rPr>
          <w:rFonts w:ascii="Arial" w:hAnsi="Arial" w:cs="Arial"/>
          <w:sz w:val="22"/>
        </w:rPr>
        <w:t xml:space="preserve">Voting shares can be obtained without gaining significant influence (i.e. less than 20%) and thus the equity method is not typically used. </w:t>
      </w:r>
    </w:p>
    <w:p w14:paraId="23EC20F1" w14:textId="77777777" w:rsidR="009404B0" w:rsidRDefault="009404B0" w:rsidP="009404B0">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 xml:space="preserve">. </w:t>
      </w:r>
      <w:r>
        <w:rPr>
          <w:rFonts w:ascii="Arial" w:hAnsi="Arial" w:cs="Arial"/>
          <w:sz w:val="22"/>
        </w:rPr>
        <w:t>Purchasing goods and services would not constitute significant influence over the company, and thus does not result in the equity method being applied</w:t>
      </w:r>
      <w:r>
        <w:rPr>
          <w:rFonts w:ascii="Arial" w:hAnsi="Arial" w:cs="Arial"/>
          <w:i/>
          <w:sz w:val="22"/>
        </w:rPr>
        <w:t>.</w:t>
      </w:r>
      <w:r>
        <w:rPr>
          <w:rFonts w:ascii="Arial" w:hAnsi="Arial" w:cs="Arial"/>
          <w:sz w:val="22"/>
        </w:rPr>
        <w:t xml:space="preserve"> </w:t>
      </w:r>
    </w:p>
    <w:p w14:paraId="34B8930C" w14:textId="00AAF47E" w:rsidR="009404B0" w:rsidRPr="00214799" w:rsidRDefault="009404B0" w:rsidP="009404B0">
      <w:pPr>
        <w:pStyle w:val="Level1"/>
        <w:keepLines/>
        <w:widowControl/>
        <w:numPr>
          <w:ilvl w:val="0"/>
          <w:numId w:val="0"/>
        </w:numPr>
        <w:tabs>
          <w:tab w:val="left" w:pos="-1440"/>
          <w:tab w:val="left" w:pos="630"/>
        </w:tabs>
        <w:spacing w:line="240" w:lineRule="exact"/>
        <w:ind w:left="630"/>
        <w:outlineLvl w:val="9"/>
        <w:rPr>
          <w:rFonts w:ascii="Arial" w:hAnsi="Arial" w:cs="Arial"/>
        </w:rPr>
      </w:pPr>
      <w:r>
        <w:rPr>
          <w:rFonts w:ascii="Arial" w:hAnsi="Arial" w:cs="Arial"/>
          <w:sz w:val="22"/>
        </w:rPr>
        <w:t xml:space="preserve">(d) </w:t>
      </w:r>
      <w:r>
        <w:rPr>
          <w:rFonts w:ascii="Arial" w:hAnsi="Arial" w:cs="Arial"/>
          <w:i/>
          <w:sz w:val="22"/>
        </w:rPr>
        <w:t>Incorrect.</w:t>
      </w:r>
      <w:r>
        <w:rPr>
          <w:rFonts w:ascii="Arial" w:hAnsi="Arial" w:cs="Arial"/>
          <w:sz w:val="22"/>
        </w:rPr>
        <w:t xml:space="preserve"> This would result in a write-down of the investment, and does not </w:t>
      </w:r>
      <w:r w:rsidR="007D5505">
        <w:rPr>
          <w:rFonts w:ascii="Arial" w:hAnsi="Arial" w:cs="Arial"/>
          <w:sz w:val="22"/>
        </w:rPr>
        <w:t xml:space="preserve">correlate to </w:t>
      </w:r>
      <w:r>
        <w:rPr>
          <w:rFonts w:ascii="Arial" w:hAnsi="Arial" w:cs="Arial"/>
          <w:sz w:val="22"/>
        </w:rPr>
        <w:t xml:space="preserve">the use of the equity method. </w:t>
      </w:r>
    </w:p>
    <w:p w14:paraId="27EDF081" w14:textId="77777777" w:rsidR="009404B0" w:rsidRPr="00443432" w:rsidRDefault="009404B0" w:rsidP="002704C3">
      <w:pPr>
        <w:spacing w:after="0" w:line="240" w:lineRule="exact"/>
        <w:contextualSpacing/>
        <w:rPr>
          <w:rFonts w:ascii="Arial" w:hAnsi="Arial" w:cs="Arial"/>
        </w:rPr>
      </w:pPr>
    </w:p>
    <w:p w14:paraId="6E3040BA" w14:textId="77777777" w:rsidR="002579CE" w:rsidRDefault="0003358D" w:rsidP="007E7D82">
      <w:pPr>
        <w:spacing w:after="0" w:line="240" w:lineRule="exact"/>
        <w:ind w:left="630" w:hanging="630"/>
        <w:contextualSpacing/>
        <w:rPr>
          <w:rFonts w:ascii="Arial" w:hAnsi="Arial" w:cs="Arial"/>
        </w:rPr>
      </w:pPr>
      <w:r w:rsidRPr="00443432">
        <w:rPr>
          <w:rFonts w:ascii="Arial" w:hAnsi="Arial" w:cs="Arial"/>
        </w:rPr>
        <w:t>2</w:t>
      </w:r>
      <w:r w:rsidR="009F3B3F" w:rsidRPr="00443432">
        <w:rPr>
          <w:rFonts w:ascii="Arial" w:hAnsi="Arial" w:cs="Arial"/>
        </w:rPr>
        <w:t xml:space="preserve">. </w:t>
      </w:r>
      <w:r w:rsidRPr="009333FC">
        <w:rPr>
          <w:rFonts w:ascii="Arial" w:hAnsi="Arial" w:cs="Arial"/>
          <w:b/>
        </w:rPr>
        <w:t>c</w:t>
      </w:r>
      <w:r w:rsidR="009333FC">
        <w:rPr>
          <w:rFonts w:ascii="Arial" w:hAnsi="Arial" w:cs="Arial"/>
          <w:b/>
        </w:rPr>
        <w:t xml:space="preserve"> </w:t>
      </w:r>
      <w:r w:rsidR="00DB5DAF" w:rsidRPr="008874C1">
        <w:rPr>
          <w:rFonts w:ascii="Arial" w:hAnsi="Arial" w:cs="Arial"/>
        </w:rPr>
        <w:t>–</w:t>
      </w:r>
      <w:r w:rsidR="009333FC">
        <w:rPr>
          <w:rFonts w:ascii="Arial" w:hAnsi="Arial" w:cs="Arial"/>
          <w:b/>
        </w:rPr>
        <w:t xml:space="preserve"> </w:t>
      </w:r>
      <w:r w:rsidR="00DB5DAF">
        <w:rPr>
          <w:rFonts w:ascii="Arial" w:hAnsi="Arial" w:cs="Arial"/>
        </w:rPr>
        <w:t>Under the equity method, net income from the investee causes an increase to the investment, while dividends declared by the investee causes a reduction.</w:t>
      </w:r>
    </w:p>
    <w:p w14:paraId="4C3024CB" w14:textId="77777777" w:rsidR="0003358D" w:rsidRPr="00443432" w:rsidRDefault="0003358D" w:rsidP="002704C3">
      <w:pPr>
        <w:spacing w:after="0" w:line="240" w:lineRule="exact"/>
        <w:contextualSpacing/>
        <w:rPr>
          <w:rFonts w:ascii="Arial" w:hAnsi="Arial" w:cs="Arial"/>
        </w:rPr>
      </w:pPr>
    </w:p>
    <w:p w14:paraId="6E005816" w14:textId="77777777" w:rsidR="00DB5DAF" w:rsidRDefault="00DB5DAF" w:rsidP="00DB5DA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i/>
          <w:sz w:val="22"/>
        </w:rPr>
        <w:t>.</w:t>
      </w:r>
      <w:r>
        <w:rPr>
          <w:rFonts w:ascii="Arial" w:hAnsi="Arial" w:cs="Arial"/>
          <w:sz w:val="22"/>
        </w:rPr>
        <w:t xml:space="preserve"> This simply represents the historical cost of the investment. It must be adjusted for the income and dividends declared by the investee. </w:t>
      </w:r>
    </w:p>
    <w:p w14:paraId="1E4023C1" w14:textId="77777777" w:rsidR="00DB5DAF" w:rsidRDefault="00DB5DAF" w:rsidP="00DB5DA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 xml:space="preserve">. </w:t>
      </w:r>
      <w:r>
        <w:rPr>
          <w:rFonts w:ascii="Arial" w:hAnsi="Arial" w:cs="Arial"/>
          <w:sz w:val="22"/>
        </w:rPr>
        <w:t>Dividends declared by the investee cause a reduction to the investment, not an increase</w:t>
      </w:r>
      <w:r>
        <w:rPr>
          <w:rFonts w:ascii="Arial" w:hAnsi="Arial" w:cs="Arial"/>
          <w:i/>
          <w:sz w:val="22"/>
        </w:rPr>
        <w:t>.</w:t>
      </w:r>
      <w:r>
        <w:rPr>
          <w:rFonts w:ascii="Arial" w:hAnsi="Arial" w:cs="Arial"/>
          <w:sz w:val="22"/>
        </w:rPr>
        <w:t xml:space="preserve"> </w:t>
      </w:r>
    </w:p>
    <w:p w14:paraId="1DA85BFC" w14:textId="77777777" w:rsidR="00DB5DAF" w:rsidRPr="00214799" w:rsidRDefault="00DB5DAF" w:rsidP="00A0042E">
      <w:pPr>
        <w:pStyle w:val="Level1"/>
        <w:keepLines/>
        <w:widowControl/>
        <w:numPr>
          <w:ilvl w:val="0"/>
          <w:numId w:val="0"/>
        </w:numPr>
        <w:tabs>
          <w:tab w:val="left" w:pos="-1440"/>
          <w:tab w:val="left" w:pos="630"/>
        </w:tabs>
        <w:spacing w:line="240" w:lineRule="exact"/>
        <w:ind w:left="630"/>
        <w:outlineLvl w:val="9"/>
        <w:rPr>
          <w:rFonts w:ascii="Arial" w:hAnsi="Arial" w:cs="Arial"/>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5A521C">
        <w:rPr>
          <w:rFonts w:ascii="Arial" w:hAnsi="Arial" w:cs="Arial"/>
          <w:sz w:val="22"/>
        </w:rPr>
        <w:t>Net income reported by the investee causes an increase to the investment, not a decrease.</w:t>
      </w:r>
      <w:r>
        <w:rPr>
          <w:rFonts w:ascii="Arial" w:hAnsi="Arial" w:cs="Arial"/>
          <w:sz w:val="22"/>
        </w:rPr>
        <w:t xml:space="preserve"> </w:t>
      </w:r>
    </w:p>
    <w:p w14:paraId="5EDDA737" w14:textId="77777777" w:rsidR="0003358D" w:rsidRDefault="0003358D" w:rsidP="002704C3">
      <w:pPr>
        <w:spacing w:after="0" w:line="240" w:lineRule="exact"/>
        <w:contextualSpacing/>
        <w:rPr>
          <w:rFonts w:ascii="Arial" w:hAnsi="Arial" w:cs="Arial"/>
        </w:rPr>
      </w:pPr>
    </w:p>
    <w:p w14:paraId="7864CC8F" w14:textId="77777777" w:rsidR="00DB5DAF" w:rsidRPr="00443432" w:rsidRDefault="00DB5DAF" w:rsidP="002704C3">
      <w:pPr>
        <w:spacing w:after="0" w:line="240" w:lineRule="exact"/>
        <w:contextualSpacing/>
        <w:rPr>
          <w:rFonts w:ascii="Arial" w:hAnsi="Arial" w:cs="Arial"/>
        </w:rPr>
      </w:pPr>
    </w:p>
    <w:p w14:paraId="3AF2E3C4" w14:textId="77777777" w:rsidR="00C0528A" w:rsidRDefault="00C0528A">
      <w:pPr>
        <w:rPr>
          <w:rFonts w:ascii="Arial" w:hAnsi="Arial" w:cs="Arial"/>
          <w:b/>
          <w:bCs/>
        </w:rPr>
      </w:pPr>
      <w:r>
        <w:rPr>
          <w:rFonts w:ascii="Arial" w:hAnsi="Arial" w:cs="Arial"/>
          <w:b/>
          <w:bCs/>
        </w:rPr>
        <w:br w:type="page"/>
      </w:r>
    </w:p>
    <w:p w14:paraId="4E087326" w14:textId="64CD81A1"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lastRenderedPageBreak/>
        <w:t>E2-3  Multiple-Choice Questions on Applying Equity Method</w:t>
      </w:r>
    </w:p>
    <w:p w14:paraId="3536538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t xml:space="preserve">          </w:t>
      </w:r>
      <w:r w:rsidRPr="00443432">
        <w:rPr>
          <w:rFonts w:ascii="Arial" w:hAnsi="Arial" w:cs="Arial"/>
          <w:b/>
          <w:bCs/>
        </w:rPr>
        <w:t>[AICPA Adapted]</w:t>
      </w:r>
    </w:p>
    <w:p w14:paraId="002FD41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5E7381D" w14:textId="77777777" w:rsidR="0003358D" w:rsidRPr="00443432" w:rsidRDefault="00691C1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Pr>
          <w:rFonts w:ascii="Arial" w:hAnsi="Arial" w:cs="Arial"/>
        </w:rPr>
        <w:t>1</w:t>
      </w:r>
      <w:r w:rsidR="009F3B3F" w:rsidRPr="00443432">
        <w:rPr>
          <w:rFonts w:ascii="Arial" w:hAnsi="Arial" w:cs="Arial"/>
        </w:rPr>
        <w:t xml:space="preserve">. </w:t>
      </w:r>
      <w:r w:rsidR="0003358D" w:rsidRPr="00EF6BD7">
        <w:rPr>
          <w:rFonts w:ascii="Arial" w:hAnsi="Arial" w:cs="Arial"/>
          <w:b/>
        </w:rPr>
        <w:t>d</w:t>
      </w:r>
      <w:r w:rsidR="00EF6BD7">
        <w:rPr>
          <w:rFonts w:ascii="Arial" w:hAnsi="Arial" w:cs="Arial"/>
        </w:rPr>
        <w:t xml:space="preserve"> </w:t>
      </w:r>
      <w:r w:rsidR="00EF6BD7" w:rsidRPr="008874C1">
        <w:rPr>
          <w:rFonts w:ascii="Arial" w:hAnsi="Arial" w:cs="Arial"/>
        </w:rPr>
        <w:t>–</w:t>
      </w:r>
      <w:r w:rsidR="00EF6BD7">
        <w:rPr>
          <w:rFonts w:ascii="Arial" w:hAnsi="Arial" w:cs="Arial"/>
        </w:rPr>
        <w:t xml:space="preserve"> </w:t>
      </w:r>
      <w:r w:rsidR="003F7E8C" w:rsidRPr="00443432">
        <w:rPr>
          <w:rFonts w:ascii="Arial" w:hAnsi="Arial" w:cs="Arial"/>
        </w:rPr>
        <w:t xml:space="preserve"> </w:t>
      </w:r>
      <w:r w:rsidR="00D842C4" w:rsidRPr="00443432">
        <w:rPr>
          <w:rFonts w:ascii="Arial" w:hAnsi="Arial" w:cs="Arial"/>
        </w:rPr>
        <w:t xml:space="preserve">$250,000 + ($100,000 x </w:t>
      </w:r>
      <w:r w:rsidR="00B07277" w:rsidRPr="00443432">
        <w:rPr>
          <w:rFonts w:ascii="Arial" w:hAnsi="Arial" w:cs="Arial"/>
        </w:rPr>
        <w:t>0</w:t>
      </w:r>
      <w:r w:rsidR="00D842C4" w:rsidRPr="00443432">
        <w:rPr>
          <w:rFonts w:ascii="Arial" w:hAnsi="Arial" w:cs="Arial"/>
        </w:rPr>
        <w:t xml:space="preserve">.30) – </w:t>
      </w:r>
      <w:r w:rsidR="0003358D" w:rsidRPr="00443432">
        <w:rPr>
          <w:rFonts w:ascii="Arial" w:hAnsi="Arial" w:cs="Arial"/>
        </w:rPr>
        <w:t>($</w:t>
      </w:r>
      <w:r w:rsidR="00D842C4" w:rsidRPr="00443432">
        <w:rPr>
          <w:rFonts w:ascii="Arial" w:hAnsi="Arial" w:cs="Arial"/>
        </w:rPr>
        <w:t xml:space="preserve">10,000 </w:t>
      </w:r>
      <w:r w:rsidR="0003358D" w:rsidRPr="00443432">
        <w:rPr>
          <w:rFonts w:ascii="Arial" w:hAnsi="Arial" w:cs="Arial"/>
        </w:rPr>
        <w:t xml:space="preserve">x </w:t>
      </w:r>
      <w:r w:rsidR="00B07277" w:rsidRPr="00443432">
        <w:rPr>
          <w:rFonts w:ascii="Arial" w:hAnsi="Arial" w:cs="Arial"/>
        </w:rPr>
        <w:t>0</w:t>
      </w:r>
      <w:r w:rsidR="0003358D" w:rsidRPr="00443432">
        <w:rPr>
          <w:rFonts w:ascii="Arial" w:hAnsi="Arial" w:cs="Arial"/>
        </w:rPr>
        <w:t>.30)</w:t>
      </w:r>
      <w:r w:rsidR="001C3B20">
        <w:rPr>
          <w:rFonts w:ascii="Arial" w:hAnsi="Arial" w:cs="Arial"/>
        </w:rPr>
        <w:t xml:space="preserve"> = $277,000</w:t>
      </w:r>
    </w:p>
    <w:p w14:paraId="5260834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5B985138" w14:textId="77777777" w:rsidR="0003358D" w:rsidRPr="00E61DC6" w:rsidRDefault="00691C1D" w:rsidP="00D30720">
      <w:pPr>
        <w:tabs>
          <w:tab w:val="left" w:pos="-1440"/>
          <w:tab w:val="left" w:pos="-720"/>
          <w:tab w:val="left" w:pos="9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630" w:hanging="630"/>
        <w:contextualSpacing/>
        <w:jc w:val="both"/>
        <w:rPr>
          <w:rFonts w:ascii="Arial" w:hAnsi="Arial" w:cs="Arial"/>
        </w:rPr>
      </w:pPr>
      <w:r>
        <w:rPr>
          <w:rFonts w:ascii="Arial" w:hAnsi="Arial" w:cs="Arial"/>
        </w:rPr>
        <w:t>2</w:t>
      </w:r>
      <w:r w:rsidR="009F3B3F" w:rsidRPr="00443432">
        <w:rPr>
          <w:rFonts w:ascii="Arial" w:hAnsi="Arial" w:cs="Arial"/>
        </w:rPr>
        <w:t xml:space="preserve">. </w:t>
      </w:r>
      <w:r w:rsidR="0003358D" w:rsidRPr="00EF6BD7">
        <w:rPr>
          <w:rFonts w:ascii="Arial" w:hAnsi="Arial" w:cs="Arial"/>
          <w:b/>
        </w:rPr>
        <w:t>c</w:t>
      </w:r>
      <w:r w:rsidR="00EF6BD7">
        <w:rPr>
          <w:rFonts w:ascii="Arial" w:hAnsi="Arial" w:cs="Arial"/>
          <w:b/>
        </w:rPr>
        <w:t xml:space="preserve"> </w:t>
      </w:r>
      <w:r w:rsidR="00EF6BD7" w:rsidRPr="008874C1">
        <w:rPr>
          <w:rFonts w:ascii="Arial" w:hAnsi="Arial" w:cs="Arial"/>
        </w:rPr>
        <w:t>–</w:t>
      </w:r>
      <w:r w:rsidR="00EF6BD7">
        <w:rPr>
          <w:rFonts w:ascii="Arial" w:hAnsi="Arial" w:cs="Arial"/>
          <w:b/>
        </w:rPr>
        <w:t xml:space="preserve"> </w:t>
      </w:r>
      <w:r w:rsidR="00D30720">
        <w:rPr>
          <w:rFonts w:ascii="Arial" w:hAnsi="Arial" w:cs="Arial"/>
        </w:rPr>
        <w:t xml:space="preserve">20X9 investment income: $650,000 * </w:t>
      </w:r>
      <w:r w:rsidR="00E61DC6">
        <w:rPr>
          <w:rFonts w:ascii="Arial" w:hAnsi="Arial" w:cs="Arial"/>
        </w:rPr>
        <w:t>3</w:t>
      </w:r>
      <w:r w:rsidR="00D30720">
        <w:rPr>
          <w:rFonts w:ascii="Arial" w:hAnsi="Arial" w:cs="Arial"/>
        </w:rPr>
        <w:t>0%</w:t>
      </w:r>
      <w:r w:rsidR="00E61DC6">
        <w:rPr>
          <w:rFonts w:ascii="Arial" w:hAnsi="Arial" w:cs="Arial"/>
        </w:rPr>
        <w:t xml:space="preserve"> = $195,000</w:t>
      </w:r>
      <w:r w:rsidR="00D30720">
        <w:rPr>
          <w:rFonts w:ascii="Arial" w:hAnsi="Arial" w:cs="Arial"/>
        </w:rPr>
        <w:t>, 20X8 adjustment: ($600,000 * 10%) – ($200,000 * 10%) = $40,000.</w:t>
      </w:r>
    </w:p>
    <w:p w14:paraId="7D70ADC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66C89738" w14:textId="77777777" w:rsidR="002579CE" w:rsidRDefault="00691C1D" w:rsidP="007E7D82">
      <w:pPr>
        <w:tabs>
          <w:tab w:val="left" w:pos="-1440"/>
          <w:tab w:val="left" w:pos="-720"/>
          <w:tab w:val="left" w:pos="480"/>
          <w:tab w:val="left" w:pos="63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630" w:hanging="630"/>
        <w:contextualSpacing/>
        <w:jc w:val="both"/>
        <w:rPr>
          <w:rFonts w:ascii="Arial" w:hAnsi="Arial" w:cs="Arial"/>
        </w:rPr>
      </w:pPr>
      <w:r>
        <w:rPr>
          <w:rFonts w:ascii="Arial" w:hAnsi="Arial" w:cs="Arial"/>
        </w:rPr>
        <w:t>3</w:t>
      </w:r>
      <w:r w:rsidR="009F3B3F" w:rsidRPr="00443432">
        <w:rPr>
          <w:rFonts w:ascii="Arial" w:hAnsi="Arial" w:cs="Arial"/>
        </w:rPr>
        <w:t xml:space="preserve">. </w:t>
      </w:r>
      <w:r w:rsidR="0003358D" w:rsidRPr="00A0042E">
        <w:rPr>
          <w:rFonts w:ascii="Arial" w:hAnsi="Arial" w:cs="Arial"/>
          <w:b/>
        </w:rPr>
        <w:t>d</w:t>
      </w:r>
      <w:r w:rsidR="00A0042E">
        <w:rPr>
          <w:rFonts w:ascii="Arial" w:hAnsi="Arial" w:cs="Arial"/>
          <w:b/>
        </w:rPr>
        <w:t xml:space="preserve"> </w:t>
      </w:r>
      <w:r w:rsidR="00A0042E" w:rsidRPr="008874C1">
        <w:rPr>
          <w:rFonts w:ascii="Arial" w:hAnsi="Arial" w:cs="Arial"/>
        </w:rPr>
        <w:t>–</w:t>
      </w:r>
      <w:r w:rsidR="00A0042E">
        <w:rPr>
          <w:rFonts w:ascii="Arial" w:hAnsi="Arial" w:cs="Arial"/>
          <w:b/>
        </w:rPr>
        <w:t xml:space="preserve"> </w:t>
      </w:r>
      <w:r w:rsidR="00A0042E">
        <w:rPr>
          <w:rFonts w:ascii="Arial" w:hAnsi="Arial" w:cs="Arial"/>
        </w:rPr>
        <w:t xml:space="preserve">Because income </w:t>
      </w:r>
      <w:r w:rsidR="002C635C">
        <w:rPr>
          <w:rFonts w:ascii="Arial" w:hAnsi="Arial" w:cs="Arial"/>
        </w:rPr>
        <w:t xml:space="preserve">is </w:t>
      </w:r>
      <w:r w:rsidR="00A0042E">
        <w:rPr>
          <w:rFonts w:ascii="Arial" w:hAnsi="Arial" w:cs="Arial"/>
        </w:rPr>
        <w:t xml:space="preserve">greater than the amount of dividends declared, the equity method would have resulted in a higher balance in the investment account, net earnings, and retained earnings than under the cost method.  </w:t>
      </w:r>
    </w:p>
    <w:p w14:paraId="385E2206" w14:textId="77777777" w:rsidR="00A0042E" w:rsidRDefault="00A0042E"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0E4C227D" w14:textId="77777777" w:rsidR="00A0042E" w:rsidRDefault="00A0042E" w:rsidP="00A0042E">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i/>
          <w:sz w:val="22"/>
        </w:rPr>
        <w:t>.</w:t>
      </w:r>
      <w:r>
        <w:rPr>
          <w:rFonts w:ascii="Arial" w:hAnsi="Arial" w:cs="Arial"/>
          <w:sz w:val="22"/>
        </w:rPr>
        <w:t xml:space="preserve"> Because the </w:t>
      </w:r>
      <w:r w:rsidR="002C635C">
        <w:rPr>
          <w:rFonts w:ascii="Arial" w:hAnsi="Arial" w:cs="Arial"/>
          <w:sz w:val="22"/>
        </w:rPr>
        <w:t xml:space="preserve">investor’s </w:t>
      </w:r>
      <w:r>
        <w:rPr>
          <w:rFonts w:ascii="Arial" w:hAnsi="Arial" w:cs="Arial"/>
          <w:sz w:val="22"/>
        </w:rPr>
        <w:t>portion of income (</w:t>
      </w:r>
      <w:r w:rsidR="002C635C">
        <w:rPr>
          <w:rFonts w:ascii="Arial" w:hAnsi="Arial" w:cs="Arial"/>
          <w:sz w:val="22"/>
        </w:rPr>
        <w:t>$40,000) is greater than the portion of dividends ($4,000), using the cost method would only result in an earnings increase of $4,000 from dividend revenue rather than $40,000.  Thus, both net earnings and retained earnings would be understated.</w:t>
      </w:r>
    </w:p>
    <w:p w14:paraId="19D3D4E1" w14:textId="77777777" w:rsidR="00A0042E" w:rsidRPr="00D171B8" w:rsidRDefault="00A0042E" w:rsidP="00A0042E">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 xml:space="preserve">. </w:t>
      </w:r>
      <w:r w:rsidR="002C635C">
        <w:rPr>
          <w:rFonts w:ascii="Arial" w:hAnsi="Arial" w:cs="Arial"/>
          <w:sz w:val="22"/>
        </w:rPr>
        <w:t>The cost method does not record any increase to the investment account, thus its balance would be understated when compared to the equity method.</w:t>
      </w:r>
    </w:p>
    <w:p w14:paraId="6E9A6971" w14:textId="77777777" w:rsidR="00A0042E" w:rsidRPr="00214799" w:rsidRDefault="00A0042E" w:rsidP="00A0042E">
      <w:pPr>
        <w:pStyle w:val="Level1"/>
        <w:keepLines/>
        <w:widowControl/>
        <w:numPr>
          <w:ilvl w:val="0"/>
          <w:numId w:val="0"/>
        </w:numPr>
        <w:tabs>
          <w:tab w:val="left" w:pos="-1440"/>
          <w:tab w:val="left" w:pos="630"/>
        </w:tabs>
        <w:spacing w:line="240" w:lineRule="exact"/>
        <w:ind w:left="630"/>
        <w:outlineLvl w:val="9"/>
        <w:rPr>
          <w:rFonts w:ascii="Arial" w:hAnsi="Arial" w:cs="Arial"/>
        </w:rPr>
      </w:pPr>
      <w:r>
        <w:rPr>
          <w:rFonts w:ascii="Arial" w:hAnsi="Arial" w:cs="Arial"/>
          <w:sz w:val="22"/>
        </w:rPr>
        <w:t xml:space="preserve">(c) </w:t>
      </w:r>
      <w:r>
        <w:rPr>
          <w:rFonts w:ascii="Arial" w:hAnsi="Arial" w:cs="Arial"/>
          <w:i/>
          <w:sz w:val="22"/>
        </w:rPr>
        <w:t>Incorrect.</w:t>
      </w:r>
      <w:r>
        <w:rPr>
          <w:rFonts w:ascii="Arial" w:hAnsi="Arial" w:cs="Arial"/>
          <w:sz w:val="22"/>
        </w:rPr>
        <w:t xml:space="preserve"> </w:t>
      </w:r>
      <w:r w:rsidR="002C635C">
        <w:rPr>
          <w:rFonts w:ascii="Arial" w:hAnsi="Arial" w:cs="Arial"/>
          <w:sz w:val="22"/>
        </w:rPr>
        <w:t>The cost method causes and understatement to the investment account, net earnings and retained earnings.</w:t>
      </w:r>
      <w:r>
        <w:rPr>
          <w:rFonts w:ascii="Arial" w:hAnsi="Arial" w:cs="Arial"/>
          <w:sz w:val="22"/>
        </w:rPr>
        <w:t xml:space="preserve"> </w:t>
      </w:r>
    </w:p>
    <w:p w14:paraId="34CC0C9D" w14:textId="77777777" w:rsidR="00A0042E" w:rsidRPr="00A0042E" w:rsidRDefault="00A0042E"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130CA08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66781FEE" w14:textId="77777777" w:rsidR="002579CE" w:rsidRDefault="00691C1D" w:rsidP="007E7D82">
      <w:pPr>
        <w:tabs>
          <w:tab w:val="left" w:pos="-1440"/>
          <w:tab w:val="left" w:pos="-720"/>
          <w:tab w:val="left" w:pos="480"/>
          <w:tab w:val="left" w:pos="63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630" w:hanging="630"/>
        <w:contextualSpacing/>
        <w:jc w:val="both"/>
        <w:rPr>
          <w:rFonts w:ascii="Arial" w:hAnsi="Arial" w:cs="Arial"/>
        </w:rPr>
      </w:pPr>
      <w:r>
        <w:rPr>
          <w:rFonts w:ascii="Arial" w:hAnsi="Arial" w:cs="Arial"/>
        </w:rPr>
        <w:t>4</w:t>
      </w:r>
      <w:r w:rsidR="009F3B3F" w:rsidRPr="00443432">
        <w:rPr>
          <w:rFonts w:ascii="Arial" w:hAnsi="Arial" w:cs="Arial"/>
        </w:rPr>
        <w:t xml:space="preserve">. </w:t>
      </w:r>
      <w:r w:rsidR="002579CE" w:rsidRPr="007E7D82">
        <w:rPr>
          <w:rFonts w:ascii="Arial" w:hAnsi="Arial" w:cs="Arial"/>
          <w:b/>
        </w:rPr>
        <w:t>d</w:t>
      </w:r>
      <w:r w:rsidR="00BB2138">
        <w:rPr>
          <w:rFonts w:ascii="Arial" w:hAnsi="Arial" w:cs="Arial"/>
          <w:b/>
        </w:rPr>
        <w:t xml:space="preserve"> </w:t>
      </w:r>
      <w:r w:rsidR="00BB2138" w:rsidRPr="008874C1">
        <w:rPr>
          <w:rFonts w:ascii="Arial" w:hAnsi="Arial" w:cs="Arial"/>
        </w:rPr>
        <w:t>–</w:t>
      </w:r>
      <w:r w:rsidR="00BB2138">
        <w:rPr>
          <w:rFonts w:ascii="Arial" w:hAnsi="Arial" w:cs="Arial"/>
          <w:b/>
        </w:rPr>
        <w:t xml:space="preserve"> </w:t>
      </w:r>
      <w:r w:rsidR="00BB2138">
        <w:rPr>
          <w:rFonts w:ascii="Arial" w:hAnsi="Arial" w:cs="Arial"/>
        </w:rPr>
        <w:t xml:space="preserve">Under the equity method, dividends by the investee are recorded </w:t>
      </w:r>
      <w:r w:rsidR="00C770D7">
        <w:rPr>
          <w:rFonts w:ascii="Arial" w:hAnsi="Arial" w:cs="Arial"/>
        </w:rPr>
        <w:t xml:space="preserve">with </w:t>
      </w:r>
      <w:r w:rsidR="00BB2138">
        <w:rPr>
          <w:rFonts w:ascii="Arial" w:hAnsi="Arial" w:cs="Arial"/>
        </w:rPr>
        <w:t>a credit to the investment account, not to dividend revenue.  By wrongly classifying this entry, the investment is overstated, and retained earnings are also overstated.</w:t>
      </w:r>
    </w:p>
    <w:p w14:paraId="296DDE14"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76ED7F54" w14:textId="77777777" w:rsidR="00BB2138" w:rsidRDefault="00BB2138" w:rsidP="00BB2138">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i/>
          <w:sz w:val="22"/>
        </w:rPr>
        <w:t>.</w:t>
      </w:r>
      <w:r>
        <w:rPr>
          <w:rFonts w:ascii="Arial" w:hAnsi="Arial" w:cs="Arial"/>
          <w:sz w:val="22"/>
        </w:rPr>
        <w:t xml:space="preserve"> Because the dividend entry was </w:t>
      </w:r>
      <w:r w:rsidR="00DB3BC5">
        <w:rPr>
          <w:rFonts w:ascii="Arial" w:hAnsi="Arial" w:cs="Arial"/>
          <w:sz w:val="22"/>
        </w:rPr>
        <w:t>recorded incorrectly, the financial position will not be correctly stated.</w:t>
      </w:r>
    </w:p>
    <w:p w14:paraId="103AA019" w14:textId="77777777" w:rsidR="00BB2138" w:rsidRPr="00D171B8" w:rsidRDefault="00BB2138" w:rsidP="00BB2138">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 xml:space="preserve">. </w:t>
      </w:r>
      <w:r w:rsidR="00DB3BC5">
        <w:rPr>
          <w:rFonts w:ascii="Arial" w:hAnsi="Arial" w:cs="Arial"/>
          <w:sz w:val="22"/>
        </w:rPr>
        <w:t>Because the dividends were recorded as dividend revenue, retained earnings would be overstated.</w:t>
      </w:r>
    </w:p>
    <w:p w14:paraId="341C85D2" w14:textId="77777777" w:rsidR="00BB2138" w:rsidRPr="00214799" w:rsidRDefault="00BB2138" w:rsidP="00BB2138">
      <w:pPr>
        <w:pStyle w:val="Level1"/>
        <w:keepLines/>
        <w:widowControl/>
        <w:numPr>
          <w:ilvl w:val="0"/>
          <w:numId w:val="0"/>
        </w:numPr>
        <w:tabs>
          <w:tab w:val="left" w:pos="-1440"/>
          <w:tab w:val="left" w:pos="630"/>
        </w:tabs>
        <w:spacing w:line="240" w:lineRule="exact"/>
        <w:ind w:left="630"/>
        <w:outlineLvl w:val="9"/>
        <w:rPr>
          <w:rFonts w:ascii="Arial" w:hAnsi="Arial" w:cs="Arial"/>
        </w:rPr>
      </w:pPr>
      <w:r>
        <w:rPr>
          <w:rFonts w:ascii="Arial" w:hAnsi="Arial" w:cs="Arial"/>
          <w:sz w:val="22"/>
        </w:rPr>
        <w:t xml:space="preserve">(c) </w:t>
      </w:r>
      <w:r>
        <w:rPr>
          <w:rFonts w:ascii="Arial" w:hAnsi="Arial" w:cs="Arial"/>
          <w:i/>
          <w:sz w:val="22"/>
        </w:rPr>
        <w:t>Incorrect.</w:t>
      </w:r>
      <w:r>
        <w:rPr>
          <w:rFonts w:ascii="Arial" w:hAnsi="Arial" w:cs="Arial"/>
          <w:sz w:val="22"/>
        </w:rPr>
        <w:t xml:space="preserve"> </w:t>
      </w:r>
      <w:r w:rsidR="00685CA2">
        <w:rPr>
          <w:rFonts w:ascii="Arial" w:hAnsi="Arial" w:cs="Arial"/>
          <w:sz w:val="22"/>
        </w:rPr>
        <w:t>Currently, the investment is overstated because the dividends declared should have resulted in a reduction to the investment account.</w:t>
      </w:r>
    </w:p>
    <w:p w14:paraId="45469F9B" w14:textId="77777777" w:rsidR="002704C3" w:rsidRPr="00443432" w:rsidRDefault="002704C3">
      <w:pPr>
        <w:rPr>
          <w:rFonts w:ascii="Arial" w:hAnsi="Arial" w:cs="Arial"/>
          <w:b/>
          <w:bCs/>
        </w:rPr>
      </w:pPr>
      <w:r w:rsidRPr="00443432">
        <w:rPr>
          <w:rFonts w:ascii="Arial" w:hAnsi="Arial" w:cs="Arial"/>
          <w:b/>
          <w:bCs/>
        </w:rPr>
        <w:br w:type="page"/>
      </w:r>
    </w:p>
    <w:p w14:paraId="4165E0B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b/>
          <w:bCs/>
        </w:rPr>
        <w:lastRenderedPageBreak/>
        <w:t>E2-4  Cost versus Equity Reporting</w:t>
      </w:r>
    </w:p>
    <w:p w14:paraId="7C6B8DE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453079B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a</w:t>
      </w:r>
      <w:r w:rsidR="009F3B3F" w:rsidRPr="00443432">
        <w:rPr>
          <w:rFonts w:ascii="Arial" w:hAnsi="Arial" w:cs="Arial"/>
        </w:rPr>
        <w:t xml:space="preserve">. </w:t>
      </w:r>
      <w:r w:rsidRPr="00443432">
        <w:rPr>
          <w:rFonts w:ascii="Arial" w:hAnsi="Arial" w:cs="Arial"/>
        </w:rPr>
        <w:t>Winston Corporation net income – cost method:</w:t>
      </w:r>
    </w:p>
    <w:p w14:paraId="6FBA395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
        <w:gridCol w:w="1134"/>
        <w:gridCol w:w="504"/>
        <w:gridCol w:w="1656"/>
        <w:gridCol w:w="360"/>
        <w:gridCol w:w="1440"/>
        <w:gridCol w:w="1584"/>
      </w:tblGrid>
      <w:tr w:rsidR="0003358D" w:rsidRPr="00443432" w14:paraId="6849EC40" w14:textId="77777777">
        <w:tc>
          <w:tcPr>
            <w:tcW w:w="892" w:type="dxa"/>
          </w:tcPr>
          <w:p w14:paraId="5637CDD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20X2</w:t>
            </w:r>
          </w:p>
        </w:tc>
        <w:tc>
          <w:tcPr>
            <w:tcW w:w="1134" w:type="dxa"/>
          </w:tcPr>
          <w:p w14:paraId="35DFE91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$100,000</w:t>
            </w:r>
          </w:p>
        </w:tc>
        <w:tc>
          <w:tcPr>
            <w:tcW w:w="504" w:type="dxa"/>
          </w:tcPr>
          <w:p w14:paraId="69FE4EE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656" w:type="dxa"/>
          </w:tcPr>
          <w:p w14:paraId="5C26DB0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.40($30,000)</w:t>
            </w:r>
          </w:p>
        </w:tc>
        <w:tc>
          <w:tcPr>
            <w:tcW w:w="360" w:type="dxa"/>
          </w:tcPr>
          <w:p w14:paraId="59AE4C5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440" w:type="dxa"/>
          </w:tcPr>
          <w:p w14:paraId="0EB3EF3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584" w:type="dxa"/>
          </w:tcPr>
          <w:p w14:paraId="27EDC92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$112,000</w:t>
            </w:r>
          </w:p>
        </w:tc>
      </w:tr>
      <w:tr w:rsidR="0003358D" w:rsidRPr="00443432" w14:paraId="2F94C6AA" w14:textId="77777777">
        <w:tc>
          <w:tcPr>
            <w:tcW w:w="892" w:type="dxa"/>
          </w:tcPr>
          <w:p w14:paraId="76F9375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20X3</w:t>
            </w:r>
          </w:p>
        </w:tc>
        <w:tc>
          <w:tcPr>
            <w:tcW w:w="1134" w:type="dxa"/>
          </w:tcPr>
          <w:p w14:paraId="51CD6B4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  60,000</w:t>
            </w:r>
          </w:p>
        </w:tc>
        <w:tc>
          <w:tcPr>
            <w:tcW w:w="504" w:type="dxa"/>
          </w:tcPr>
          <w:p w14:paraId="509A9A0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656" w:type="dxa"/>
          </w:tcPr>
          <w:p w14:paraId="5613E0B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.40($60,000)</w:t>
            </w:r>
          </w:p>
        </w:tc>
        <w:tc>
          <w:tcPr>
            <w:tcW w:w="360" w:type="dxa"/>
          </w:tcPr>
          <w:p w14:paraId="53A00AE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440" w:type="dxa"/>
          </w:tcPr>
          <w:p w14:paraId="3DCFB5A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584" w:type="dxa"/>
          </w:tcPr>
          <w:p w14:paraId="6479CC0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84,000</w:t>
            </w:r>
          </w:p>
        </w:tc>
      </w:tr>
      <w:tr w:rsidR="0003358D" w:rsidRPr="00443432" w14:paraId="6280715A" w14:textId="77777777" w:rsidTr="007D5505">
        <w:tc>
          <w:tcPr>
            <w:tcW w:w="892" w:type="dxa"/>
          </w:tcPr>
          <w:p w14:paraId="7996425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20X4</w:t>
            </w:r>
          </w:p>
        </w:tc>
        <w:tc>
          <w:tcPr>
            <w:tcW w:w="1134" w:type="dxa"/>
          </w:tcPr>
          <w:p w14:paraId="147C1AF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$250,000</w:t>
            </w:r>
          </w:p>
        </w:tc>
        <w:tc>
          <w:tcPr>
            <w:tcW w:w="504" w:type="dxa"/>
          </w:tcPr>
          <w:p w14:paraId="782325E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656" w:type="dxa"/>
          </w:tcPr>
          <w:p w14:paraId="77722D9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.40($20,000</w:t>
            </w:r>
          </w:p>
        </w:tc>
        <w:tc>
          <w:tcPr>
            <w:tcW w:w="360" w:type="dxa"/>
          </w:tcPr>
          <w:p w14:paraId="724CD57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440" w:type="dxa"/>
          </w:tcPr>
          <w:p w14:paraId="08A56889"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$25,000)</w:t>
            </w:r>
            <w:r w:rsidRPr="00443432">
              <w:rPr>
                <w:rFonts w:ascii="Arial" w:hAnsi="Arial" w:cs="Arial"/>
                <w:sz w:val="30"/>
                <w:szCs w:val="32"/>
                <w:vertAlign w:val="superscript"/>
              </w:rPr>
              <w:t>a</w:t>
            </w:r>
          </w:p>
        </w:tc>
        <w:tc>
          <w:tcPr>
            <w:tcW w:w="1584" w:type="dxa"/>
          </w:tcPr>
          <w:p w14:paraId="4CA7F57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268,000</w:t>
            </w:r>
          </w:p>
        </w:tc>
      </w:tr>
    </w:tbl>
    <w:p w14:paraId="7489807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5A11DE8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contextualSpacing/>
        <w:rPr>
          <w:rFonts w:ascii="Arial" w:hAnsi="Arial" w:cs="Arial"/>
        </w:rPr>
      </w:pPr>
      <w:r w:rsidRPr="00443432">
        <w:rPr>
          <w:rFonts w:ascii="Arial" w:hAnsi="Arial" w:cs="Arial"/>
          <w:sz w:val="30"/>
          <w:szCs w:val="32"/>
          <w:vertAlign w:val="superscript"/>
        </w:rPr>
        <w:t>a</w:t>
      </w:r>
      <w:r w:rsidRPr="00443432">
        <w:rPr>
          <w:rFonts w:ascii="Arial" w:hAnsi="Arial" w:cs="Arial"/>
          <w:sz w:val="17"/>
          <w:szCs w:val="19"/>
          <w:vertAlign w:val="superscript"/>
        </w:rPr>
        <w:t xml:space="preserve"> </w:t>
      </w:r>
      <w:r w:rsidRPr="00443432">
        <w:rPr>
          <w:rFonts w:ascii="Arial" w:hAnsi="Arial" w:cs="Arial"/>
        </w:rPr>
        <w:t>Dividends paid from undistributed earnings of prior years</w:t>
      </w:r>
    </w:p>
    <w:p w14:paraId="7A92823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contextualSpacing/>
        <w:rPr>
          <w:rFonts w:ascii="Arial" w:hAnsi="Arial" w:cs="Arial"/>
          <w:vertAlign w:val="superscript"/>
        </w:rPr>
      </w:pPr>
      <w:r w:rsidRPr="00443432">
        <w:rPr>
          <w:rFonts w:ascii="Arial" w:hAnsi="Arial" w:cs="Arial"/>
          <w:sz w:val="26"/>
          <w:szCs w:val="28"/>
        </w:rPr>
        <w:t xml:space="preserve">  </w:t>
      </w:r>
      <w:r w:rsidRPr="00443432">
        <w:rPr>
          <w:rFonts w:ascii="Arial" w:hAnsi="Arial" w:cs="Arial"/>
        </w:rPr>
        <w:t>($70,000 + $40,000 - $30,000 - $60,000 = $20,000)</w:t>
      </w:r>
    </w:p>
    <w:p w14:paraId="619B238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contextualSpacing/>
        <w:rPr>
          <w:rFonts w:ascii="Arial" w:hAnsi="Arial" w:cs="Arial"/>
        </w:rPr>
      </w:pPr>
      <w:r w:rsidRPr="00443432">
        <w:rPr>
          <w:rFonts w:ascii="Arial" w:hAnsi="Arial" w:cs="Arial"/>
          <w:sz w:val="26"/>
          <w:szCs w:val="28"/>
        </w:rPr>
        <w:t xml:space="preserve">  </w:t>
      </w:r>
      <w:r w:rsidRPr="00443432">
        <w:rPr>
          <w:rFonts w:ascii="Arial" w:hAnsi="Arial" w:cs="Arial"/>
        </w:rPr>
        <w:t>and $25,000 earnings of current period.</w:t>
      </w:r>
    </w:p>
    <w:p w14:paraId="17AF6D2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3FFA587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b</w:t>
      </w:r>
      <w:r w:rsidR="009F3B3F" w:rsidRPr="00443432">
        <w:rPr>
          <w:rFonts w:ascii="Arial" w:hAnsi="Arial" w:cs="Arial"/>
        </w:rPr>
        <w:t xml:space="preserve">. </w:t>
      </w:r>
      <w:r w:rsidRPr="00443432">
        <w:rPr>
          <w:rFonts w:ascii="Arial" w:hAnsi="Arial" w:cs="Arial"/>
        </w:rPr>
        <w:t>Winston Corporation net income – equity method:</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0"/>
        <w:gridCol w:w="1296"/>
        <w:gridCol w:w="504"/>
        <w:gridCol w:w="1656"/>
        <w:gridCol w:w="360"/>
        <w:gridCol w:w="1440"/>
        <w:gridCol w:w="1584"/>
      </w:tblGrid>
      <w:tr w:rsidR="0003358D" w:rsidRPr="00443432" w14:paraId="684D3764" w14:textId="77777777">
        <w:tc>
          <w:tcPr>
            <w:tcW w:w="730" w:type="dxa"/>
          </w:tcPr>
          <w:p w14:paraId="0220A00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20X2</w:t>
            </w:r>
          </w:p>
        </w:tc>
        <w:tc>
          <w:tcPr>
            <w:tcW w:w="1296" w:type="dxa"/>
          </w:tcPr>
          <w:p w14:paraId="38A7FB5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$100,000</w:t>
            </w:r>
          </w:p>
        </w:tc>
        <w:tc>
          <w:tcPr>
            <w:tcW w:w="504" w:type="dxa"/>
          </w:tcPr>
          <w:p w14:paraId="1F63224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656" w:type="dxa"/>
          </w:tcPr>
          <w:p w14:paraId="392732E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.40($70,000)</w:t>
            </w:r>
          </w:p>
        </w:tc>
        <w:tc>
          <w:tcPr>
            <w:tcW w:w="360" w:type="dxa"/>
          </w:tcPr>
          <w:p w14:paraId="2FD8560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440" w:type="dxa"/>
          </w:tcPr>
          <w:p w14:paraId="196843E6"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584" w:type="dxa"/>
          </w:tcPr>
          <w:p w14:paraId="500198B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$128,000</w:t>
            </w:r>
          </w:p>
        </w:tc>
      </w:tr>
      <w:tr w:rsidR="0003358D" w:rsidRPr="00443432" w14:paraId="41F4D98A" w14:textId="77777777">
        <w:tc>
          <w:tcPr>
            <w:tcW w:w="730" w:type="dxa"/>
          </w:tcPr>
          <w:p w14:paraId="7552E206"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20X3</w:t>
            </w:r>
          </w:p>
        </w:tc>
        <w:tc>
          <w:tcPr>
            <w:tcW w:w="1296" w:type="dxa"/>
          </w:tcPr>
          <w:p w14:paraId="07B5F33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  60,000</w:t>
            </w:r>
          </w:p>
        </w:tc>
        <w:tc>
          <w:tcPr>
            <w:tcW w:w="504" w:type="dxa"/>
          </w:tcPr>
          <w:p w14:paraId="6A3F981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656" w:type="dxa"/>
          </w:tcPr>
          <w:p w14:paraId="24BB46E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.40($40,000)</w:t>
            </w:r>
          </w:p>
        </w:tc>
        <w:tc>
          <w:tcPr>
            <w:tcW w:w="360" w:type="dxa"/>
          </w:tcPr>
          <w:p w14:paraId="3F9D13B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440" w:type="dxa"/>
          </w:tcPr>
          <w:p w14:paraId="080A4BF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584" w:type="dxa"/>
          </w:tcPr>
          <w:p w14:paraId="0E111F9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76,000</w:t>
            </w:r>
          </w:p>
        </w:tc>
      </w:tr>
      <w:tr w:rsidR="0003358D" w:rsidRPr="00443432" w14:paraId="798DEAFA" w14:textId="77777777">
        <w:tc>
          <w:tcPr>
            <w:tcW w:w="730" w:type="dxa"/>
          </w:tcPr>
          <w:p w14:paraId="694A512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20X4</w:t>
            </w:r>
          </w:p>
        </w:tc>
        <w:tc>
          <w:tcPr>
            <w:tcW w:w="1296" w:type="dxa"/>
          </w:tcPr>
          <w:p w14:paraId="6317628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$250,000</w:t>
            </w:r>
          </w:p>
        </w:tc>
        <w:tc>
          <w:tcPr>
            <w:tcW w:w="504" w:type="dxa"/>
          </w:tcPr>
          <w:p w14:paraId="132D06A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656" w:type="dxa"/>
          </w:tcPr>
          <w:p w14:paraId="4165146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.40($25,000)</w:t>
            </w:r>
          </w:p>
        </w:tc>
        <w:tc>
          <w:tcPr>
            <w:tcW w:w="360" w:type="dxa"/>
          </w:tcPr>
          <w:p w14:paraId="5DCD78A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440" w:type="dxa"/>
          </w:tcPr>
          <w:p w14:paraId="2E9B984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584" w:type="dxa"/>
          </w:tcPr>
          <w:p w14:paraId="222ED429"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260,000</w:t>
            </w:r>
          </w:p>
        </w:tc>
      </w:tr>
    </w:tbl>
    <w:p w14:paraId="547C80F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476C5F3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238DB8D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b/>
          <w:bCs/>
        </w:rPr>
        <w:t>E2-5  Acquisition Price</w:t>
      </w:r>
    </w:p>
    <w:p w14:paraId="0EF9E81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244A03E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Balance at date of acquisition:</w:t>
      </w:r>
    </w:p>
    <w:p w14:paraId="4684F30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756B8D1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a</w:t>
      </w:r>
      <w:r w:rsidR="009F3B3F" w:rsidRPr="00443432">
        <w:rPr>
          <w:rFonts w:ascii="Arial" w:hAnsi="Arial" w:cs="Arial"/>
        </w:rPr>
        <w:t xml:space="preserve">. </w:t>
      </w:r>
      <w:r w:rsidRPr="00443432">
        <w:rPr>
          <w:rFonts w:ascii="Arial" w:hAnsi="Arial" w:cs="Arial"/>
        </w:rPr>
        <w:t>Cost method      $54,000 + $2,800 = $56,800</w:t>
      </w:r>
    </w:p>
    <w:p w14:paraId="3A114EE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450CC4C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b</w:t>
      </w:r>
      <w:r w:rsidR="009F3B3F" w:rsidRPr="00443432">
        <w:rPr>
          <w:rFonts w:ascii="Arial" w:hAnsi="Arial" w:cs="Arial"/>
        </w:rPr>
        <w:t xml:space="preserve">. </w:t>
      </w:r>
      <w:r w:rsidRPr="00443432">
        <w:rPr>
          <w:rFonts w:ascii="Arial" w:hAnsi="Arial" w:cs="Arial"/>
        </w:rPr>
        <w:t>Equity method    $54,000 - $2,000 = $52,000</w:t>
      </w:r>
    </w:p>
    <w:p w14:paraId="15E56CA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77"/>
        <w:gridCol w:w="1678"/>
        <w:gridCol w:w="1677"/>
        <w:gridCol w:w="1678"/>
        <w:gridCol w:w="1678"/>
      </w:tblGrid>
      <w:tr w:rsidR="0003358D" w:rsidRPr="00443432" w14:paraId="5D3D8CD5" w14:textId="77777777">
        <w:tc>
          <w:tcPr>
            <w:tcW w:w="1677" w:type="dxa"/>
          </w:tcPr>
          <w:p w14:paraId="1D86B15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p>
        </w:tc>
        <w:tc>
          <w:tcPr>
            <w:tcW w:w="1678" w:type="dxa"/>
          </w:tcPr>
          <w:p w14:paraId="534D380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p>
        </w:tc>
        <w:tc>
          <w:tcPr>
            <w:tcW w:w="5033" w:type="dxa"/>
            <w:gridSpan w:val="3"/>
          </w:tcPr>
          <w:p w14:paraId="546C63C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u w:val="single"/>
              </w:rPr>
              <w:t>Change in Investment Account</w:t>
            </w:r>
          </w:p>
        </w:tc>
      </w:tr>
      <w:tr w:rsidR="0003358D" w:rsidRPr="00443432" w14:paraId="75C5B851" w14:textId="77777777">
        <w:tc>
          <w:tcPr>
            <w:tcW w:w="1677" w:type="dxa"/>
          </w:tcPr>
          <w:p w14:paraId="1D50ADA9"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u w:val="single"/>
              </w:rPr>
              <w:t>Year</w:t>
            </w:r>
          </w:p>
        </w:tc>
        <w:tc>
          <w:tcPr>
            <w:tcW w:w="1678" w:type="dxa"/>
          </w:tcPr>
          <w:p w14:paraId="3B22DD8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u w:val="single"/>
              </w:rPr>
              <w:t>Net Income</w:t>
            </w:r>
          </w:p>
        </w:tc>
        <w:tc>
          <w:tcPr>
            <w:tcW w:w="1677" w:type="dxa"/>
          </w:tcPr>
          <w:p w14:paraId="439A23B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u w:val="single"/>
              </w:rPr>
              <w:t>Dividends</w:t>
            </w:r>
          </w:p>
        </w:tc>
        <w:tc>
          <w:tcPr>
            <w:tcW w:w="1678" w:type="dxa"/>
          </w:tcPr>
          <w:p w14:paraId="0B58235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u w:val="single"/>
              </w:rPr>
              <w:t>Cost Method</w:t>
            </w:r>
          </w:p>
        </w:tc>
        <w:tc>
          <w:tcPr>
            <w:tcW w:w="1678" w:type="dxa"/>
          </w:tcPr>
          <w:p w14:paraId="4F511CA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u w:val="single"/>
              </w:rPr>
              <w:t>Equity Method</w:t>
            </w:r>
          </w:p>
        </w:tc>
      </w:tr>
      <w:tr w:rsidR="0003358D" w:rsidRPr="00443432" w14:paraId="5542DA7B" w14:textId="77777777">
        <w:tc>
          <w:tcPr>
            <w:tcW w:w="1677" w:type="dxa"/>
          </w:tcPr>
          <w:p w14:paraId="3D3CE05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20X1</w:t>
            </w:r>
          </w:p>
        </w:tc>
        <w:tc>
          <w:tcPr>
            <w:tcW w:w="1678" w:type="dxa"/>
          </w:tcPr>
          <w:p w14:paraId="6377D04F" w14:textId="77777777" w:rsidR="0003358D" w:rsidRPr="00443432" w:rsidRDefault="0003358D" w:rsidP="002704C3">
            <w:pPr>
              <w:tabs>
                <w:tab w:val="left" w:pos="-1440"/>
                <w:tab w:val="left" w:pos="-720"/>
                <w:tab w:val="left" w:pos="0"/>
                <w:tab w:val="left" w:pos="480"/>
                <w:tab w:val="left" w:pos="840"/>
                <w:tab w:val="left" w:pos="1023"/>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439"/>
              <w:contextualSpacing/>
              <w:jc w:val="right"/>
              <w:rPr>
                <w:rFonts w:ascii="Arial" w:hAnsi="Arial" w:cs="Arial"/>
                <w:sz w:val="22"/>
                <w:szCs w:val="24"/>
              </w:rPr>
            </w:pPr>
            <w:r w:rsidRPr="00443432">
              <w:rPr>
                <w:rFonts w:ascii="Arial" w:hAnsi="Arial" w:cs="Arial"/>
                <w:sz w:val="22"/>
              </w:rPr>
              <w:t>$ 8,000</w:t>
            </w:r>
          </w:p>
        </w:tc>
        <w:tc>
          <w:tcPr>
            <w:tcW w:w="1677" w:type="dxa"/>
          </w:tcPr>
          <w:p w14:paraId="067F4AF5" w14:textId="77777777" w:rsidR="0003358D" w:rsidRPr="00443432" w:rsidRDefault="0003358D" w:rsidP="002704C3">
            <w:pPr>
              <w:tabs>
                <w:tab w:val="left" w:pos="-1440"/>
                <w:tab w:val="left" w:pos="-720"/>
                <w:tab w:val="left" w:pos="0"/>
                <w:tab w:val="left" w:pos="480"/>
                <w:tab w:val="left" w:pos="840"/>
                <w:tab w:val="left" w:pos="1145"/>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316"/>
              <w:contextualSpacing/>
              <w:jc w:val="right"/>
              <w:rPr>
                <w:rFonts w:ascii="Arial" w:hAnsi="Arial" w:cs="Arial"/>
                <w:sz w:val="22"/>
                <w:szCs w:val="24"/>
              </w:rPr>
            </w:pPr>
            <w:r w:rsidRPr="00443432">
              <w:rPr>
                <w:rFonts w:ascii="Arial" w:hAnsi="Arial" w:cs="Arial"/>
                <w:sz w:val="22"/>
              </w:rPr>
              <w:t>$15,000</w:t>
            </w:r>
          </w:p>
        </w:tc>
        <w:tc>
          <w:tcPr>
            <w:tcW w:w="1678" w:type="dxa"/>
          </w:tcPr>
          <w:p w14:paraId="5C6B4DD4" w14:textId="77777777" w:rsidR="0003358D" w:rsidRPr="00443432" w:rsidRDefault="0003358D" w:rsidP="002704C3">
            <w:pPr>
              <w:tabs>
                <w:tab w:val="left" w:pos="-1440"/>
                <w:tab w:val="left" w:pos="-720"/>
                <w:tab w:val="left" w:pos="0"/>
                <w:tab w:val="left" w:pos="480"/>
                <w:tab w:val="left" w:pos="840"/>
                <w:tab w:val="left" w:pos="1088"/>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$(2,800)</w:t>
            </w:r>
          </w:p>
        </w:tc>
        <w:tc>
          <w:tcPr>
            <w:tcW w:w="1678" w:type="dxa"/>
          </w:tcPr>
          <w:p w14:paraId="1B959A0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4925"/>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$(2,800)     </w:t>
            </w:r>
          </w:p>
        </w:tc>
      </w:tr>
      <w:tr w:rsidR="0003358D" w:rsidRPr="00443432" w14:paraId="67914C51" w14:textId="77777777">
        <w:tc>
          <w:tcPr>
            <w:tcW w:w="1677" w:type="dxa"/>
          </w:tcPr>
          <w:p w14:paraId="00C475A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20X2</w:t>
            </w:r>
          </w:p>
        </w:tc>
        <w:tc>
          <w:tcPr>
            <w:tcW w:w="1678" w:type="dxa"/>
          </w:tcPr>
          <w:p w14:paraId="0BE260C3" w14:textId="77777777" w:rsidR="0003358D" w:rsidRPr="00443432" w:rsidRDefault="0003358D" w:rsidP="002704C3">
            <w:pPr>
              <w:tabs>
                <w:tab w:val="left" w:pos="-1440"/>
                <w:tab w:val="left" w:pos="-720"/>
                <w:tab w:val="left" w:pos="0"/>
                <w:tab w:val="left" w:pos="480"/>
                <w:tab w:val="left" w:pos="840"/>
                <w:tab w:val="left" w:pos="1023"/>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439"/>
              <w:contextualSpacing/>
              <w:jc w:val="right"/>
              <w:rPr>
                <w:rFonts w:ascii="Arial" w:hAnsi="Arial" w:cs="Arial"/>
                <w:sz w:val="22"/>
                <w:szCs w:val="24"/>
              </w:rPr>
            </w:pPr>
            <w:r w:rsidRPr="00443432">
              <w:rPr>
                <w:rFonts w:ascii="Arial" w:hAnsi="Arial" w:cs="Arial"/>
                <w:sz w:val="22"/>
              </w:rPr>
              <w:t>12,000</w:t>
            </w:r>
          </w:p>
        </w:tc>
        <w:tc>
          <w:tcPr>
            <w:tcW w:w="1677" w:type="dxa"/>
          </w:tcPr>
          <w:p w14:paraId="06A6CB32" w14:textId="77777777" w:rsidR="0003358D" w:rsidRPr="00443432" w:rsidRDefault="0003358D" w:rsidP="002704C3">
            <w:pPr>
              <w:tabs>
                <w:tab w:val="left" w:pos="-1440"/>
                <w:tab w:val="left" w:pos="-720"/>
                <w:tab w:val="left" w:pos="0"/>
                <w:tab w:val="left" w:pos="480"/>
                <w:tab w:val="left" w:pos="840"/>
                <w:tab w:val="left" w:pos="1145"/>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316"/>
              <w:contextualSpacing/>
              <w:jc w:val="right"/>
              <w:rPr>
                <w:rFonts w:ascii="Arial" w:hAnsi="Arial" w:cs="Arial"/>
                <w:sz w:val="22"/>
                <w:szCs w:val="24"/>
              </w:rPr>
            </w:pPr>
            <w:r w:rsidRPr="00443432">
              <w:rPr>
                <w:rFonts w:ascii="Arial" w:hAnsi="Arial" w:cs="Arial"/>
                <w:sz w:val="22"/>
              </w:rPr>
              <w:t>10,000</w:t>
            </w:r>
          </w:p>
        </w:tc>
        <w:tc>
          <w:tcPr>
            <w:tcW w:w="1678" w:type="dxa"/>
          </w:tcPr>
          <w:p w14:paraId="47CDFE8A" w14:textId="77777777" w:rsidR="0003358D" w:rsidRPr="00443432" w:rsidRDefault="0003358D" w:rsidP="002704C3">
            <w:pPr>
              <w:tabs>
                <w:tab w:val="left" w:pos="-1440"/>
                <w:tab w:val="left" w:pos="-720"/>
                <w:tab w:val="left" w:pos="0"/>
                <w:tab w:val="left" w:pos="480"/>
                <w:tab w:val="left" w:pos="840"/>
                <w:tab w:val="left" w:pos="1088"/>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1678" w:type="dxa"/>
          </w:tcPr>
          <w:p w14:paraId="44AACD4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4925"/>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800      </w:t>
            </w:r>
          </w:p>
        </w:tc>
      </w:tr>
      <w:tr w:rsidR="0003358D" w:rsidRPr="00443432" w14:paraId="36ACE8BF" w14:textId="77777777">
        <w:tc>
          <w:tcPr>
            <w:tcW w:w="1677" w:type="dxa"/>
          </w:tcPr>
          <w:p w14:paraId="4C29BC7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20X3</w:t>
            </w:r>
          </w:p>
        </w:tc>
        <w:tc>
          <w:tcPr>
            <w:tcW w:w="1678" w:type="dxa"/>
          </w:tcPr>
          <w:p w14:paraId="78309A97" w14:textId="77777777" w:rsidR="0003358D" w:rsidRPr="00443432" w:rsidRDefault="0003358D" w:rsidP="002704C3">
            <w:pPr>
              <w:tabs>
                <w:tab w:val="left" w:pos="-1440"/>
                <w:tab w:val="left" w:pos="-720"/>
                <w:tab w:val="left" w:pos="0"/>
                <w:tab w:val="left" w:pos="480"/>
                <w:tab w:val="left" w:pos="840"/>
                <w:tab w:val="left" w:pos="1023"/>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439"/>
              <w:contextualSpacing/>
              <w:jc w:val="right"/>
              <w:rPr>
                <w:rFonts w:ascii="Arial" w:hAnsi="Arial" w:cs="Arial"/>
                <w:sz w:val="22"/>
                <w:szCs w:val="24"/>
              </w:rPr>
            </w:pPr>
            <w:r w:rsidRPr="00443432">
              <w:rPr>
                <w:rFonts w:ascii="Arial" w:hAnsi="Arial" w:cs="Arial"/>
                <w:sz w:val="22"/>
              </w:rPr>
              <w:t>20,000</w:t>
            </w:r>
          </w:p>
        </w:tc>
        <w:tc>
          <w:tcPr>
            <w:tcW w:w="1677" w:type="dxa"/>
          </w:tcPr>
          <w:p w14:paraId="7BA77FDF" w14:textId="77777777" w:rsidR="0003358D" w:rsidRPr="00443432" w:rsidRDefault="0003358D" w:rsidP="002704C3">
            <w:pPr>
              <w:tabs>
                <w:tab w:val="left" w:pos="-1440"/>
                <w:tab w:val="left" w:pos="-720"/>
                <w:tab w:val="left" w:pos="0"/>
                <w:tab w:val="left" w:pos="480"/>
                <w:tab w:val="left" w:pos="840"/>
                <w:tab w:val="left" w:pos="1145"/>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316"/>
              <w:contextualSpacing/>
              <w:jc w:val="right"/>
              <w:rPr>
                <w:rFonts w:ascii="Arial" w:hAnsi="Arial" w:cs="Arial"/>
                <w:sz w:val="22"/>
                <w:szCs w:val="24"/>
              </w:rPr>
            </w:pPr>
            <w:r w:rsidRPr="00443432">
              <w:rPr>
                <w:rFonts w:ascii="Arial" w:hAnsi="Arial" w:cs="Arial"/>
                <w:sz w:val="22"/>
              </w:rPr>
              <w:t>10,000</w:t>
            </w:r>
          </w:p>
        </w:tc>
        <w:tc>
          <w:tcPr>
            <w:tcW w:w="1678" w:type="dxa"/>
          </w:tcPr>
          <w:p w14:paraId="63E1994D" w14:textId="77777777" w:rsidR="0003358D" w:rsidRPr="00443432" w:rsidRDefault="0003358D" w:rsidP="002704C3">
            <w:pPr>
              <w:tabs>
                <w:tab w:val="left" w:pos="-1440"/>
                <w:tab w:val="left" w:pos="-720"/>
                <w:tab w:val="left" w:pos="0"/>
                <w:tab w:val="left" w:pos="480"/>
                <w:tab w:val="left" w:pos="840"/>
                <w:tab w:val="left" w:pos="1088"/>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______ </w:t>
            </w:r>
          </w:p>
        </w:tc>
        <w:tc>
          <w:tcPr>
            <w:tcW w:w="1678" w:type="dxa"/>
          </w:tcPr>
          <w:p w14:paraId="60C31296"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4925"/>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u w:val="single"/>
              </w:rPr>
              <w:t xml:space="preserve">   4,000</w:t>
            </w:r>
            <w:r w:rsidRPr="00443432">
              <w:rPr>
                <w:rFonts w:ascii="Arial" w:hAnsi="Arial" w:cs="Arial"/>
                <w:sz w:val="22"/>
              </w:rPr>
              <w:t>      </w:t>
            </w:r>
          </w:p>
        </w:tc>
      </w:tr>
      <w:tr w:rsidR="0003358D" w:rsidRPr="00443432" w14:paraId="575EF562" w14:textId="77777777">
        <w:tc>
          <w:tcPr>
            <w:tcW w:w="5032" w:type="dxa"/>
            <w:gridSpan w:val="3"/>
          </w:tcPr>
          <w:p w14:paraId="2269C29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 xml:space="preserve">     Change in account balance</w:t>
            </w:r>
          </w:p>
        </w:tc>
        <w:tc>
          <w:tcPr>
            <w:tcW w:w="1678" w:type="dxa"/>
          </w:tcPr>
          <w:p w14:paraId="4E5A5D6A" w14:textId="77777777" w:rsidR="0003358D" w:rsidRPr="00443432" w:rsidRDefault="0003358D" w:rsidP="002704C3">
            <w:pPr>
              <w:tabs>
                <w:tab w:val="left" w:pos="-1440"/>
                <w:tab w:val="left" w:pos="-720"/>
                <w:tab w:val="left" w:pos="0"/>
                <w:tab w:val="left" w:pos="480"/>
                <w:tab w:val="left" w:pos="840"/>
                <w:tab w:val="left" w:pos="1088"/>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u w:val="double"/>
              </w:rPr>
              <w:t>$(2,800</w:t>
            </w:r>
            <w:r w:rsidRPr="00443432">
              <w:rPr>
                <w:rFonts w:ascii="Arial" w:hAnsi="Arial" w:cs="Arial"/>
                <w:sz w:val="22"/>
              </w:rPr>
              <w:t>)</w:t>
            </w:r>
          </w:p>
        </w:tc>
        <w:tc>
          <w:tcPr>
            <w:tcW w:w="1678" w:type="dxa"/>
          </w:tcPr>
          <w:p w14:paraId="7BBE877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4925"/>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u w:val="double"/>
              </w:rPr>
              <w:t>$ 2,000</w:t>
            </w:r>
            <w:r w:rsidRPr="00443432">
              <w:rPr>
                <w:rFonts w:ascii="Arial" w:hAnsi="Arial" w:cs="Arial"/>
                <w:sz w:val="22"/>
              </w:rPr>
              <w:t>      </w:t>
            </w:r>
          </w:p>
        </w:tc>
      </w:tr>
    </w:tbl>
    <w:p w14:paraId="70F889D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09CCE3C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144A5DA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03F675E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br w:type="page"/>
      </w:r>
      <w:r w:rsidRPr="00443432">
        <w:rPr>
          <w:rFonts w:ascii="Arial" w:hAnsi="Arial" w:cs="Arial"/>
          <w:b/>
          <w:bCs/>
        </w:rPr>
        <w:lastRenderedPageBreak/>
        <w:t>E2-6  Investment Income</w:t>
      </w:r>
    </w:p>
    <w:p w14:paraId="2116E4C9"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0653A4C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a</w:t>
      </w:r>
      <w:r w:rsidR="009F3B3F" w:rsidRPr="00443432">
        <w:rPr>
          <w:rFonts w:ascii="Arial" w:hAnsi="Arial" w:cs="Arial"/>
        </w:rPr>
        <w:t xml:space="preserve">. </w:t>
      </w:r>
      <w:r w:rsidRPr="00443432">
        <w:rPr>
          <w:rFonts w:ascii="Arial" w:hAnsi="Arial" w:cs="Arial"/>
        </w:rPr>
        <w:t>(1)  Ravine Corporation net income under Cost Method:</w:t>
      </w:r>
    </w:p>
    <w:p w14:paraId="51E50AC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2"/>
        <w:gridCol w:w="1296"/>
        <w:gridCol w:w="504"/>
        <w:gridCol w:w="3006"/>
        <w:gridCol w:w="990"/>
        <w:gridCol w:w="1260"/>
      </w:tblGrid>
      <w:tr w:rsidR="0003358D" w:rsidRPr="00443432" w14:paraId="0FEFFCF3" w14:textId="77777777">
        <w:tc>
          <w:tcPr>
            <w:tcW w:w="1842" w:type="dxa"/>
          </w:tcPr>
          <w:p w14:paraId="5ADB861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20X6</w:t>
            </w:r>
          </w:p>
        </w:tc>
        <w:tc>
          <w:tcPr>
            <w:tcW w:w="1296" w:type="dxa"/>
          </w:tcPr>
          <w:p w14:paraId="32B47F6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$140,000</w:t>
            </w:r>
          </w:p>
        </w:tc>
        <w:tc>
          <w:tcPr>
            <w:tcW w:w="504" w:type="dxa"/>
          </w:tcPr>
          <w:p w14:paraId="5188FBE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3006" w:type="dxa"/>
          </w:tcPr>
          <w:p w14:paraId="0F3459BC" w14:textId="77777777" w:rsidR="0003358D" w:rsidRPr="00443432" w:rsidRDefault="00616956"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0</w:t>
            </w:r>
            <w:r w:rsidR="0003358D" w:rsidRPr="00443432">
              <w:rPr>
                <w:rFonts w:ascii="Arial" w:hAnsi="Arial" w:cs="Arial"/>
                <w:sz w:val="22"/>
              </w:rPr>
              <w:t>.30($20,000)</w:t>
            </w:r>
          </w:p>
        </w:tc>
        <w:tc>
          <w:tcPr>
            <w:tcW w:w="990" w:type="dxa"/>
          </w:tcPr>
          <w:p w14:paraId="6663371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260" w:type="dxa"/>
          </w:tcPr>
          <w:p w14:paraId="07457D99"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$146,000</w:t>
            </w:r>
          </w:p>
        </w:tc>
      </w:tr>
      <w:tr w:rsidR="0003358D" w:rsidRPr="00443432" w14:paraId="4C172630" w14:textId="77777777">
        <w:tc>
          <w:tcPr>
            <w:tcW w:w="1842" w:type="dxa"/>
          </w:tcPr>
          <w:p w14:paraId="04C7A9C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20X7</w:t>
            </w:r>
          </w:p>
        </w:tc>
        <w:tc>
          <w:tcPr>
            <w:tcW w:w="1296" w:type="dxa"/>
          </w:tcPr>
          <w:p w14:paraId="7AC822C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  80,000</w:t>
            </w:r>
          </w:p>
        </w:tc>
        <w:tc>
          <w:tcPr>
            <w:tcW w:w="504" w:type="dxa"/>
          </w:tcPr>
          <w:p w14:paraId="6AEB526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3006" w:type="dxa"/>
          </w:tcPr>
          <w:p w14:paraId="60C55471" w14:textId="77777777" w:rsidR="0003358D" w:rsidRPr="00443432" w:rsidRDefault="00616956"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0</w:t>
            </w:r>
            <w:r w:rsidR="0003358D" w:rsidRPr="00443432">
              <w:rPr>
                <w:rFonts w:ascii="Arial" w:hAnsi="Arial" w:cs="Arial"/>
                <w:sz w:val="22"/>
              </w:rPr>
              <w:t>.30($40,000)</w:t>
            </w:r>
          </w:p>
        </w:tc>
        <w:tc>
          <w:tcPr>
            <w:tcW w:w="990" w:type="dxa"/>
          </w:tcPr>
          <w:p w14:paraId="0D456C3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260" w:type="dxa"/>
          </w:tcPr>
          <w:p w14:paraId="3B55227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  92,000</w:t>
            </w:r>
          </w:p>
        </w:tc>
      </w:tr>
      <w:tr w:rsidR="0003358D" w:rsidRPr="00443432" w14:paraId="184C1EBA" w14:textId="77777777">
        <w:tc>
          <w:tcPr>
            <w:tcW w:w="1842" w:type="dxa"/>
          </w:tcPr>
          <w:p w14:paraId="2F20D0D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20X8</w:t>
            </w:r>
          </w:p>
        </w:tc>
        <w:tc>
          <w:tcPr>
            <w:tcW w:w="1296" w:type="dxa"/>
          </w:tcPr>
          <w:p w14:paraId="18F7791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$220,000</w:t>
            </w:r>
          </w:p>
        </w:tc>
        <w:tc>
          <w:tcPr>
            <w:tcW w:w="504" w:type="dxa"/>
          </w:tcPr>
          <w:p w14:paraId="68ECD2F9"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3006" w:type="dxa"/>
          </w:tcPr>
          <w:p w14:paraId="60668B13" w14:textId="77777777" w:rsidR="0003358D" w:rsidRPr="00443432" w:rsidRDefault="00616956"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0</w:t>
            </w:r>
            <w:r w:rsidR="0003358D" w:rsidRPr="00443432">
              <w:rPr>
                <w:rFonts w:ascii="Arial" w:hAnsi="Arial" w:cs="Arial"/>
                <w:sz w:val="22"/>
              </w:rPr>
              <w:t>.30($</w:t>
            </w:r>
            <w:r w:rsidR="0081467E" w:rsidRPr="00443432">
              <w:rPr>
                <w:rFonts w:ascii="Arial" w:hAnsi="Arial" w:cs="Arial"/>
                <w:sz w:val="22"/>
              </w:rPr>
              <w:t>2</w:t>
            </w:r>
            <w:r w:rsidR="0003358D" w:rsidRPr="00443432">
              <w:rPr>
                <w:rFonts w:ascii="Arial" w:hAnsi="Arial" w:cs="Arial"/>
                <w:sz w:val="22"/>
              </w:rPr>
              <w:t>0,000</w:t>
            </w:r>
            <w:r w:rsidR="0081467E" w:rsidRPr="00443432">
              <w:rPr>
                <w:rFonts w:ascii="Arial" w:hAnsi="Arial" w:cs="Arial"/>
                <w:sz w:val="22"/>
              </w:rPr>
              <w:t xml:space="preserve"> + $10,000</w:t>
            </w:r>
            <w:r w:rsidR="0003358D" w:rsidRPr="00443432">
              <w:rPr>
                <w:rFonts w:ascii="Arial" w:hAnsi="Arial" w:cs="Arial"/>
                <w:sz w:val="22"/>
              </w:rPr>
              <w:t>)</w:t>
            </w:r>
            <w:r w:rsidR="0081467E" w:rsidRPr="00443432">
              <w:rPr>
                <w:rFonts w:ascii="Arial" w:hAnsi="Arial" w:cs="Arial"/>
                <w:sz w:val="30"/>
                <w:szCs w:val="32"/>
                <w:vertAlign w:val="superscript"/>
              </w:rPr>
              <w:t>a</w:t>
            </w:r>
          </w:p>
        </w:tc>
        <w:tc>
          <w:tcPr>
            <w:tcW w:w="990" w:type="dxa"/>
          </w:tcPr>
          <w:p w14:paraId="58F231F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260" w:type="dxa"/>
          </w:tcPr>
          <w:p w14:paraId="5E73B74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$229,000</w:t>
            </w:r>
          </w:p>
        </w:tc>
      </w:tr>
      <w:tr w:rsidR="0003358D" w:rsidRPr="00443432" w14:paraId="1526D3E1" w14:textId="77777777">
        <w:tc>
          <w:tcPr>
            <w:tcW w:w="1842" w:type="dxa"/>
          </w:tcPr>
          <w:p w14:paraId="3B4394E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20X9</w:t>
            </w:r>
          </w:p>
        </w:tc>
        <w:tc>
          <w:tcPr>
            <w:tcW w:w="1296" w:type="dxa"/>
          </w:tcPr>
          <w:p w14:paraId="2AB4E2E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$160,000</w:t>
            </w:r>
          </w:p>
        </w:tc>
        <w:tc>
          <w:tcPr>
            <w:tcW w:w="504" w:type="dxa"/>
          </w:tcPr>
          <w:p w14:paraId="7872529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3006" w:type="dxa"/>
          </w:tcPr>
          <w:p w14:paraId="54D88443" w14:textId="77777777" w:rsidR="0003358D" w:rsidRPr="00443432" w:rsidRDefault="00616956"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0</w:t>
            </w:r>
            <w:r w:rsidR="0003358D" w:rsidRPr="00443432">
              <w:rPr>
                <w:rFonts w:ascii="Arial" w:hAnsi="Arial" w:cs="Arial"/>
                <w:sz w:val="22"/>
              </w:rPr>
              <w:t>.30($20,000)</w:t>
            </w:r>
          </w:p>
        </w:tc>
        <w:tc>
          <w:tcPr>
            <w:tcW w:w="990" w:type="dxa"/>
          </w:tcPr>
          <w:p w14:paraId="1156EAC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260" w:type="dxa"/>
          </w:tcPr>
          <w:p w14:paraId="4E790E4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$166,000</w:t>
            </w:r>
          </w:p>
        </w:tc>
      </w:tr>
      <w:tr w:rsidR="0081467E" w:rsidRPr="00443432" w14:paraId="20F3AB0C" w14:textId="77777777">
        <w:tc>
          <w:tcPr>
            <w:tcW w:w="8898" w:type="dxa"/>
            <w:gridSpan w:val="6"/>
          </w:tcPr>
          <w:p w14:paraId="0D9B16CA" w14:textId="77777777" w:rsidR="007D5505" w:rsidRDefault="007D5505" w:rsidP="0081467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contextualSpacing/>
              <w:rPr>
                <w:rFonts w:ascii="Arial" w:hAnsi="Arial" w:cs="Arial"/>
                <w:sz w:val="30"/>
                <w:szCs w:val="32"/>
                <w:vertAlign w:val="superscript"/>
              </w:rPr>
            </w:pPr>
          </w:p>
          <w:p w14:paraId="11C5F1C4" w14:textId="77777777" w:rsidR="0081467E" w:rsidRPr="00443432" w:rsidRDefault="0081467E" w:rsidP="0081467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contextualSpacing/>
              <w:rPr>
                <w:rFonts w:ascii="Arial" w:hAnsi="Arial" w:cs="Arial"/>
              </w:rPr>
            </w:pPr>
            <w:r w:rsidRPr="00443432">
              <w:rPr>
                <w:rFonts w:ascii="Arial" w:hAnsi="Arial" w:cs="Arial"/>
                <w:sz w:val="30"/>
                <w:szCs w:val="32"/>
                <w:vertAlign w:val="superscript"/>
              </w:rPr>
              <w:t>a</w:t>
            </w:r>
            <w:r w:rsidRPr="00443432">
              <w:rPr>
                <w:rFonts w:ascii="Arial" w:hAnsi="Arial" w:cs="Arial"/>
                <w:sz w:val="17"/>
                <w:szCs w:val="19"/>
                <w:vertAlign w:val="superscript"/>
              </w:rPr>
              <w:t xml:space="preserve"> </w:t>
            </w:r>
            <w:r w:rsidRPr="00443432">
              <w:rPr>
                <w:rFonts w:ascii="Arial" w:hAnsi="Arial" w:cs="Arial"/>
              </w:rPr>
              <w:t>Dividends paid from undistributed earnings of prior years</w:t>
            </w:r>
          </w:p>
          <w:p w14:paraId="71D8B063" w14:textId="77777777" w:rsidR="00E90C6A" w:rsidRPr="00443432" w:rsidRDefault="0081467E">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contextualSpacing/>
              <w:rPr>
                <w:rFonts w:ascii="Arial" w:hAnsi="Arial" w:cs="Arial"/>
                <w:vertAlign w:val="superscript"/>
              </w:rPr>
            </w:pPr>
            <w:r w:rsidRPr="00443432">
              <w:rPr>
                <w:rFonts w:ascii="Arial" w:hAnsi="Arial" w:cs="Arial"/>
                <w:sz w:val="26"/>
                <w:szCs w:val="28"/>
              </w:rPr>
              <w:t xml:space="preserve">  </w:t>
            </w:r>
            <w:r w:rsidRPr="00443432">
              <w:rPr>
                <w:rFonts w:ascii="Arial" w:hAnsi="Arial" w:cs="Arial"/>
              </w:rPr>
              <w:t xml:space="preserve">($30,000 + $50,000 - $20,000 - $40,000= $20,000) and $10,000 </w:t>
            </w:r>
            <w:r w:rsidRPr="00443432">
              <w:rPr>
                <w:rFonts w:ascii="Arial" w:hAnsi="Arial" w:cs="Arial"/>
              </w:rPr>
              <w:br/>
            </w:r>
            <w:r w:rsidR="00DB5E58" w:rsidRPr="00443432">
              <w:rPr>
                <w:rFonts w:ascii="Arial" w:hAnsi="Arial" w:cs="Arial"/>
              </w:rPr>
              <w:t xml:space="preserve">   </w:t>
            </w:r>
            <w:r w:rsidRPr="00443432">
              <w:rPr>
                <w:rFonts w:ascii="Arial" w:hAnsi="Arial" w:cs="Arial"/>
              </w:rPr>
              <w:t>earnings of current period.</w:t>
            </w:r>
          </w:p>
        </w:tc>
      </w:tr>
    </w:tbl>
    <w:p w14:paraId="3EF5A02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700F071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 xml:space="preserve">     (2)  Ravine Corporation net income under Equity Method:</w:t>
      </w:r>
    </w:p>
    <w:p w14:paraId="0B8FB2E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1296"/>
        <w:gridCol w:w="504"/>
        <w:gridCol w:w="1656"/>
        <w:gridCol w:w="360"/>
        <w:gridCol w:w="1440"/>
      </w:tblGrid>
      <w:tr w:rsidR="0003358D" w:rsidRPr="00443432" w14:paraId="5C9713E1" w14:textId="77777777">
        <w:tc>
          <w:tcPr>
            <w:tcW w:w="1008" w:type="dxa"/>
          </w:tcPr>
          <w:p w14:paraId="22D0298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20X6</w:t>
            </w:r>
          </w:p>
        </w:tc>
        <w:tc>
          <w:tcPr>
            <w:tcW w:w="1296" w:type="dxa"/>
          </w:tcPr>
          <w:p w14:paraId="26D519E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$140,000</w:t>
            </w:r>
          </w:p>
        </w:tc>
        <w:tc>
          <w:tcPr>
            <w:tcW w:w="504" w:type="dxa"/>
          </w:tcPr>
          <w:p w14:paraId="5850475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656" w:type="dxa"/>
          </w:tcPr>
          <w:p w14:paraId="1ACD3E21" w14:textId="77777777" w:rsidR="0003358D" w:rsidRPr="00443432" w:rsidRDefault="00616956"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0</w:t>
            </w:r>
            <w:r w:rsidR="0003358D" w:rsidRPr="00443432">
              <w:rPr>
                <w:rFonts w:ascii="Arial" w:hAnsi="Arial" w:cs="Arial"/>
                <w:sz w:val="22"/>
              </w:rPr>
              <w:t>.30($30,000)</w:t>
            </w:r>
          </w:p>
        </w:tc>
        <w:tc>
          <w:tcPr>
            <w:tcW w:w="360" w:type="dxa"/>
          </w:tcPr>
          <w:p w14:paraId="4ED53EF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440" w:type="dxa"/>
          </w:tcPr>
          <w:p w14:paraId="65DCA44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$149,000</w:t>
            </w:r>
          </w:p>
        </w:tc>
      </w:tr>
      <w:tr w:rsidR="0003358D" w:rsidRPr="00443432" w14:paraId="1F9BE164" w14:textId="77777777">
        <w:tc>
          <w:tcPr>
            <w:tcW w:w="1008" w:type="dxa"/>
          </w:tcPr>
          <w:p w14:paraId="2AE281A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20X7</w:t>
            </w:r>
          </w:p>
        </w:tc>
        <w:tc>
          <w:tcPr>
            <w:tcW w:w="1296" w:type="dxa"/>
          </w:tcPr>
          <w:p w14:paraId="4E9467C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  80,000</w:t>
            </w:r>
          </w:p>
        </w:tc>
        <w:tc>
          <w:tcPr>
            <w:tcW w:w="504" w:type="dxa"/>
          </w:tcPr>
          <w:p w14:paraId="2E5E89D9"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656" w:type="dxa"/>
          </w:tcPr>
          <w:p w14:paraId="7BDB1F06" w14:textId="77777777" w:rsidR="0003358D" w:rsidRPr="00443432" w:rsidRDefault="00616956"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0</w:t>
            </w:r>
            <w:r w:rsidR="0003358D" w:rsidRPr="00443432">
              <w:rPr>
                <w:rFonts w:ascii="Arial" w:hAnsi="Arial" w:cs="Arial"/>
                <w:sz w:val="22"/>
              </w:rPr>
              <w:t>.30($50,000)</w:t>
            </w:r>
          </w:p>
        </w:tc>
        <w:tc>
          <w:tcPr>
            <w:tcW w:w="360" w:type="dxa"/>
          </w:tcPr>
          <w:p w14:paraId="2042172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440" w:type="dxa"/>
          </w:tcPr>
          <w:p w14:paraId="227FE5B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  95,000</w:t>
            </w:r>
          </w:p>
        </w:tc>
      </w:tr>
      <w:tr w:rsidR="0003358D" w:rsidRPr="00443432" w14:paraId="5011A201" w14:textId="77777777">
        <w:tc>
          <w:tcPr>
            <w:tcW w:w="1008" w:type="dxa"/>
          </w:tcPr>
          <w:p w14:paraId="3A22793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20X8</w:t>
            </w:r>
          </w:p>
        </w:tc>
        <w:tc>
          <w:tcPr>
            <w:tcW w:w="1296" w:type="dxa"/>
          </w:tcPr>
          <w:p w14:paraId="5792170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$220,000</w:t>
            </w:r>
          </w:p>
        </w:tc>
        <w:tc>
          <w:tcPr>
            <w:tcW w:w="504" w:type="dxa"/>
          </w:tcPr>
          <w:p w14:paraId="1A8ABA7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656" w:type="dxa"/>
          </w:tcPr>
          <w:p w14:paraId="57204D48" w14:textId="77777777" w:rsidR="0003358D" w:rsidRPr="00443432" w:rsidRDefault="00616956"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0</w:t>
            </w:r>
            <w:r w:rsidR="0003358D" w:rsidRPr="00443432">
              <w:rPr>
                <w:rFonts w:ascii="Arial" w:hAnsi="Arial" w:cs="Arial"/>
                <w:sz w:val="22"/>
              </w:rPr>
              <w:t>.30($10,000)</w:t>
            </w:r>
          </w:p>
        </w:tc>
        <w:tc>
          <w:tcPr>
            <w:tcW w:w="360" w:type="dxa"/>
          </w:tcPr>
          <w:p w14:paraId="0D41AC2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440" w:type="dxa"/>
          </w:tcPr>
          <w:p w14:paraId="2B755A3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$223,000</w:t>
            </w:r>
          </w:p>
        </w:tc>
      </w:tr>
      <w:tr w:rsidR="0003358D" w:rsidRPr="00443432" w14:paraId="2D03BD39" w14:textId="77777777">
        <w:tc>
          <w:tcPr>
            <w:tcW w:w="1008" w:type="dxa"/>
          </w:tcPr>
          <w:p w14:paraId="4F80CD8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20X9</w:t>
            </w:r>
          </w:p>
        </w:tc>
        <w:tc>
          <w:tcPr>
            <w:tcW w:w="1296" w:type="dxa"/>
          </w:tcPr>
          <w:p w14:paraId="1B5A046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$160,000</w:t>
            </w:r>
          </w:p>
        </w:tc>
        <w:tc>
          <w:tcPr>
            <w:tcW w:w="504" w:type="dxa"/>
          </w:tcPr>
          <w:p w14:paraId="67685C2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656" w:type="dxa"/>
          </w:tcPr>
          <w:p w14:paraId="29A52C5A" w14:textId="77777777" w:rsidR="0003358D" w:rsidRPr="00443432" w:rsidRDefault="00616956"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0</w:t>
            </w:r>
            <w:r w:rsidR="0003358D" w:rsidRPr="00443432">
              <w:rPr>
                <w:rFonts w:ascii="Arial" w:hAnsi="Arial" w:cs="Arial"/>
                <w:sz w:val="22"/>
              </w:rPr>
              <w:t>.30($40,000)</w:t>
            </w:r>
          </w:p>
        </w:tc>
        <w:tc>
          <w:tcPr>
            <w:tcW w:w="360" w:type="dxa"/>
          </w:tcPr>
          <w:p w14:paraId="40A331C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440" w:type="dxa"/>
          </w:tcPr>
          <w:p w14:paraId="4FB9FBF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$172,000</w:t>
            </w:r>
          </w:p>
        </w:tc>
      </w:tr>
    </w:tbl>
    <w:p w14:paraId="037EF7A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38F02B4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70B9C3B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b</w:t>
      </w:r>
      <w:r w:rsidR="009F3B3F" w:rsidRPr="00443432">
        <w:rPr>
          <w:rFonts w:ascii="Arial" w:hAnsi="Arial" w:cs="Arial"/>
        </w:rPr>
        <w:t xml:space="preserve">. </w:t>
      </w:r>
      <w:r w:rsidRPr="00443432">
        <w:rPr>
          <w:rFonts w:ascii="Arial" w:hAnsi="Arial" w:cs="Arial"/>
        </w:rPr>
        <w:t>Journal entries recorded by Ravine Corporation in 20X8:</w:t>
      </w:r>
    </w:p>
    <w:p w14:paraId="2196642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218C0A4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 xml:space="preserve">    (1)  Cost method:</w:t>
      </w:r>
    </w:p>
    <w:p w14:paraId="1471FEF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5220"/>
        <w:gridCol w:w="1260"/>
        <w:gridCol w:w="1188"/>
      </w:tblGrid>
      <w:tr w:rsidR="0003358D" w:rsidRPr="00443432" w14:paraId="4E2D1756" w14:textId="77777777">
        <w:tc>
          <w:tcPr>
            <w:tcW w:w="1188" w:type="dxa"/>
            <w:tcBorders>
              <w:right w:val="single" w:sz="4" w:space="0" w:color="auto"/>
            </w:tcBorders>
          </w:tcPr>
          <w:p w14:paraId="744DEDD0" w14:textId="77777777" w:rsidR="0003358D" w:rsidRPr="00443432" w:rsidRDefault="0003358D" w:rsidP="002704C3">
            <w:pPr>
              <w:spacing w:line="240" w:lineRule="exact"/>
              <w:contextualSpacing/>
              <w:rPr>
                <w:rFonts w:ascii="Arial" w:hAnsi="Arial" w:cs="Arial"/>
                <w:sz w:val="22"/>
                <w:szCs w:val="24"/>
              </w:rPr>
            </w:pPr>
          </w:p>
        </w:tc>
        <w:tc>
          <w:tcPr>
            <w:tcW w:w="5220" w:type="dxa"/>
            <w:tcBorders>
              <w:top w:val="single" w:sz="4" w:space="0" w:color="auto"/>
              <w:left w:val="single" w:sz="4" w:space="0" w:color="auto"/>
            </w:tcBorders>
          </w:tcPr>
          <w:p w14:paraId="6CA94057"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Cash</w:t>
            </w:r>
          </w:p>
        </w:tc>
        <w:tc>
          <w:tcPr>
            <w:tcW w:w="1260" w:type="dxa"/>
            <w:tcBorders>
              <w:top w:val="single" w:sz="4" w:space="0" w:color="auto"/>
            </w:tcBorders>
          </w:tcPr>
          <w:p w14:paraId="34164C82"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12,000</w:t>
            </w:r>
          </w:p>
        </w:tc>
        <w:tc>
          <w:tcPr>
            <w:tcW w:w="1188" w:type="dxa"/>
            <w:tcBorders>
              <w:top w:val="single" w:sz="4" w:space="0" w:color="auto"/>
              <w:right w:val="single" w:sz="4" w:space="0" w:color="auto"/>
            </w:tcBorders>
          </w:tcPr>
          <w:p w14:paraId="5681D74A"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18542DC6" w14:textId="77777777">
        <w:tc>
          <w:tcPr>
            <w:tcW w:w="1188" w:type="dxa"/>
            <w:tcBorders>
              <w:right w:val="single" w:sz="4" w:space="0" w:color="auto"/>
            </w:tcBorders>
          </w:tcPr>
          <w:p w14:paraId="32E515D6" w14:textId="77777777" w:rsidR="0003358D" w:rsidRPr="00443432" w:rsidRDefault="0003358D" w:rsidP="002704C3">
            <w:pPr>
              <w:spacing w:line="240" w:lineRule="exact"/>
              <w:contextualSpacing/>
              <w:rPr>
                <w:rFonts w:ascii="Arial" w:hAnsi="Arial" w:cs="Arial"/>
                <w:sz w:val="22"/>
                <w:szCs w:val="24"/>
              </w:rPr>
            </w:pPr>
          </w:p>
        </w:tc>
        <w:tc>
          <w:tcPr>
            <w:tcW w:w="5220" w:type="dxa"/>
            <w:tcBorders>
              <w:left w:val="single" w:sz="4" w:space="0" w:color="auto"/>
            </w:tcBorders>
          </w:tcPr>
          <w:p w14:paraId="1983732F"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Dividend Income</w:t>
            </w:r>
          </w:p>
        </w:tc>
        <w:tc>
          <w:tcPr>
            <w:tcW w:w="1260" w:type="dxa"/>
          </w:tcPr>
          <w:p w14:paraId="62E68DA4"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right w:val="single" w:sz="4" w:space="0" w:color="auto"/>
            </w:tcBorders>
          </w:tcPr>
          <w:p w14:paraId="41D4B5ED"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9,000</w:t>
            </w:r>
          </w:p>
        </w:tc>
      </w:tr>
      <w:tr w:rsidR="0003358D" w:rsidRPr="00443432" w14:paraId="0E730290" w14:textId="77777777">
        <w:tc>
          <w:tcPr>
            <w:tcW w:w="1188" w:type="dxa"/>
            <w:tcBorders>
              <w:right w:val="single" w:sz="4" w:space="0" w:color="auto"/>
            </w:tcBorders>
          </w:tcPr>
          <w:p w14:paraId="706CD540" w14:textId="77777777" w:rsidR="0003358D" w:rsidRPr="00443432" w:rsidRDefault="0003358D" w:rsidP="002704C3">
            <w:pPr>
              <w:spacing w:line="240" w:lineRule="exact"/>
              <w:contextualSpacing/>
              <w:rPr>
                <w:rFonts w:ascii="Arial" w:hAnsi="Arial" w:cs="Arial"/>
                <w:sz w:val="22"/>
                <w:szCs w:val="24"/>
              </w:rPr>
            </w:pPr>
          </w:p>
        </w:tc>
        <w:tc>
          <w:tcPr>
            <w:tcW w:w="5220" w:type="dxa"/>
            <w:tcBorders>
              <w:left w:val="single" w:sz="4" w:space="0" w:color="auto"/>
              <w:bottom w:val="single" w:sz="4" w:space="0" w:color="auto"/>
            </w:tcBorders>
          </w:tcPr>
          <w:p w14:paraId="1A3DEDAA"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Investment in Valley Stock</w:t>
            </w:r>
          </w:p>
        </w:tc>
        <w:tc>
          <w:tcPr>
            <w:tcW w:w="1260" w:type="dxa"/>
            <w:tcBorders>
              <w:bottom w:val="single" w:sz="4" w:space="0" w:color="auto"/>
            </w:tcBorders>
          </w:tcPr>
          <w:p w14:paraId="54D35E82"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4BDD9391"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3,000</w:t>
            </w:r>
          </w:p>
        </w:tc>
      </w:tr>
    </w:tbl>
    <w:p w14:paraId="6D35FC7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4B235D3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 xml:space="preserve">    (2)  Equity method:</w:t>
      </w:r>
    </w:p>
    <w:p w14:paraId="26BCB85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5220"/>
        <w:gridCol w:w="1260"/>
        <w:gridCol w:w="1188"/>
      </w:tblGrid>
      <w:tr w:rsidR="0003358D" w:rsidRPr="00443432" w14:paraId="2FF8F658" w14:textId="77777777">
        <w:tc>
          <w:tcPr>
            <w:tcW w:w="1188" w:type="dxa"/>
            <w:tcBorders>
              <w:right w:val="single" w:sz="4" w:space="0" w:color="auto"/>
            </w:tcBorders>
          </w:tcPr>
          <w:p w14:paraId="30F7B605" w14:textId="77777777" w:rsidR="0003358D" w:rsidRPr="00443432" w:rsidRDefault="0003358D" w:rsidP="002704C3">
            <w:pPr>
              <w:spacing w:line="240" w:lineRule="exact"/>
              <w:contextualSpacing/>
              <w:rPr>
                <w:rFonts w:ascii="Arial" w:hAnsi="Arial" w:cs="Arial"/>
                <w:sz w:val="22"/>
                <w:szCs w:val="24"/>
              </w:rPr>
            </w:pPr>
          </w:p>
        </w:tc>
        <w:tc>
          <w:tcPr>
            <w:tcW w:w="5220" w:type="dxa"/>
            <w:tcBorders>
              <w:top w:val="single" w:sz="4" w:space="0" w:color="auto"/>
              <w:left w:val="single" w:sz="4" w:space="0" w:color="auto"/>
            </w:tcBorders>
          </w:tcPr>
          <w:p w14:paraId="2A0EB94E"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Cash</w:t>
            </w:r>
          </w:p>
        </w:tc>
        <w:tc>
          <w:tcPr>
            <w:tcW w:w="1260" w:type="dxa"/>
            <w:tcBorders>
              <w:top w:val="single" w:sz="4" w:space="0" w:color="auto"/>
            </w:tcBorders>
          </w:tcPr>
          <w:p w14:paraId="11E7B6DC"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12,000</w:t>
            </w:r>
          </w:p>
        </w:tc>
        <w:tc>
          <w:tcPr>
            <w:tcW w:w="1188" w:type="dxa"/>
            <w:tcBorders>
              <w:top w:val="single" w:sz="4" w:space="0" w:color="auto"/>
              <w:right w:val="single" w:sz="4" w:space="0" w:color="auto"/>
            </w:tcBorders>
          </w:tcPr>
          <w:p w14:paraId="015EE161"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070B10B5" w14:textId="77777777">
        <w:tc>
          <w:tcPr>
            <w:tcW w:w="1188" w:type="dxa"/>
            <w:tcBorders>
              <w:right w:val="single" w:sz="4" w:space="0" w:color="auto"/>
            </w:tcBorders>
          </w:tcPr>
          <w:p w14:paraId="7D0F58F8" w14:textId="77777777" w:rsidR="0003358D" w:rsidRPr="00443432" w:rsidRDefault="0003358D" w:rsidP="002704C3">
            <w:pPr>
              <w:spacing w:line="240" w:lineRule="exact"/>
              <w:contextualSpacing/>
              <w:rPr>
                <w:rFonts w:ascii="Arial" w:hAnsi="Arial" w:cs="Arial"/>
                <w:sz w:val="22"/>
                <w:szCs w:val="24"/>
              </w:rPr>
            </w:pPr>
          </w:p>
        </w:tc>
        <w:tc>
          <w:tcPr>
            <w:tcW w:w="5220" w:type="dxa"/>
            <w:tcBorders>
              <w:left w:val="single" w:sz="4" w:space="0" w:color="auto"/>
              <w:bottom w:val="single" w:sz="4" w:space="0" w:color="auto"/>
            </w:tcBorders>
          </w:tcPr>
          <w:p w14:paraId="50D526FA"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Investment in Valley Stock</w:t>
            </w:r>
          </w:p>
        </w:tc>
        <w:tc>
          <w:tcPr>
            <w:tcW w:w="1260" w:type="dxa"/>
            <w:tcBorders>
              <w:bottom w:val="single" w:sz="4" w:space="0" w:color="auto"/>
            </w:tcBorders>
          </w:tcPr>
          <w:p w14:paraId="1C45373D"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2664E0A6"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12,000</w:t>
            </w:r>
          </w:p>
        </w:tc>
      </w:tr>
      <w:tr w:rsidR="0003358D" w:rsidRPr="00443432" w14:paraId="11A7670D" w14:textId="77777777">
        <w:tc>
          <w:tcPr>
            <w:tcW w:w="1188" w:type="dxa"/>
          </w:tcPr>
          <w:p w14:paraId="4E8C9F68" w14:textId="77777777" w:rsidR="0003358D" w:rsidRPr="00443432" w:rsidRDefault="0003358D" w:rsidP="002704C3">
            <w:pPr>
              <w:spacing w:line="240" w:lineRule="exact"/>
              <w:contextualSpacing/>
              <w:rPr>
                <w:rFonts w:ascii="Arial" w:hAnsi="Arial" w:cs="Arial"/>
                <w:sz w:val="22"/>
                <w:szCs w:val="24"/>
              </w:rPr>
            </w:pPr>
          </w:p>
        </w:tc>
        <w:tc>
          <w:tcPr>
            <w:tcW w:w="5220" w:type="dxa"/>
            <w:tcBorders>
              <w:top w:val="single" w:sz="4" w:space="0" w:color="auto"/>
              <w:bottom w:val="single" w:sz="4" w:space="0" w:color="auto"/>
            </w:tcBorders>
          </w:tcPr>
          <w:p w14:paraId="03CC46B4" w14:textId="77777777" w:rsidR="0003358D" w:rsidRPr="00443432" w:rsidRDefault="0003358D" w:rsidP="002704C3">
            <w:pPr>
              <w:spacing w:line="240" w:lineRule="exact"/>
              <w:contextualSpacing/>
              <w:rPr>
                <w:rFonts w:ascii="Arial" w:hAnsi="Arial" w:cs="Arial"/>
                <w:sz w:val="22"/>
                <w:szCs w:val="24"/>
              </w:rPr>
            </w:pPr>
          </w:p>
        </w:tc>
        <w:tc>
          <w:tcPr>
            <w:tcW w:w="1260" w:type="dxa"/>
            <w:tcBorders>
              <w:top w:val="single" w:sz="4" w:space="0" w:color="auto"/>
              <w:bottom w:val="single" w:sz="4" w:space="0" w:color="auto"/>
            </w:tcBorders>
          </w:tcPr>
          <w:p w14:paraId="4EC12CC6"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top w:val="single" w:sz="4" w:space="0" w:color="auto"/>
              <w:bottom w:val="single" w:sz="4" w:space="0" w:color="auto"/>
            </w:tcBorders>
          </w:tcPr>
          <w:p w14:paraId="63DF8969"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77B4543C" w14:textId="77777777">
        <w:tc>
          <w:tcPr>
            <w:tcW w:w="1188" w:type="dxa"/>
            <w:tcBorders>
              <w:right w:val="single" w:sz="4" w:space="0" w:color="auto"/>
            </w:tcBorders>
          </w:tcPr>
          <w:p w14:paraId="5E291265" w14:textId="77777777" w:rsidR="0003358D" w:rsidRPr="00443432" w:rsidRDefault="0003358D" w:rsidP="002704C3">
            <w:pPr>
              <w:spacing w:line="240" w:lineRule="exact"/>
              <w:contextualSpacing/>
              <w:rPr>
                <w:rFonts w:ascii="Arial" w:hAnsi="Arial" w:cs="Arial"/>
                <w:sz w:val="22"/>
                <w:szCs w:val="24"/>
              </w:rPr>
            </w:pPr>
          </w:p>
        </w:tc>
        <w:tc>
          <w:tcPr>
            <w:tcW w:w="5220" w:type="dxa"/>
            <w:tcBorders>
              <w:top w:val="single" w:sz="4" w:space="0" w:color="auto"/>
              <w:left w:val="single" w:sz="4" w:space="0" w:color="auto"/>
            </w:tcBorders>
          </w:tcPr>
          <w:p w14:paraId="68B3A121"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Valley Stock</w:t>
            </w:r>
          </w:p>
        </w:tc>
        <w:tc>
          <w:tcPr>
            <w:tcW w:w="1260" w:type="dxa"/>
            <w:tcBorders>
              <w:top w:val="single" w:sz="4" w:space="0" w:color="auto"/>
            </w:tcBorders>
          </w:tcPr>
          <w:p w14:paraId="4E39532B"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3,000</w:t>
            </w:r>
          </w:p>
        </w:tc>
        <w:tc>
          <w:tcPr>
            <w:tcW w:w="1188" w:type="dxa"/>
            <w:tcBorders>
              <w:top w:val="single" w:sz="4" w:space="0" w:color="auto"/>
              <w:right w:val="single" w:sz="4" w:space="0" w:color="auto"/>
            </w:tcBorders>
          </w:tcPr>
          <w:p w14:paraId="08386CD8"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4D287617" w14:textId="77777777">
        <w:tc>
          <w:tcPr>
            <w:tcW w:w="1188" w:type="dxa"/>
            <w:tcBorders>
              <w:right w:val="single" w:sz="4" w:space="0" w:color="auto"/>
            </w:tcBorders>
          </w:tcPr>
          <w:p w14:paraId="5C1083B9" w14:textId="77777777" w:rsidR="0003358D" w:rsidRPr="00443432" w:rsidRDefault="0003358D" w:rsidP="002704C3">
            <w:pPr>
              <w:spacing w:line="240" w:lineRule="exact"/>
              <w:contextualSpacing/>
              <w:rPr>
                <w:rFonts w:ascii="Arial" w:hAnsi="Arial" w:cs="Arial"/>
                <w:sz w:val="22"/>
                <w:szCs w:val="24"/>
              </w:rPr>
            </w:pPr>
          </w:p>
        </w:tc>
        <w:tc>
          <w:tcPr>
            <w:tcW w:w="5220" w:type="dxa"/>
            <w:tcBorders>
              <w:left w:val="single" w:sz="4" w:space="0" w:color="auto"/>
              <w:bottom w:val="single" w:sz="4" w:space="0" w:color="auto"/>
            </w:tcBorders>
          </w:tcPr>
          <w:p w14:paraId="009A28DA"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Income from Valley</w:t>
            </w:r>
          </w:p>
        </w:tc>
        <w:tc>
          <w:tcPr>
            <w:tcW w:w="1260" w:type="dxa"/>
            <w:tcBorders>
              <w:bottom w:val="single" w:sz="4" w:space="0" w:color="auto"/>
            </w:tcBorders>
          </w:tcPr>
          <w:p w14:paraId="351DE21A"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5677CE0C"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3,000</w:t>
            </w:r>
          </w:p>
        </w:tc>
      </w:tr>
    </w:tbl>
    <w:p w14:paraId="24473CB4" w14:textId="77777777" w:rsidR="0003358D" w:rsidRPr="00443432" w:rsidRDefault="0003358D" w:rsidP="002704C3">
      <w:pPr>
        <w:tabs>
          <w:tab w:val="left" w:pos="-1440"/>
        </w:tabs>
        <w:spacing w:after="0" w:line="240" w:lineRule="exact"/>
        <w:ind w:left="720" w:hanging="720"/>
        <w:contextualSpacing/>
        <w:rPr>
          <w:rFonts w:ascii="Arial" w:hAnsi="Arial" w:cs="Arial"/>
          <w:b/>
          <w:bCs/>
        </w:rPr>
      </w:pPr>
    </w:p>
    <w:p w14:paraId="5BF091E4" w14:textId="77777777" w:rsidR="0003358D" w:rsidRPr="00443432" w:rsidRDefault="0003358D" w:rsidP="002704C3">
      <w:pPr>
        <w:tabs>
          <w:tab w:val="left" w:pos="-1440"/>
        </w:tabs>
        <w:spacing w:after="0" w:line="240" w:lineRule="exact"/>
        <w:ind w:left="720" w:hanging="720"/>
        <w:contextualSpacing/>
        <w:rPr>
          <w:rFonts w:ascii="Arial" w:hAnsi="Arial" w:cs="Arial"/>
          <w:b/>
          <w:bCs/>
        </w:rPr>
      </w:pPr>
    </w:p>
    <w:p w14:paraId="3719C320" w14:textId="77777777" w:rsidR="0003358D" w:rsidRPr="00443432" w:rsidRDefault="0003358D" w:rsidP="002704C3">
      <w:pPr>
        <w:tabs>
          <w:tab w:val="left" w:pos="-1440"/>
        </w:tabs>
        <w:spacing w:after="0" w:line="240" w:lineRule="exact"/>
        <w:ind w:left="720" w:hanging="720"/>
        <w:contextualSpacing/>
        <w:rPr>
          <w:rFonts w:ascii="Arial" w:hAnsi="Arial" w:cs="Arial"/>
        </w:rPr>
      </w:pPr>
      <w:r w:rsidRPr="00443432">
        <w:rPr>
          <w:rFonts w:ascii="Arial" w:hAnsi="Arial" w:cs="Arial"/>
          <w:b/>
          <w:bCs/>
        </w:rPr>
        <w:t>E2-7  Investment Value</w:t>
      </w:r>
    </w:p>
    <w:p w14:paraId="725F80A8" w14:textId="77777777" w:rsidR="0003358D" w:rsidRPr="00443432" w:rsidRDefault="0003358D" w:rsidP="002704C3">
      <w:pPr>
        <w:spacing w:after="0" w:line="240" w:lineRule="exact"/>
        <w:contextualSpacing/>
        <w:rPr>
          <w:rFonts w:ascii="Arial" w:hAnsi="Arial" w:cs="Arial"/>
        </w:rPr>
      </w:pPr>
    </w:p>
    <w:p w14:paraId="54D7ABA9" w14:textId="77777777" w:rsidR="0003358D" w:rsidRPr="00443432" w:rsidRDefault="0003358D" w:rsidP="002704C3">
      <w:pPr>
        <w:spacing w:after="0" w:line="240" w:lineRule="exact"/>
        <w:contextualSpacing/>
        <w:rPr>
          <w:rFonts w:ascii="Arial" w:hAnsi="Arial" w:cs="Arial"/>
        </w:rPr>
      </w:pPr>
      <w:r w:rsidRPr="00443432">
        <w:rPr>
          <w:rFonts w:ascii="Arial" w:hAnsi="Arial" w:cs="Arial"/>
        </w:rPr>
        <w:t>The following amounts would be reported as the carrying value of Port’s investment in Sund:</w:t>
      </w:r>
    </w:p>
    <w:p w14:paraId="70E14B55" w14:textId="77777777" w:rsidR="0003358D" w:rsidRPr="00443432" w:rsidRDefault="0003358D" w:rsidP="002704C3">
      <w:pPr>
        <w:spacing w:after="0" w:line="240" w:lineRule="exact"/>
        <w:contextualSpacing/>
        <w:rPr>
          <w:rFonts w:ascii="Arial" w:hAnsi="Arial" w:cs="Arial"/>
        </w:rPr>
      </w:pPr>
    </w:p>
    <w:tbl>
      <w:tblPr>
        <w:tblStyle w:val="TableGrid"/>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7"/>
        <w:gridCol w:w="1259"/>
        <w:gridCol w:w="360"/>
        <w:gridCol w:w="1204"/>
        <w:gridCol w:w="236"/>
        <w:gridCol w:w="1982"/>
        <w:gridCol w:w="290"/>
        <w:gridCol w:w="1960"/>
        <w:gridCol w:w="1244"/>
      </w:tblGrid>
      <w:tr w:rsidR="0003358D" w:rsidRPr="00443432" w14:paraId="4A849E33" w14:textId="77777777">
        <w:trPr>
          <w:gridAfter w:val="1"/>
          <w:wAfter w:w="1244" w:type="dxa"/>
        </w:trPr>
        <w:tc>
          <w:tcPr>
            <w:tcW w:w="1007" w:type="dxa"/>
          </w:tcPr>
          <w:p w14:paraId="0E13ED06"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20X2</w:t>
            </w:r>
          </w:p>
        </w:tc>
        <w:tc>
          <w:tcPr>
            <w:tcW w:w="1259" w:type="dxa"/>
          </w:tcPr>
          <w:p w14:paraId="2D78BD7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$184,500</w:t>
            </w:r>
          </w:p>
        </w:tc>
        <w:tc>
          <w:tcPr>
            <w:tcW w:w="360" w:type="dxa"/>
          </w:tcPr>
          <w:p w14:paraId="0C08961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204" w:type="dxa"/>
          </w:tcPr>
          <w:p w14:paraId="40726B09"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$180,000</w:t>
            </w:r>
          </w:p>
        </w:tc>
        <w:tc>
          <w:tcPr>
            <w:tcW w:w="236" w:type="dxa"/>
          </w:tcPr>
          <w:p w14:paraId="0081161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982" w:type="dxa"/>
          </w:tcPr>
          <w:p w14:paraId="7338E6F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 xml:space="preserve">($40,000 x </w:t>
            </w:r>
            <w:r w:rsidR="00D842C4" w:rsidRPr="00443432">
              <w:rPr>
                <w:rFonts w:ascii="Arial" w:hAnsi="Arial" w:cs="Arial"/>
                <w:sz w:val="22"/>
              </w:rPr>
              <w:t>0</w:t>
            </w:r>
            <w:r w:rsidRPr="00443432">
              <w:rPr>
                <w:rFonts w:ascii="Arial" w:hAnsi="Arial" w:cs="Arial"/>
                <w:sz w:val="22"/>
              </w:rPr>
              <w:t>.30)</w:t>
            </w:r>
          </w:p>
        </w:tc>
        <w:tc>
          <w:tcPr>
            <w:tcW w:w="290" w:type="dxa"/>
          </w:tcPr>
          <w:p w14:paraId="69025D10" w14:textId="77777777" w:rsidR="0003358D" w:rsidRPr="00443432" w:rsidRDefault="0003358D" w:rsidP="002704C3">
            <w:pPr>
              <w:tabs>
                <w:tab w:val="left" w:pos="-1440"/>
                <w:tab w:val="left" w:pos="-720"/>
                <w:tab w:val="left" w:pos="-108"/>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w:t>
            </w:r>
          </w:p>
        </w:tc>
        <w:tc>
          <w:tcPr>
            <w:tcW w:w="1960" w:type="dxa"/>
          </w:tcPr>
          <w:p w14:paraId="1AB91C6F" w14:textId="77777777" w:rsidR="0003358D" w:rsidRPr="00443432" w:rsidRDefault="0003358D" w:rsidP="002704C3">
            <w:pPr>
              <w:tabs>
                <w:tab w:val="left" w:pos="-1440"/>
                <w:tab w:val="left" w:pos="-720"/>
                <w:tab w:val="left" w:pos="0"/>
                <w:tab w:val="left" w:pos="72"/>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 xml:space="preserve">($25,000 x </w:t>
            </w:r>
            <w:r w:rsidR="000C1737" w:rsidRPr="00443432">
              <w:rPr>
                <w:rFonts w:ascii="Arial" w:hAnsi="Arial" w:cs="Arial"/>
                <w:sz w:val="22"/>
              </w:rPr>
              <w:t>0</w:t>
            </w:r>
            <w:r w:rsidRPr="00443432">
              <w:rPr>
                <w:rFonts w:ascii="Arial" w:hAnsi="Arial" w:cs="Arial"/>
                <w:sz w:val="22"/>
              </w:rPr>
              <w:t>.30)</w:t>
            </w:r>
          </w:p>
        </w:tc>
      </w:tr>
      <w:tr w:rsidR="0003358D" w:rsidRPr="00443432" w14:paraId="6A267628" w14:textId="77777777">
        <w:trPr>
          <w:gridAfter w:val="1"/>
          <w:wAfter w:w="1244" w:type="dxa"/>
        </w:trPr>
        <w:tc>
          <w:tcPr>
            <w:tcW w:w="1007" w:type="dxa"/>
          </w:tcPr>
          <w:p w14:paraId="5CB5D62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20X3</w:t>
            </w:r>
          </w:p>
        </w:tc>
        <w:tc>
          <w:tcPr>
            <w:tcW w:w="1259" w:type="dxa"/>
          </w:tcPr>
          <w:p w14:paraId="46E4946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$193,500</w:t>
            </w:r>
          </w:p>
        </w:tc>
        <w:tc>
          <w:tcPr>
            <w:tcW w:w="360" w:type="dxa"/>
          </w:tcPr>
          <w:p w14:paraId="4A1DA97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204" w:type="dxa"/>
          </w:tcPr>
          <w:p w14:paraId="6EFA9AE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$184,500</w:t>
            </w:r>
          </w:p>
        </w:tc>
        <w:tc>
          <w:tcPr>
            <w:tcW w:w="236" w:type="dxa"/>
          </w:tcPr>
          <w:p w14:paraId="1F15B95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1982" w:type="dxa"/>
          </w:tcPr>
          <w:p w14:paraId="1F73BFE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 xml:space="preserve">($30,000 x </w:t>
            </w:r>
            <w:r w:rsidR="00D842C4" w:rsidRPr="00443432">
              <w:rPr>
                <w:rFonts w:ascii="Arial" w:hAnsi="Arial" w:cs="Arial"/>
                <w:sz w:val="22"/>
              </w:rPr>
              <w:t>0</w:t>
            </w:r>
            <w:r w:rsidRPr="00443432">
              <w:rPr>
                <w:rFonts w:ascii="Arial" w:hAnsi="Arial" w:cs="Arial"/>
                <w:sz w:val="22"/>
              </w:rPr>
              <w:t>.30)</w:t>
            </w:r>
          </w:p>
        </w:tc>
        <w:tc>
          <w:tcPr>
            <w:tcW w:w="290" w:type="dxa"/>
          </w:tcPr>
          <w:p w14:paraId="3694F7F3" w14:textId="77777777" w:rsidR="0003358D" w:rsidRPr="00443432" w:rsidRDefault="0003358D" w:rsidP="002704C3">
            <w:pPr>
              <w:tabs>
                <w:tab w:val="left" w:pos="-1440"/>
                <w:tab w:val="left" w:pos="-720"/>
                <w:tab w:val="left" w:pos="-108"/>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p>
        </w:tc>
        <w:tc>
          <w:tcPr>
            <w:tcW w:w="1960" w:type="dxa"/>
          </w:tcPr>
          <w:p w14:paraId="0BF8FD9F" w14:textId="77777777" w:rsidR="0003358D" w:rsidRPr="00443432" w:rsidRDefault="0003358D" w:rsidP="002704C3">
            <w:pPr>
              <w:tabs>
                <w:tab w:val="left" w:pos="-1440"/>
                <w:tab w:val="left" w:pos="-720"/>
                <w:tab w:val="left" w:pos="0"/>
                <w:tab w:val="left" w:pos="72"/>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p>
        </w:tc>
      </w:tr>
      <w:tr w:rsidR="0003358D" w:rsidRPr="00443432" w14:paraId="7B634F15" w14:textId="77777777">
        <w:tc>
          <w:tcPr>
            <w:tcW w:w="1007" w:type="dxa"/>
          </w:tcPr>
          <w:p w14:paraId="608FBB9D"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rPr>
              <w:t>20X4</w:t>
            </w:r>
          </w:p>
        </w:tc>
        <w:tc>
          <w:tcPr>
            <w:tcW w:w="1259" w:type="dxa"/>
          </w:tcPr>
          <w:p w14:paraId="051D6322" w14:textId="77777777" w:rsidR="0003358D" w:rsidRPr="00443432" w:rsidRDefault="002121EC"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r w:rsidRPr="00443432">
              <w:rPr>
                <w:rFonts w:ascii="Arial" w:hAnsi="Arial" w:cs="Arial"/>
                <w:sz w:val="22"/>
              </w:rPr>
              <w:t>$19</w:t>
            </w:r>
            <w:r w:rsidR="0003358D" w:rsidRPr="00443432">
              <w:rPr>
                <w:rFonts w:ascii="Arial" w:hAnsi="Arial" w:cs="Arial"/>
                <w:sz w:val="22"/>
              </w:rPr>
              <w:t>5,000</w:t>
            </w:r>
          </w:p>
        </w:tc>
        <w:tc>
          <w:tcPr>
            <w:tcW w:w="360" w:type="dxa"/>
          </w:tcPr>
          <w:p w14:paraId="5370D4C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r w:rsidRPr="00443432">
              <w:rPr>
                <w:rFonts w:ascii="Arial" w:hAnsi="Arial" w:cs="Arial"/>
                <w:sz w:val="22"/>
              </w:rPr>
              <w:t>=</w:t>
            </w:r>
          </w:p>
        </w:tc>
        <w:tc>
          <w:tcPr>
            <w:tcW w:w="6916" w:type="dxa"/>
            <w:gridSpan w:val="6"/>
          </w:tcPr>
          <w:p w14:paraId="2AA0F1A7" w14:textId="77777777" w:rsidR="0003358D" w:rsidRPr="00443432" w:rsidRDefault="00D842C4"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r w:rsidRPr="00443432">
              <w:rPr>
                <w:rFonts w:ascii="Arial" w:hAnsi="Arial" w:cs="Arial"/>
                <w:sz w:val="22"/>
                <w:szCs w:val="24"/>
              </w:rPr>
              <w:t>$193,500     +  ($5,000    x 0.30)</w:t>
            </w:r>
          </w:p>
        </w:tc>
      </w:tr>
      <w:tr w:rsidR="0003358D" w:rsidRPr="00443432" w14:paraId="3B077215" w14:textId="77777777">
        <w:tc>
          <w:tcPr>
            <w:tcW w:w="1007" w:type="dxa"/>
          </w:tcPr>
          <w:p w14:paraId="2BDDDA6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szCs w:val="24"/>
              </w:rPr>
            </w:pPr>
          </w:p>
        </w:tc>
        <w:tc>
          <w:tcPr>
            <w:tcW w:w="1259" w:type="dxa"/>
          </w:tcPr>
          <w:p w14:paraId="7910925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right"/>
              <w:rPr>
                <w:rFonts w:ascii="Arial" w:hAnsi="Arial" w:cs="Arial"/>
                <w:sz w:val="22"/>
                <w:szCs w:val="24"/>
              </w:rPr>
            </w:pPr>
          </w:p>
        </w:tc>
        <w:tc>
          <w:tcPr>
            <w:tcW w:w="360" w:type="dxa"/>
          </w:tcPr>
          <w:p w14:paraId="0BCABCD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szCs w:val="24"/>
              </w:rPr>
            </w:pPr>
          </w:p>
        </w:tc>
        <w:tc>
          <w:tcPr>
            <w:tcW w:w="6916" w:type="dxa"/>
            <w:gridSpan w:val="6"/>
          </w:tcPr>
          <w:p w14:paraId="7BBA742A" w14:textId="77777777" w:rsidR="0003358D" w:rsidRPr="00443432" w:rsidRDefault="0003358D" w:rsidP="002704C3">
            <w:pPr>
              <w:tabs>
                <w:tab w:val="left" w:pos="-1440"/>
                <w:tab w:val="left" w:pos="-720"/>
                <w:tab w:val="left" w:pos="198"/>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
              <w:contextualSpacing/>
              <w:rPr>
                <w:rFonts w:ascii="Arial" w:hAnsi="Arial" w:cs="Arial"/>
                <w:sz w:val="22"/>
                <w:szCs w:val="24"/>
              </w:rPr>
            </w:pPr>
          </w:p>
        </w:tc>
      </w:tr>
    </w:tbl>
    <w:p w14:paraId="27B06F2A"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b/>
          <w:bCs/>
        </w:rPr>
      </w:pPr>
    </w:p>
    <w:p w14:paraId="36A56870"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b/>
          <w:bCs/>
        </w:rPr>
      </w:pPr>
    </w:p>
    <w:p w14:paraId="02A463C9" w14:textId="77777777" w:rsidR="00C15841" w:rsidRPr="00443432" w:rsidRDefault="00C15841">
      <w:pPr>
        <w:rPr>
          <w:rFonts w:ascii="Arial" w:hAnsi="Arial" w:cs="Arial"/>
          <w:b/>
          <w:bCs/>
        </w:rPr>
      </w:pPr>
      <w:r w:rsidRPr="00443432">
        <w:rPr>
          <w:rFonts w:ascii="Arial" w:hAnsi="Arial" w:cs="Arial"/>
          <w:b/>
          <w:bCs/>
        </w:rPr>
        <w:br w:type="page"/>
      </w:r>
    </w:p>
    <w:p w14:paraId="7794DA5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lastRenderedPageBreak/>
        <w:t>E2-8</w:t>
      </w:r>
      <w:r w:rsidR="00C15841" w:rsidRPr="00443432">
        <w:rPr>
          <w:rFonts w:ascii="Arial" w:hAnsi="Arial" w:cs="Arial"/>
          <w:b/>
          <w:bCs/>
        </w:rPr>
        <w:t>*</w:t>
      </w:r>
      <w:r w:rsidRPr="00443432">
        <w:rPr>
          <w:rFonts w:ascii="Arial" w:hAnsi="Arial" w:cs="Arial"/>
          <w:b/>
          <w:bCs/>
        </w:rPr>
        <w:t xml:space="preserve">  Income Reporting</w:t>
      </w:r>
    </w:p>
    <w:p w14:paraId="2489A1B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F0DACF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t>Journal entry recorded by Grandview Company:</w:t>
      </w:r>
    </w:p>
    <w:p w14:paraId="5AB2590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5400"/>
        <w:gridCol w:w="1080"/>
        <w:gridCol w:w="1188"/>
      </w:tblGrid>
      <w:tr w:rsidR="0003358D" w:rsidRPr="00443432" w14:paraId="1E500D3A" w14:textId="77777777">
        <w:tc>
          <w:tcPr>
            <w:tcW w:w="1188" w:type="dxa"/>
            <w:tcBorders>
              <w:right w:val="single" w:sz="4" w:space="0" w:color="auto"/>
            </w:tcBorders>
          </w:tcPr>
          <w:p w14:paraId="070D2ED8"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top w:val="single" w:sz="4" w:space="0" w:color="auto"/>
              <w:left w:val="single" w:sz="4" w:space="0" w:color="auto"/>
            </w:tcBorders>
          </w:tcPr>
          <w:p w14:paraId="1FCABFC8"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Spinet Corporation Stock</w:t>
            </w:r>
          </w:p>
        </w:tc>
        <w:tc>
          <w:tcPr>
            <w:tcW w:w="1080" w:type="dxa"/>
            <w:tcBorders>
              <w:top w:val="single" w:sz="4" w:space="0" w:color="auto"/>
            </w:tcBorders>
          </w:tcPr>
          <w:p w14:paraId="402C0EAF"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36,000</w:t>
            </w:r>
          </w:p>
        </w:tc>
        <w:tc>
          <w:tcPr>
            <w:tcW w:w="1188" w:type="dxa"/>
            <w:tcBorders>
              <w:top w:val="single" w:sz="4" w:space="0" w:color="auto"/>
              <w:right w:val="single" w:sz="4" w:space="0" w:color="auto"/>
            </w:tcBorders>
          </w:tcPr>
          <w:p w14:paraId="753C1DCC"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7F86DB7C" w14:textId="77777777">
        <w:tc>
          <w:tcPr>
            <w:tcW w:w="1188" w:type="dxa"/>
            <w:tcBorders>
              <w:right w:val="single" w:sz="4" w:space="0" w:color="auto"/>
            </w:tcBorders>
          </w:tcPr>
          <w:p w14:paraId="00183620"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tcBorders>
          </w:tcPr>
          <w:p w14:paraId="3BE12B1D"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Income from Spinet Corporation</w:t>
            </w:r>
          </w:p>
        </w:tc>
        <w:tc>
          <w:tcPr>
            <w:tcW w:w="1080" w:type="dxa"/>
          </w:tcPr>
          <w:p w14:paraId="483FC7EF"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right w:val="single" w:sz="4" w:space="0" w:color="auto"/>
            </w:tcBorders>
          </w:tcPr>
          <w:p w14:paraId="51E5FF7A"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24,000</w:t>
            </w:r>
          </w:p>
        </w:tc>
      </w:tr>
      <w:tr w:rsidR="0003358D" w:rsidRPr="00443432" w14:paraId="0618E3FA" w14:textId="77777777">
        <w:tc>
          <w:tcPr>
            <w:tcW w:w="1188" w:type="dxa"/>
            <w:tcBorders>
              <w:right w:val="single" w:sz="4" w:space="0" w:color="auto"/>
            </w:tcBorders>
            <w:vAlign w:val="bottom"/>
          </w:tcPr>
          <w:p w14:paraId="739F2106"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bottom w:val="single" w:sz="4" w:space="0" w:color="auto"/>
            </w:tcBorders>
            <w:vAlign w:val="bottom"/>
          </w:tcPr>
          <w:p w14:paraId="3AC2E27C" w14:textId="77777777" w:rsidR="0003358D" w:rsidRPr="00443432" w:rsidRDefault="0003358D" w:rsidP="002704C3">
            <w:pPr>
              <w:spacing w:line="240" w:lineRule="exact"/>
              <w:ind w:left="792" w:hanging="792"/>
              <w:contextualSpacing/>
              <w:rPr>
                <w:rFonts w:ascii="Arial" w:hAnsi="Arial" w:cs="Arial"/>
                <w:sz w:val="22"/>
                <w:szCs w:val="24"/>
              </w:rPr>
            </w:pPr>
            <w:r w:rsidRPr="00443432">
              <w:rPr>
                <w:rFonts w:ascii="Arial" w:hAnsi="Arial" w:cs="Arial"/>
                <w:sz w:val="22"/>
              </w:rPr>
              <w:t xml:space="preserve">     Extraordinary Gain (from Spinet Corporation)</w:t>
            </w:r>
          </w:p>
        </w:tc>
        <w:tc>
          <w:tcPr>
            <w:tcW w:w="1080" w:type="dxa"/>
            <w:tcBorders>
              <w:bottom w:val="single" w:sz="4" w:space="0" w:color="auto"/>
            </w:tcBorders>
            <w:vAlign w:val="bottom"/>
          </w:tcPr>
          <w:p w14:paraId="617779E6"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vAlign w:val="bottom"/>
          </w:tcPr>
          <w:p w14:paraId="3F8C5801"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12,000</w:t>
            </w:r>
          </w:p>
        </w:tc>
      </w:tr>
    </w:tbl>
    <w:p w14:paraId="03EE977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7336233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E2-9  Fair Value Method</w:t>
      </w:r>
    </w:p>
    <w:p w14:paraId="7EF21DD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2970B7A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a</w:t>
      </w:r>
      <w:r w:rsidR="009F3B3F" w:rsidRPr="00443432">
        <w:rPr>
          <w:rFonts w:ascii="Arial" w:hAnsi="Arial" w:cs="Arial"/>
        </w:rPr>
        <w:t xml:space="preserve">. </w:t>
      </w:r>
      <w:r w:rsidRPr="00443432">
        <w:rPr>
          <w:rFonts w:ascii="Arial" w:hAnsi="Arial" w:cs="Arial"/>
        </w:rPr>
        <w:t xml:space="preserve"> Cost method:</w:t>
      </w:r>
    </w:p>
    <w:p w14:paraId="64431C3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7020"/>
        <w:gridCol w:w="1368"/>
      </w:tblGrid>
      <w:tr w:rsidR="0003358D" w:rsidRPr="00443432" w14:paraId="2688FAC3" w14:textId="77777777">
        <w:tc>
          <w:tcPr>
            <w:tcW w:w="468" w:type="dxa"/>
          </w:tcPr>
          <w:p w14:paraId="7D9E8F45" w14:textId="77777777" w:rsidR="0003358D" w:rsidRPr="00443432" w:rsidRDefault="0003358D" w:rsidP="002704C3">
            <w:pPr>
              <w:spacing w:line="240" w:lineRule="exact"/>
              <w:contextualSpacing/>
              <w:rPr>
                <w:rFonts w:ascii="Arial" w:hAnsi="Arial" w:cs="Arial"/>
                <w:sz w:val="22"/>
                <w:szCs w:val="24"/>
              </w:rPr>
            </w:pPr>
          </w:p>
        </w:tc>
        <w:tc>
          <w:tcPr>
            <w:tcW w:w="7020" w:type="dxa"/>
          </w:tcPr>
          <w:p w14:paraId="46EB3EBB"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Operating income reported by Mock</w:t>
            </w:r>
          </w:p>
        </w:tc>
        <w:tc>
          <w:tcPr>
            <w:tcW w:w="1368" w:type="dxa"/>
          </w:tcPr>
          <w:p w14:paraId="49D25EBB"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$90,000 </w:t>
            </w:r>
          </w:p>
        </w:tc>
      </w:tr>
      <w:tr w:rsidR="0003358D" w:rsidRPr="00443432" w14:paraId="14EEC3D9" w14:textId="77777777">
        <w:tc>
          <w:tcPr>
            <w:tcW w:w="468" w:type="dxa"/>
          </w:tcPr>
          <w:p w14:paraId="7008C19C" w14:textId="77777777" w:rsidR="0003358D" w:rsidRPr="00443432" w:rsidRDefault="0003358D" w:rsidP="002704C3">
            <w:pPr>
              <w:spacing w:line="240" w:lineRule="exact"/>
              <w:contextualSpacing/>
              <w:rPr>
                <w:rFonts w:ascii="Arial" w:hAnsi="Arial" w:cs="Arial"/>
                <w:sz w:val="22"/>
                <w:szCs w:val="24"/>
              </w:rPr>
            </w:pPr>
          </w:p>
        </w:tc>
        <w:tc>
          <w:tcPr>
            <w:tcW w:w="7020" w:type="dxa"/>
          </w:tcPr>
          <w:p w14:paraId="1AF87569"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Dividend income from Small ($15,000 x </w:t>
            </w:r>
            <w:r w:rsidR="00616956" w:rsidRPr="00443432">
              <w:rPr>
                <w:rFonts w:ascii="Arial" w:hAnsi="Arial" w:cs="Arial"/>
                <w:sz w:val="22"/>
              </w:rPr>
              <w:t>0</w:t>
            </w:r>
            <w:r w:rsidRPr="00443432">
              <w:rPr>
                <w:rFonts w:ascii="Arial" w:hAnsi="Arial" w:cs="Arial"/>
                <w:sz w:val="22"/>
              </w:rPr>
              <w:t>.20)</w:t>
            </w:r>
          </w:p>
        </w:tc>
        <w:tc>
          <w:tcPr>
            <w:tcW w:w="1368" w:type="dxa"/>
          </w:tcPr>
          <w:p w14:paraId="48BCFACF"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u w:val="single"/>
              </w:rPr>
              <w:t xml:space="preserve">    3,000</w:t>
            </w:r>
            <w:r w:rsidRPr="00443432">
              <w:rPr>
                <w:rFonts w:ascii="Arial" w:hAnsi="Arial" w:cs="Arial"/>
                <w:sz w:val="22"/>
              </w:rPr>
              <w:t> </w:t>
            </w:r>
          </w:p>
        </w:tc>
      </w:tr>
      <w:tr w:rsidR="0003358D" w:rsidRPr="00443432" w14:paraId="5661077B" w14:textId="77777777">
        <w:tc>
          <w:tcPr>
            <w:tcW w:w="468" w:type="dxa"/>
          </w:tcPr>
          <w:p w14:paraId="26DC1DD9" w14:textId="77777777" w:rsidR="0003358D" w:rsidRPr="00443432" w:rsidRDefault="0003358D" w:rsidP="002704C3">
            <w:pPr>
              <w:spacing w:line="240" w:lineRule="exact"/>
              <w:contextualSpacing/>
              <w:rPr>
                <w:rFonts w:ascii="Arial" w:hAnsi="Arial" w:cs="Arial"/>
                <w:sz w:val="22"/>
                <w:szCs w:val="24"/>
              </w:rPr>
            </w:pPr>
          </w:p>
        </w:tc>
        <w:tc>
          <w:tcPr>
            <w:tcW w:w="7020" w:type="dxa"/>
          </w:tcPr>
          <w:p w14:paraId="6571C248"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Net income reported by Mock</w:t>
            </w:r>
          </w:p>
        </w:tc>
        <w:tc>
          <w:tcPr>
            <w:tcW w:w="1368" w:type="dxa"/>
          </w:tcPr>
          <w:p w14:paraId="583723B0"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u w:val="double"/>
              </w:rPr>
              <w:t>$93,000</w:t>
            </w:r>
            <w:r w:rsidRPr="00443432">
              <w:rPr>
                <w:rFonts w:ascii="Arial" w:hAnsi="Arial" w:cs="Arial"/>
                <w:sz w:val="22"/>
              </w:rPr>
              <w:t> </w:t>
            </w:r>
          </w:p>
        </w:tc>
      </w:tr>
    </w:tbl>
    <w:p w14:paraId="6368CCC7" w14:textId="77777777" w:rsidR="0003358D" w:rsidRPr="00443432" w:rsidRDefault="0003358D" w:rsidP="002704C3">
      <w:pPr>
        <w:spacing w:after="0" w:line="240" w:lineRule="exact"/>
        <w:contextualSpacing/>
        <w:rPr>
          <w:rFonts w:ascii="Arial" w:hAnsi="Arial" w:cs="Arial"/>
          <w:sz w:val="24"/>
        </w:rPr>
      </w:pPr>
    </w:p>
    <w:p w14:paraId="4684D8FE" w14:textId="77777777" w:rsidR="0003358D" w:rsidRPr="00443432" w:rsidRDefault="0003358D" w:rsidP="002704C3">
      <w:pPr>
        <w:spacing w:after="0" w:line="240" w:lineRule="exact"/>
        <w:contextualSpacing/>
        <w:rPr>
          <w:rFonts w:ascii="Arial" w:hAnsi="Arial" w:cs="Arial"/>
        </w:rPr>
      </w:pPr>
      <w:r w:rsidRPr="00443432">
        <w:rPr>
          <w:rFonts w:ascii="Arial" w:hAnsi="Arial" w:cs="Arial"/>
        </w:rPr>
        <w:t>b</w:t>
      </w:r>
      <w:r w:rsidR="009F3B3F" w:rsidRPr="00443432">
        <w:rPr>
          <w:rFonts w:ascii="Arial" w:hAnsi="Arial" w:cs="Arial"/>
        </w:rPr>
        <w:t xml:space="preserve">. </w:t>
      </w:r>
      <w:r w:rsidRPr="00443432">
        <w:rPr>
          <w:rFonts w:ascii="Arial" w:hAnsi="Arial" w:cs="Arial"/>
        </w:rPr>
        <w:t xml:space="preserve"> Equity method:</w:t>
      </w:r>
    </w:p>
    <w:p w14:paraId="718554EC" w14:textId="77777777" w:rsidR="0003358D" w:rsidRPr="00443432" w:rsidRDefault="0003358D" w:rsidP="002704C3">
      <w:pPr>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7020"/>
        <w:gridCol w:w="1368"/>
      </w:tblGrid>
      <w:tr w:rsidR="0003358D" w:rsidRPr="00443432" w14:paraId="50CBD636" w14:textId="77777777">
        <w:tc>
          <w:tcPr>
            <w:tcW w:w="468" w:type="dxa"/>
          </w:tcPr>
          <w:p w14:paraId="2317DAF8" w14:textId="77777777" w:rsidR="0003358D" w:rsidRPr="00443432" w:rsidRDefault="0003358D" w:rsidP="002704C3">
            <w:pPr>
              <w:spacing w:line="240" w:lineRule="exact"/>
              <w:contextualSpacing/>
              <w:rPr>
                <w:rFonts w:ascii="Arial" w:hAnsi="Arial" w:cs="Arial"/>
                <w:sz w:val="22"/>
                <w:szCs w:val="24"/>
              </w:rPr>
            </w:pPr>
          </w:p>
        </w:tc>
        <w:tc>
          <w:tcPr>
            <w:tcW w:w="7020" w:type="dxa"/>
          </w:tcPr>
          <w:p w14:paraId="65383209"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Operating income reported by Mock</w:t>
            </w:r>
          </w:p>
        </w:tc>
        <w:tc>
          <w:tcPr>
            <w:tcW w:w="1368" w:type="dxa"/>
          </w:tcPr>
          <w:p w14:paraId="37E46A39" w14:textId="77777777" w:rsidR="0003358D" w:rsidRPr="00443432" w:rsidRDefault="0003358D" w:rsidP="002704C3">
            <w:pPr>
              <w:spacing w:line="240" w:lineRule="exact"/>
              <w:contextualSpacing/>
              <w:jc w:val="right"/>
              <w:rPr>
                <w:rFonts w:ascii="Arial" w:hAnsi="Arial" w:cs="Arial"/>
                <w:sz w:val="22"/>
                <w:szCs w:val="24"/>
                <w:u w:val="double"/>
              </w:rPr>
            </w:pPr>
            <w:r w:rsidRPr="00443432">
              <w:rPr>
                <w:rFonts w:ascii="Arial" w:hAnsi="Arial" w:cs="Arial"/>
                <w:sz w:val="22"/>
              </w:rPr>
              <w:t>$90,000 </w:t>
            </w:r>
          </w:p>
        </w:tc>
      </w:tr>
      <w:tr w:rsidR="0003358D" w:rsidRPr="00443432" w14:paraId="3316748E" w14:textId="77777777">
        <w:tc>
          <w:tcPr>
            <w:tcW w:w="468" w:type="dxa"/>
          </w:tcPr>
          <w:p w14:paraId="36E5B6BA" w14:textId="77777777" w:rsidR="0003358D" w:rsidRPr="00443432" w:rsidRDefault="0003358D" w:rsidP="002704C3">
            <w:pPr>
              <w:spacing w:line="240" w:lineRule="exact"/>
              <w:contextualSpacing/>
              <w:rPr>
                <w:rFonts w:ascii="Arial" w:hAnsi="Arial" w:cs="Arial"/>
                <w:sz w:val="22"/>
                <w:szCs w:val="24"/>
              </w:rPr>
            </w:pPr>
          </w:p>
        </w:tc>
        <w:tc>
          <w:tcPr>
            <w:tcW w:w="7020" w:type="dxa"/>
          </w:tcPr>
          <w:p w14:paraId="259FC0A2"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Income from investee ($40,000 x </w:t>
            </w:r>
            <w:r w:rsidR="00616956" w:rsidRPr="00443432">
              <w:rPr>
                <w:rFonts w:ascii="Arial" w:hAnsi="Arial" w:cs="Arial"/>
                <w:sz w:val="22"/>
              </w:rPr>
              <w:t>0</w:t>
            </w:r>
            <w:r w:rsidRPr="00443432">
              <w:rPr>
                <w:rFonts w:ascii="Arial" w:hAnsi="Arial" w:cs="Arial"/>
                <w:sz w:val="22"/>
              </w:rPr>
              <w:t>.20)</w:t>
            </w:r>
          </w:p>
        </w:tc>
        <w:tc>
          <w:tcPr>
            <w:tcW w:w="1368" w:type="dxa"/>
          </w:tcPr>
          <w:p w14:paraId="7CADD021" w14:textId="77777777" w:rsidR="0003358D" w:rsidRPr="00443432" w:rsidRDefault="0003358D" w:rsidP="002704C3">
            <w:pPr>
              <w:spacing w:line="240" w:lineRule="exact"/>
              <w:contextualSpacing/>
              <w:jc w:val="right"/>
              <w:rPr>
                <w:rFonts w:ascii="Arial" w:hAnsi="Arial" w:cs="Arial"/>
                <w:sz w:val="22"/>
                <w:szCs w:val="24"/>
                <w:u w:val="double"/>
              </w:rPr>
            </w:pPr>
            <w:r w:rsidRPr="00443432">
              <w:rPr>
                <w:rFonts w:ascii="Arial" w:hAnsi="Arial" w:cs="Arial"/>
                <w:sz w:val="22"/>
                <w:u w:val="single"/>
              </w:rPr>
              <w:t xml:space="preserve">    8,000</w:t>
            </w:r>
            <w:r w:rsidRPr="00443432">
              <w:rPr>
                <w:rFonts w:ascii="Arial" w:hAnsi="Arial" w:cs="Arial"/>
                <w:sz w:val="22"/>
              </w:rPr>
              <w:t> </w:t>
            </w:r>
          </w:p>
        </w:tc>
      </w:tr>
      <w:tr w:rsidR="0003358D" w:rsidRPr="00443432" w14:paraId="27A982C0" w14:textId="77777777">
        <w:tc>
          <w:tcPr>
            <w:tcW w:w="468" w:type="dxa"/>
          </w:tcPr>
          <w:p w14:paraId="7F823B15" w14:textId="77777777" w:rsidR="0003358D" w:rsidRPr="00443432" w:rsidRDefault="0003358D" w:rsidP="002704C3">
            <w:pPr>
              <w:spacing w:line="240" w:lineRule="exact"/>
              <w:contextualSpacing/>
              <w:jc w:val="both"/>
              <w:rPr>
                <w:rFonts w:ascii="Arial" w:hAnsi="Arial" w:cs="Arial"/>
                <w:sz w:val="22"/>
                <w:szCs w:val="24"/>
              </w:rPr>
            </w:pPr>
          </w:p>
        </w:tc>
        <w:tc>
          <w:tcPr>
            <w:tcW w:w="7020" w:type="dxa"/>
          </w:tcPr>
          <w:p w14:paraId="42218A1E"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Net income reported by Mock</w:t>
            </w:r>
          </w:p>
        </w:tc>
        <w:tc>
          <w:tcPr>
            <w:tcW w:w="1368" w:type="dxa"/>
          </w:tcPr>
          <w:p w14:paraId="1BBC738C" w14:textId="77777777" w:rsidR="0003358D" w:rsidRPr="00443432" w:rsidRDefault="0003358D" w:rsidP="002704C3">
            <w:pPr>
              <w:spacing w:line="240" w:lineRule="exact"/>
              <w:contextualSpacing/>
              <w:jc w:val="right"/>
              <w:rPr>
                <w:rFonts w:ascii="Arial" w:hAnsi="Arial" w:cs="Arial"/>
                <w:sz w:val="22"/>
                <w:szCs w:val="24"/>
                <w:u w:val="double"/>
              </w:rPr>
            </w:pPr>
            <w:r w:rsidRPr="00443432">
              <w:rPr>
                <w:rFonts w:ascii="Arial" w:hAnsi="Arial" w:cs="Arial"/>
                <w:sz w:val="22"/>
                <w:u w:val="double"/>
              </w:rPr>
              <w:t>$98,000</w:t>
            </w:r>
            <w:r w:rsidRPr="00443432">
              <w:rPr>
                <w:rFonts w:ascii="Arial" w:hAnsi="Arial" w:cs="Arial"/>
                <w:sz w:val="22"/>
              </w:rPr>
              <w:t> </w:t>
            </w:r>
          </w:p>
        </w:tc>
      </w:tr>
    </w:tbl>
    <w:p w14:paraId="2D09BEC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69E835D3" w14:textId="77777777" w:rsidR="0003358D" w:rsidRPr="00443432" w:rsidRDefault="00E6251A"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Pr>
          <w:rFonts w:ascii="Arial" w:hAnsi="Arial" w:cs="Arial"/>
        </w:rPr>
        <w:t>c</w:t>
      </w:r>
      <w:r w:rsidR="009F3B3F" w:rsidRPr="00443432">
        <w:rPr>
          <w:rFonts w:ascii="Arial" w:hAnsi="Arial" w:cs="Arial"/>
        </w:rPr>
        <w:t xml:space="preserve">. </w:t>
      </w:r>
      <w:r w:rsidR="0003358D" w:rsidRPr="00443432">
        <w:rPr>
          <w:rFonts w:ascii="Arial" w:hAnsi="Arial" w:cs="Arial"/>
        </w:rPr>
        <w:t xml:space="preserve"> Fair value method:</w:t>
      </w:r>
    </w:p>
    <w:p w14:paraId="0C65CA9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7020"/>
        <w:gridCol w:w="1368"/>
      </w:tblGrid>
      <w:tr w:rsidR="0003358D" w:rsidRPr="00443432" w14:paraId="530240B2" w14:textId="77777777">
        <w:tc>
          <w:tcPr>
            <w:tcW w:w="468" w:type="dxa"/>
          </w:tcPr>
          <w:p w14:paraId="38194AF6" w14:textId="77777777" w:rsidR="0003358D" w:rsidRPr="00443432" w:rsidRDefault="0003358D" w:rsidP="002704C3">
            <w:pPr>
              <w:spacing w:line="240" w:lineRule="exact"/>
              <w:contextualSpacing/>
              <w:rPr>
                <w:rFonts w:ascii="Arial" w:hAnsi="Arial" w:cs="Arial"/>
                <w:sz w:val="22"/>
                <w:szCs w:val="24"/>
              </w:rPr>
            </w:pPr>
          </w:p>
        </w:tc>
        <w:tc>
          <w:tcPr>
            <w:tcW w:w="7020" w:type="dxa"/>
          </w:tcPr>
          <w:p w14:paraId="3D5D85E0"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Operating income reported by Mock</w:t>
            </w:r>
          </w:p>
        </w:tc>
        <w:tc>
          <w:tcPr>
            <w:tcW w:w="1368" w:type="dxa"/>
          </w:tcPr>
          <w:p w14:paraId="47E5B94B" w14:textId="77777777" w:rsidR="0003358D" w:rsidRPr="00443432" w:rsidRDefault="0003358D" w:rsidP="002704C3">
            <w:pPr>
              <w:spacing w:line="240" w:lineRule="exact"/>
              <w:contextualSpacing/>
              <w:jc w:val="right"/>
              <w:rPr>
                <w:rFonts w:ascii="Arial" w:hAnsi="Arial" w:cs="Arial"/>
                <w:sz w:val="22"/>
                <w:szCs w:val="24"/>
                <w:u w:val="double"/>
              </w:rPr>
            </w:pPr>
            <w:r w:rsidRPr="00443432">
              <w:rPr>
                <w:rFonts w:ascii="Arial" w:hAnsi="Arial" w:cs="Arial"/>
                <w:sz w:val="22"/>
              </w:rPr>
              <w:t>$90,000 </w:t>
            </w:r>
          </w:p>
        </w:tc>
      </w:tr>
      <w:tr w:rsidR="0003358D" w:rsidRPr="00443432" w14:paraId="00116693" w14:textId="77777777">
        <w:tc>
          <w:tcPr>
            <w:tcW w:w="468" w:type="dxa"/>
          </w:tcPr>
          <w:p w14:paraId="1878CD53" w14:textId="77777777" w:rsidR="0003358D" w:rsidRPr="00443432" w:rsidRDefault="0003358D" w:rsidP="002704C3">
            <w:pPr>
              <w:spacing w:line="240" w:lineRule="exact"/>
              <w:contextualSpacing/>
              <w:rPr>
                <w:rFonts w:ascii="Arial" w:hAnsi="Arial" w:cs="Arial"/>
                <w:sz w:val="22"/>
                <w:szCs w:val="24"/>
              </w:rPr>
            </w:pPr>
          </w:p>
        </w:tc>
        <w:tc>
          <w:tcPr>
            <w:tcW w:w="7020" w:type="dxa"/>
          </w:tcPr>
          <w:p w14:paraId="6D69A8C4"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Unrealized gain on increase in value of Small stock</w:t>
            </w:r>
          </w:p>
        </w:tc>
        <w:tc>
          <w:tcPr>
            <w:tcW w:w="1368" w:type="dxa"/>
          </w:tcPr>
          <w:p w14:paraId="097C4937" w14:textId="77777777" w:rsidR="0003358D" w:rsidRPr="00443432" w:rsidRDefault="0003358D" w:rsidP="002704C3">
            <w:pPr>
              <w:spacing w:line="240" w:lineRule="exact"/>
              <w:contextualSpacing/>
              <w:jc w:val="right"/>
              <w:rPr>
                <w:rFonts w:ascii="Arial" w:hAnsi="Arial" w:cs="Arial"/>
                <w:sz w:val="22"/>
                <w:szCs w:val="24"/>
                <w:u w:val="single"/>
              </w:rPr>
            </w:pPr>
            <w:r w:rsidRPr="00443432">
              <w:rPr>
                <w:rFonts w:ascii="Arial" w:hAnsi="Arial" w:cs="Arial"/>
                <w:sz w:val="22"/>
              </w:rPr>
              <w:t>16,000 </w:t>
            </w:r>
          </w:p>
        </w:tc>
      </w:tr>
      <w:tr w:rsidR="0003358D" w:rsidRPr="00443432" w14:paraId="3B37E574" w14:textId="77777777">
        <w:tc>
          <w:tcPr>
            <w:tcW w:w="468" w:type="dxa"/>
          </w:tcPr>
          <w:p w14:paraId="3698D398" w14:textId="77777777" w:rsidR="0003358D" w:rsidRPr="00443432" w:rsidRDefault="0003358D" w:rsidP="002704C3">
            <w:pPr>
              <w:spacing w:line="240" w:lineRule="exact"/>
              <w:contextualSpacing/>
              <w:rPr>
                <w:rFonts w:ascii="Arial" w:hAnsi="Arial" w:cs="Arial"/>
                <w:sz w:val="22"/>
                <w:szCs w:val="24"/>
              </w:rPr>
            </w:pPr>
          </w:p>
        </w:tc>
        <w:tc>
          <w:tcPr>
            <w:tcW w:w="7020" w:type="dxa"/>
          </w:tcPr>
          <w:p w14:paraId="1FFA3EEC"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Dividend income from Small ($15,000 x </w:t>
            </w:r>
            <w:r w:rsidR="00616956" w:rsidRPr="00443432">
              <w:rPr>
                <w:rFonts w:ascii="Arial" w:hAnsi="Arial" w:cs="Arial"/>
                <w:sz w:val="22"/>
              </w:rPr>
              <w:t>0</w:t>
            </w:r>
            <w:r w:rsidRPr="00443432">
              <w:rPr>
                <w:rFonts w:ascii="Arial" w:hAnsi="Arial" w:cs="Arial"/>
                <w:sz w:val="22"/>
              </w:rPr>
              <w:t>.20)</w:t>
            </w:r>
          </w:p>
        </w:tc>
        <w:tc>
          <w:tcPr>
            <w:tcW w:w="1368" w:type="dxa"/>
          </w:tcPr>
          <w:p w14:paraId="5E4C9689"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u w:val="single"/>
              </w:rPr>
              <w:t xml:space="preserve">   3,000</w:t>
            </w:r>
            <w:r w:rsidRPr="00443432">
              <w:rPr>
                <w:rFonts w:ascii="Arial" w:hAnsi="Arial" w:cs="Arial"/>
                <w:sz w:val="22"/>
              </w:rPr>
              <w:t> </w:t>
            </w:r>
          </w:p>
        </w:tc>
      </w:tr>
      <w:tr w:rsidR="0003358D" w:rsidRPr="00443432" w14:paraId="5A6B3FD6" w14:textId="77777777">
        <w:tc>
          <w:tcPr>
            <w:tcW w:w="468" w:type="dxa"/>
          </w:tcPr>
          <w:p w14:paraId="6A6A6B41" w14:textId="77777777" w:rsidR="0003358D" w:rsidRPr="00443432" w:rsidRDefault="0003358D" w:rsidP="002704C3">
            <w:pPr>
              <w:spacing w:line="240" w:lineRule="exact"/>
              <w:contextualSpacing/>
              <w:jc w:val="both"/>
              <w:rPr>
                <w:rFonts w:ascii="Arial" w:hAnsi="Arial" w:cs="Arial"/>
                <w:sz w:val="22"/>
                <w:szCs w:val="24"/>
              </w:rPr>
            </w:pPr>
          </w:p>
        </w:tc>
        <w:tc>
          <w:tcPr>
            <w:tcW w:w="7020" w:type="dxa"/>
          </w:tcPr>
          <w:p w14:paraId="0FA18DD5"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Net income reported by Mock</w:t>
            </w:r>
          </w:p>
        </w:tc>
        <w:tc>
          <w:tcPr>
            <w:tcW w:w="1368" w:type="dxa"/>
          </w:tcPr>
          <w:p w14:paraId="43CAE976" w14:textId="77777777" w:rsidR="0003358D" w:rsidRPr="00443432" w:rsidRDefault="0003358D" w:rsidP="002704C3">
            <w:pPr>
              <w:spacing w:line="240" w:lineRule="exact"/>
              <w:contextualSpacing/>
              <w:jc w:val="right"/>
              <w:rPr>
                <w:rFonts w:ascii="Arial" w:hAnsi="Arial" w:cs="Arial"/>
                <w:sz w:val="22"/>
                <w:szCs w:val="24"/>
                <w:u w:val="double"/>
              </w:rPr>
            </w:pPr>
            <w:r w:rsidRPr="00443432">
              <w:rPr>
                <w:rFonts w:ascii="Arial" w:hAnsi="Arial" w:cs="Arial"/>
                <w:sz w:val="22"/>
                <w:u w:val="double"/>
              </w:rPr>
              <w:t xml:space="preserve">$ </w:t>
            </w:r>
            <w:r w:rsidR="00C15841" w:rsidRPr="00443432">
              <w:rPr>
                <w:rFonts w:ascii="Arial" w:hAnsi="Arial" w:cs="Arial"/>
                <w:sz w:val="22"/>
                <w:u w:val="double"/>
              </w:rPr>
              <w:t>10</w:t>
            </w:r>
            <w:r w:rsidRPr="00443432">
              <w:rPr>
                <w:rFonts w:ascii="Arial" w:hAnsi="Arial" w:cs="Arial"/>
                <w:sz w:val="22"/>
                <w:u w:val="double"/>
              </w:rPr>
              <w:t>9,000</w:t>
            </w:r>
            <w:r w:rsidRPr="00443432">
              <w:rPr>
                <w:rFonts w:ascii="Arial" w:hAnsi="Arial" w:cs="Arial"/>
                <w:sz w:val="22"/>
              </w:rPr>
              <w:t> </w:t>
            </w:r>
          </w:p>
        </w:tc>
      </w:tr>
    </w:tbl>
    <w:p w14:paraId="5F7CEB21"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56552A87"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b/>
          <w:bCs/>
        </w:rPr>
      </w:pPr>
    </w:p>
    <w:p w14:paraId="1C4D5935"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E2-10  Fair Value Recognition</w:t>
      </w:r>
    </w:p>
    <w:p w14:paraId="5E6409C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3ED770EE"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a</w:t>
      </w:r>
      <w:r w:rsidR="009F3B3F" w:rsidRPr="00443432">
        <w:rPr>
          <w:rFonts w:ascii="Arial" w:hAnsi="Arial" w:cs="Arial"/>
        </w:rPr>
        <w:t xml:space="preserve">. </w:t>
      </w:r>
      <w:r w:rsidRPr="00443432">
        <w:rPr>
          <w:rFonts w:ascii="Arial" w:hAnsi="Arial" w:cs="Arial"/>
        </w:rPr>
        <w:t>Journal entries under the equity method:</w:t>
      </w:r>
    </w:p>
    <w:p w14:paraId="6A14344C"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5580"/>
        <w:gridCol w:w="1080"/>
        <w:gridCol w:w="1188"/>
      </w:tblGrid>
      <w:tr w:rsidR="0003358D" w:rsidRPr="00443432" w14:paraId="01CEEC4B" w14:textId="77777777">
        <w:tc>
          <w:tcPr>
            <w:tcW w:w="1008" w:type="dxa"/>
            <w:tcBorders>
              <w:right w:val="single" w:sz="4" w:space="0" w:color="auto"/>
            </w:tcBorders>
          </w:tcPr>
          <w:p w14:paraId="24273FA6"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w:t>
            </w:r>
          </w:p>
        </w:tc>
        <w:tc>
          <w:tcPr>
            <w:tcW w:w="5580" w:type="dxa"/>
            <w:tcBorders>
              <w:top w:val="single" w:sz="4" w:space="0" w:color="auto"/>
              <w:left w:val="single" w:sz="4" w:space="0" w:color="auto"/>
            </w:tcBorders>
          </w:tcPr>
          <w:p w14:paraId="10C17656"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Lomm Company Stock</w:t>
            </w:r>
          </w:p>
        </w:tc>
        <w:tc>
          <w:tcPr>
            <w:tcW w:w="1080" w:type="dxa"/>
            <w:tcBorders>
              <w:top w:val="single" w:sz="4" w:space="0" w:color="auto"/>
            </w:tcBorders>
          </w:tcPr>
          <w:p w14:paraId="68E5691A"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140,000</w:t>
            </w:r>
          </w:p>
        </w:tc>
        <w:tc>
          <w:tcPr>
            <w:tcW w:w="1188" w:type="dxa"/>
            <w:tcBorders>
              <w:top w:val="single" w:sz="4" w:space="0" w:color="auto"/>
              <w:right w:val="single" w:sz="4" w:space="0" w:color="auto"/>
            </w:tcBorders>
          </w:tcPr>
          <w:p w14:paraId="43FDFC90"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52013BBE" w14:textId="77777777">
        <w:tc>
          <w:tcPr>
            <w:tcW w:w="1008" w:type="dxa"/>
            <w:tcBorders>
              <w:right w:val="single" w:sz="4" w:space="0" w:color="auto"/>
            </w:tcBorders>
          </w:tcPr>
          <w:p w14:paraId="7A4BB3C3" w14:textId="77777777" w:rsidR="0003358D" w:rsidRPr="00443432" w:rsidRDefault="0003358D" w:rsidP="002704C3">
            <w:pPr>
              <w:spacing w:line="240" w:lineRule="exact"/>
              <w:contextualSpacing/>
              <w:jc w:val="right"/>
              <w:rPr>
                <w:rFonts w:ascii="Arial" w:hAnsi="Arial" w:cs="Arial"/>
                <w:sz w:val="22"/>
                <w:szCs w:val="24"/>
              </w:rPr>
            </w:pPr>
          </w:p>
        </w:tc>
        <w:tc>
          <w:tcPr>
            <w:tcW w:w="5580" w:type="dxa"/>
            <w:tcBorders>
              <w:left w:val="single" w:sz="4" w:space="0" w:color="auto"/>
              <w:bottom w:val="single" w:sz="4" w:space="0" w:color="auto"/>
            </w:tcBorders>
          </w:tcPr>
          <w:p w14:paraId="453C3AB9"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Cash</w:t>
            </w:r>
          </w:p>
        </w:tc>
        <w:tc>
          <w:tcPr>
            <w:tcW w:w="1080" w:type="dxa"/>
            <w:tcBorders>
              <w:bottom w:val="single" w:sz="4" w:space="0" w:color="auto"/>
            </w:tcBorders>
          </w:tcPr>
          <w:p w14:paraId="32A5B7EE"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1A8DEE72"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140,000</w:t>
            </w:r>
          </w:p>
        </w:tc>
      </w:tr>
      <w:tr w:rsidR="0003358D" w:rsidRPr="00443432" w14:paraId="74E963C0" w14:textId="77777777">
        <w:trPr>
          <w:trHeight w:val="144"/>
        </w:trPr>
        <w:tc>
          <w:tcPr>
            <w:tcW w:w="1008" w:type="dxa"/>
          </w:tcPr>
          <w:p w14:paraId="145DC7EF" w14:textId="77777777" w:rsidR="0003358D" w:rsidRPr="00443432" w:rsidRDefault="0003358D" w:rsidP="002704C3">
            <w:pPr>
              <w:spacing w:line="240" w:lineRule="exact"/>
              <w:contextualSpacing/>
              <w:jc w:val="right"/>
              <w:rPr>
                <w:rFonts w:ascii="Arial" w:hAnsi="Arial" w:cs="Arial"/>
                <w:sz w:val="22"/>
                <w:szCs w:val="24"/>
              </w:rPr>
            </w:pPr>
          </w:p>
        </w:tc>
        <w:tc>
          <w:tcPr>
            <w:tcW w:w="5580" w:type="dxa"/>
            <w:tcBorders>
              <w:top w:val="single" w:sz="4" w:space="0" w:color="auto"/>
            </w:tcBorders>
          </w:tcPr>
          <w:p w14:paraId="6CCBE27B" w14:textId="77777777" w:rsidR="0003358D" w:rsidRPr="00443432" w:rsidRDefault="0003358D" w:rsidP="002704C3">
            <w:pPr>
              <w:spacing w:line="240" w:lineRule="exact"/>
              <w:ind w:left="432" w:hanging="432"/>
              <w:contextualSpacing/>
              <w:rPr>
                <w:rFonts w:ascii="Arial" w:hAnsi="Arial" w:cs="Arial"/>
                <w:sz w:val="22"/>
                <w:szCs w:val="24"/>
              </w:rPr>
            </w:pPr>
            <w:r w:rsidRPr="00443432">
              <w:rPr>
                <w:rFonts w:ascii="Arial" w:hAnsi="Arial" w:cs="Arial"/>
                <w:sz w:val="22"/>
              </w:rPr>
              <w:t xml:space="preserve">  Record purchase of Lomm Company stock.</w:t>
            </w:r>
          </w:p>
        </w:tc>
        <w:tc>
          <w:tcPr>
            <w:tcW w:w="1080" w:type="dxa"/>
            <w:tcBorders>
              <w:top w:val="single" w:sz="4" w:space="0" w:color="auto"/>
            </w:tcBorders>
          </w:tcPr>
          <w:p w14:paraId="64BC6D89"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top w:val="single" w:sz="4" w:space="0" w:color="auto"/>
            </w:tcBorders>
          </w:tcPr>
          <w:p w14:paraId="2BC30D7E"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0C41B89C" w14:textId="77777777">
        <w:tc>
          <w:tcPr>
            <w:tcW w:w="1008" w:type="dxa"/>
          </w:tcPr>
          <w:p w14:paraId="38A4B9CE" w14:textId="77777777" w:rsidR="0003358D" w:rsidRPr="00443432" w:rsidRDefault="0003358D" w:rsidP="002704C3">
            <w:pPr>
              <w:spacing w:line="240" w:lineRule="exact"/>
              <w:contextualSpacing/>
              <w:jc w:val="right"/>
              <w:rPr>
                <w:rFonts w:ascii="Arial" w:hAnsi="Arial" w:cs="Arial"/>
                <w:sz w:val="22"/>
                <w:szCs w:val="24"/>
              </w:rPr>
            </w:pPr>
          </w:p>
        </w:tc>
        <w:tc>
          <w:tcPr>
            <w:tcW w:w="5580" w:type="dxa"/>
            <w:tcBorders>
              <w:bottom w:val="single" w:sz="4" w:space="0" w:color="auto"/>
            </w:tcBorders>
          </w:tcPr>
          <w:p w14:paraId="2278F3D2" w14:textId="77777777" w:rsidR="0003358D" w:rsidRPr="00443432" w:rsidRDefault="0003358D" w:rsidP="002704C3">
            <w:pPr>
              <w:spacing w:line="240" w:lineRule="exact"/>
              <w:contextualSpacing/>
              <w:rPr>
                <w:rFonts w:ascii="Arial" w:hAnsi="Arial" w:cs="Arial"/>
                <w:sz w:val="22"/>
                <w:szCs w:val="24"/>
              </w:rPr>
            </w:pPr>
          </w:p>
        </w:tc>
        <w:tc>
          <w:tcPr>
            <w:tcW w:w="1080" w:type="dxa"/>
            <w:tcBorders>
              <w:bottom w:val="single" w:sz="4" w:space="0" w:color="auto"/>
            </w:tcBorders>
          </w:tcPr>
          <w:p w14:paraId="152E8CEB"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tcBorders>
          </w:tcPr>
          <w:p w14:paraId="35E0CDBE"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0688D1A7" w14:textId="77777777">
        <w:tc>
          <w:tcPr>
            <w:tcW w:w="1008" w:type="dxa"/>
            <w:tcBorders>
              <w:right w:val="single" w:sz="4" w:space="0" w:color="auto"/>
            </w:tcBorders>
          </w:tcPr>
          <w:p w14:paraId="5053F031"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(2)</w:t>
            </w:r>
          </w:p>
        </w:tc>
        <w:tc>
          <w:tcPr>
            <w:tcW w:w="5580" w:type="dxa"/>
            <w:tcBorders>
              <w:top w:val="single" w:sz="4" w:space="0" w:color="auto"/>
              <w:left w:val="single" w:sz="4" w:space="0" w:color="auto"/>
            </w:tcBorders>
          </w:tcPr>
          <w:p w14:paraId="3F32787E"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Cash</w:t>
            </w:r>
          </w:p>
        </w:tc>
        <w:tc>
          <w:tcPr>
            <w:tcW w:w="1080" w:type="dxa"/>
            <w:tcBorders>
              <w:top w:val="single" w:sz="4" w:space="0" w:color="auto"/>
            </w:tcBorders>
          </w:tcPr>
          <w:p w14:paraId="0E455ACF"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7,000</w:t>
            </w:r>
          </w:p>
        </w:tc>
        <w:tc>
          <w:tcPr>
            <w:tcW w:w="1188" w:type="dxa"/>
            <w:tcBorders>
              <w:top w:val="single" w:sz="4" w:space="0" w:color="auto"/>
              <w:right w:val="single" w:sz="4" w:space="0" w:color="auto"/>
            </w:tcBorders>
          </w:tcPr>
          <w:p w14:paraId="15B9734B"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03CE54E8" w14:textId="77777777">
        <w:trPr>
          <w:trHeight w:val="144"/>
        </w:trPr>
        <w:tc>
          <w:tcPr>
            <w:tcW w:w="1008" w:type="dxa"/>
            <w:tcBorders>
              <w:right w:val="single" w:sz="4" w:space="0" w:color="auto"/>
            </w:tcBorders>
          </w:tcPr>
          <w:p w14:paraId="49DF9922" w14:textId="77777777" w:rsidR="0003358D" w:rsidRPr="00443432" w:rsidRDefault="0003358D" w:rsidP="002704C3">
            <w:pPr>
              <w:spacing w:line="240" w:lineRule="exact"/>
              <w:contextualSpacing/>
              <w:jc w:val="right"/>
              <w:rPr>
                <w:rFonts w:ascii="Arial" w:hAnsi="Arial" w:cs="Arial"/>
                <w:sz w:val="22"/>
                <w:szCs w:val="24"/>
              </w:rPr>
            </w:pPr>
          </w:p>
        </w:tc>
        <w:tc>
          <w:tcPr>
            <w:tcW w:w="5580" w:type="dxa"/>
            <w:tcBorders>
              <w:left w:val="single" w:sz="4" w:space="0" w:color="auto"/>
              <w:bottom w:val="single" w:sz="4" w:space="0" w:color="auto"/>
            </w:tcBorders>
          </w:tcPr>
          <w:p w14:paraId="2202804D"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Investment in Lomm Company Stock</w:t>
            </w:r>
          </w:p>
        </w:tc>
        <w:tc>
          <w:tcPr>
            <w:tcW w:w="1080" w:type="dxa"/>
            <w:tcBorders>
              <w:bottom w:val="single" w:sz="4" w:space="0" w:color="auto"/>
            </w:tcBorders>
          </w:tcPr>
          <w:p w14:paraId="5500C05F"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18E0D168"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7,000</w:t>
            </w:r>
          </w:p>
        </w:tc>
      </w:tr>
      <w:tr w:rsidR="0061176F" w:rsidRPr="00443432" w14:paraId="18E9FDD3" w14:textId="77777777">
        <w:trPr>
          <w:trHeight w:val="144"/>
        </w:trPr>
        <w:tc>
          <w:tcPr>
            <w:tcW w:w="1008" w:type="dxa"/>
          </w:tcPr>
          <w:p w14:paraId="1D9BFEC2" w14:textId="77777777" w:rsidR="0061176F" w:rsidRPr="00443432" w:rsidRDefault="0061176F" w:rsidP="002704C3">
            <w:pPr>
              <w:spacing w:line="240" w:lineRule="exact"/>
              <w:contextualSpacing/>
              <w:jc w:val="right"/>
              <w:rPr>
                <w:rFonts w:ascii="Arial" w:hAnsi="Arial" w:cs="Arial"/>
                <w:sz w:val="22"/>
                <w:szCs w:val="24"/>
              </w:rPr>
            </w:pPr>
          </w:p>
        </w:tc>
        <w:tc>
          <w:tcPr>
            <w:tcW w:w="7848" w:type="dxa"/>
            <w:gridSpan w:val="3"/>
            <w:tcBorders>
              <w:top w:val="single" w:sz="4" w:space="0" w:color="auto"/>
            </w:tcBorders>
          </w:tcPr>
          <w:p w14:paraId="04890DFB" w14:textId="77777777" w:rsidR="0061176F" w:rsidRPr="00443432" w:rsidRDefault="0061176F" w:rsidP="0061176F">
            <w:pPr>
              <w:spacing w:line="240" w:lineRule="exact"/>
              <w:contextualSpacing/>
              <w:rPr>
                <w:rFonts w:ascii="Arial" w:hAnsi="Arial" w:cs="Arial"/>
                <w:sz w:val="22"/>
                <w:szCs w:val="24"/>
              </w:rPr>
            </w:pPr>
            <w:r w:rsidRPr="00443432">
              <w:rPr>
                <w:rFonts w:ascii="Arial" w:hAnsi="Arial" w:cs="Arial"/>
                <w:sz w:val="22"/>
              </w:rPr>
              <w:t xml:space="preserve">  Record dividends from Lomm Company: $20,000 x </w:t>
            </w:r>
            <w:r w:rsidR="00616956" w:rsidRPr="00443432">
              <w:rPr>
                <w:rFonts w:ascii="Arial" w:hAnsi="Arial" w:cs="Arial"/>
                <w:sz w:val="22"/>
              </w:rPr>
              <w:t>0</w:t>
            </w:r>
            <w:r w:rsidRPr="00443432">
              <w:rPr>
                <w:rFonts w:ascii="Arial" w:hAnsi="Arial" w:cs="Arial"/>
                <w:sz w:val="22"/>
              </w:rPr>
              <w:t>.35</w:t>
            </w:r>
          </w:p>
        </w:tc>
      </w:tr>
      <w:tr w:rsidR="0003358D" w:rsidRPr="00443432" w14:paraId="17DFB73F" w14:textId="77777777">
        <w:tc>
          <w:tcPr>
            <w:tcW w:w="1008" w:type="dxa"/>
          </w:tcPr>
          <w:p w14:paraId="63BB3E7F" w14:textId="77777777" w:rsidR="0003358D" w:rsidRPr="00443432" w:rsidRDefault="0003358D" w:rsidP="002704C3">
            <w:pPr>
              <w:spacing w:line="240" w:lineRule="exact"/>
              <w:contextualSpacing/>
              <w:jc w:val="right"/>
              <w:rPr>
                <w:rFonts w:ascii="Arial" w:hAnsi="Arial" w:cs="Arial"/>
                <w:sz w:val="22"/>
                <w:szCs w:val="24"/>
              </w:rPr>
            </w:pPr>
          </w:p>
        </w:tc>
        <w:tc>
          <w:tcPr>
            <w:tcW w:w="5580" w:type="dxa"/>
            <w:tcBorders>
              <w:bottom w:val="single" w:sz="4" w:space="0" w:color="auto"/>
            </w:tcBorders>
          </w:tcPr>
          <w:p w14:paraId="21598CD8" w14:textId="77777777" w:rsidR="0003358D" w:rsidRPr="00443432" w:rsidRDefault="0003358D" w:rsidP="002704C3">
            <w:pPr>
              <w:spacing w:line="240" w:lineRule="exact"/>
              <w:contextualSpacing/>
              <w:rPr>
                <w:rFonts w:ascii="Arial" w:hAnsi="Arial" w:cs="Arial"/>
                <w:sz w:val="22"/>
                <w:szCs w:val="24"/>
              </w:rPr>
            </w:pPr>
          </w:p>
        </w:tc>
        <w:tc>
          <w:tcPr>
            <w:tcW w:w="1080" w:type="dxa"/>
            <w:tcBorders>
              <w:bottom w:val="single" w:sz="4" w:space="0" w:color="auto"/>
            </w:tcBorders>
          </w:tcPr>
          <w:p w14:paraId="037CF3DE"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tcBorders>
          </w:tcPr>
          <w:p w14:paraId="6BA4445E"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720090F6" w14:textId="77777777">
        <w:tc>
          <w:tcPr>
            <w:tcW w:w="1008" w:type="dxa"/>
            <w:tcBorders>
              <w:right w:val="single" w:sz="4" w:space="0" w:color="auto"/>
            </w:tcBorders>
          </w:tcPr>
          <w:p w14:paraId="7C85B158"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w:t>
            </w:r>
          </w:p>
        </w:tc>
        <w:tc>
          <w:tcPr>
            <w:tcW w:w="5580" w:type="dxa"/>
            <w:tcBorders>
              <w:top w:val="single" w:sz="4" w:space="0" w:color="auto"/>
              <w:left w:val="single" w:sz="4" w:space="0" w:color="auto"/>
            </w:tcBorders>
          </w:tcPr>
          <w:p w14:paraId="2FF1656C"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Lomm Company Stock</w:t>
            </w:r>
          </w:p>
        </w:tc>
        <w:tc>
          <w:tcPr>
            <w:tcW w:w="1080" w:type="dxa"/>
            <w:tcBorders>
              <w:top w:val="single" w:sz="4" w:space="0" w:color="auto"/>
            </w:tcBorders>
          </w:tcPr>
          <w:p w14:paraId="5ACC9BCD"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28,000</w:t>
            </w:r>
          </w:p>
        </w:tc>
        <w:tc>
          <w:tcPr>
            <w:tcW w:w="1188" w:type="dxa"/>
            <w:tcBorders>
              <w:top w:val="single" w:sz="4" w:space="0" w:color="auto"/>
              <w:right w:val="single" w:sz="4" w:space="0" w:color="auto"/>
            </w:tcBorders>
          </w:tcPr>
          <w:p w14:paraId="7681F0D2"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23D7909B" w14:textId="77777777">
        <w:tc>
          <w:tcPr>
            <w:tcW w:w="1008" w:type="dxa"/>
            <w:tcBorders>
              <w:right w:val="single" w:sz="4" w:space="0" w:color="auto"/>
            </w:tcBorders>
          </w:tcPr>
          <w:p w14:paraId="1AC62422" w14:textId="77777777" w:rsidR="0003358D" w:rsidRPr="00443432" w:rsidRDefault="0003358D" w:rsidP="002704C3">
            <w:pPr>
              <w:spacing w:line="240" w:lineRule="exact"/>
              <w:contextualSpacing/>
              <w:jc w:val="right"/>
              <w:rPr>
                <w:rFonts w:ascii="Arial" w:hAnsi="Arial" w:cs="Arial"/>
                <w:sz w:val="22"/>
                <w:szCs w:val="24"/>
              </w:rPr>
            </w:pPr>
          </w:p>
        </w:tc>
        <w:tc>
          <w:tcPr>
            <w:tcW w:w="5580" w:type="dxa"/>
            <w:tcBorders>
              <w:left w:val="single" w:sz="4" w:space="0" w:color="auto"/>
              <w:bottom w:val="single" w:sz="4" w:space="0" w:color="auto"/>
            </w:tcBorders>
          </w:tcPr>
          <w:p w14:paraId="3E64DC15"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Income from Lomm Company</w:t>
            </w:r>
          </w:p>
        </w:tc>
        <w:tc>
          <w:tcPr>
            <w:tcW w:w="1080" w:type="dxa"/>
            <w:tcBorders>
              <w:bottom w:val="single" w:sz="4" w:space="0" w:color="auto"/>
            </w:tcBorders>
          </w:tcPr>
          <w:p w14:paraId="3E5BE027"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65B31FCB"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28,000</w:t>
            </w:r>
          </w:p>
        </w:tc>
      </w:tr>
      <w:tr w:rsidR="0061176F" w:rsidRPr="00443432" w14:paraId="689F9C39" w14:textId="77777777">
        <w:tc>
          <w:tcPr>
            <w:tcW w:w="1008" w:type="dxa"/>
          </w:tcPr>
          <w:p w14:paraId="1FD34654" w14:textId="77777777" w:rsidR="0061176F" w:rsidRPr="00443432" w:rsidRDefault="0061176F" w:rsidP="002704C3">
            <w:pPr>
              <w:spacing w:line="240" w:lineRule="exact"/>
              <w:contextualSpacing/>
              <w:jc w:val="right"/>
              <w:rPr>
                <w:rFonts w:ascii="Arial" w:hAnsi="Arial" w:cs="Arial"/>
                <w:sz w:val="22"/>
                <w:szCs w:val="24"/>
              </w:rPr>
            </w:pPr>
          </w:p>
        </w:tc>
        <w:tc>
          <w:tcPr>
            <w:tcW w:w="7848" w:type="dxa"/>
            <w:gridSpan w:val="3"/>
            <w:tcBorders>
              <w:top w:val="single" w:sz="4" w:space="0" w:color="auto"/>
            </w:tcBorders>
          </w:tcPr>
          <w:p w14:paraId="073DCAF4" w14:textId="77777777" w:rsidR="0061176F" w:rsidRPr="00443432" w:rsidRDefault="0061176F" w:rsidP="0061176F">
            <w:pPr>
              <w:spacing w:line="240" w:lineRule="exact"/>
              <w:contextualSpacing/>
              <w:rPr>
                <w:rFonts w:ascii="Arial" w:hAnsi="Arial" w:cs="Arial"/>
                <w:sz w:val="22"/>
                <w:szCs w:val="24"/>
              </w:rPr>
            </w:pPr>
            <w:r w:rsidRPr="00443432">
              <w:rPr>
                <w:rFonts w:ascii="Arial" w:hAnsi="Arial" w:cs="Arial"/>
                <w:sz w:val="22"/>
              </w:rPr>
              <w:t xml:space="preserve">  Record equity-method income: $80,000 x </w:t>
            </w:r>
            <w:r w:rsidR="00616956" w:rsidRPr="00443432">
              <w:rPr>
                <w:rFonts w:ascii="Arial" w:hAnsi="Arial" w:cs="Arial"/>
                <w:sz w:val="22"/>
              </w:rPr>
              <w:t>0</w:t>
            </w:r>
            <w:r w:rsidRPr="00443432">
              <w:rPr>
                <w:rFonts w:ascii="Arial" w:hAnsi="Arial" w:cs="Arial"/>
                <w:sz w:val="22"/>
              </w:rPr>
              <w:t>.35</w:t>
            </w:r>
          </w:p>
        </w:tc>
      </w:tr>
      <w:tr w:rsidR="0003358D" w:rsidRPr="00443432" w14:paraId="28D05E22" w14:textId="77777777">
        <w:tc>
          <w:tcPr>
            <w:tcW w:w="1008" w:type="dxa"/>
          </w:tcPr>
          <w:p w14:paraId="4E392FA4" w14:textId="77777777" w:rsidR="0003358D" w:rsidRPr="00443432" w:rsidRDefault="0003358D" w:rsidP="002704C3">
            <w:pPr>
              <w:spacing w:line="240" w:lineRule="exact"/>
              <w:contextualSpacing/>
              <w:jc w:val="right"/>
              <w:rPr>
                <w:rFonts w:ascii="Arial" w:hAnsi="Arial" w:cs="Arial"/>
                <w:sz w:val="22"/>
                <w:szCs w:val="24"/>
              </w:rPr>
            </w:pPr>
          </w:p>
        </w:tc>
        <w:tc>
          <w:tcPr>
            <w:tcW w:w="5580" w:type="dxa"/>
          </w:tcPr>
          <w:p w14:paraId="02E586DD" w14:textId="77777777" w:rsidR="0003358D" w:rsidRPr="00443432" w:rsidRDefault="0003358D" w:rsidP="002704C3">
            <w:pPr>
              <w:spacing w:line="240" w:lineRule="exact"/>
              <w:contextualSpacing/>
              <w:rPr>
                <w:rFonts w:ascii="Arial" w:hAnsi="Arial" w:cs="Arial"/>
                <w:sz w:val="22"/>
                <w:szCs w:val="24"/>
              </w:rPr>
            </w:pPr>
          </w:p>
        </w:tc>
        <w:tc>
          <w:tcPr>
            <w:tcW w:w="1080" w:type="dxa"/>
          </w:tcPr>
          <w:p w14:paraId="3A738F6C"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Pr>
          <w:p w14:paraId="7E51F27B" w14:textId="77777777" w:rsidR="0003358D" w:rsidRPr="00443432" w:rsidRDefault="0003358D" w:rsidP="002704C3">
            <w:pPr>
              <w:spacing w:line="240" w:lineRule="exact"/>
              <w:contextualSpacing/>
              <w:jc w:val="right"/>
              <w:rPr>
                <w:rFonts w:ascii="Arial" w:hAnsi="Arial" w:cs="Arial"/>
                <w:sz w:val="22"/>
                <w:szCs w:val="24"/>
              </w:rPr>
            </w:pPr>
          </w:p>
        </w:tc>
      </w:tr>
    </w:tbl>
    <w:p w14:paraId="5CB80528"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1AAAC25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hanging="480"/>
        <w:contextualSpacing/>
        <w:jc w:val="both"/>
        <w:rPr>
          <w:rFonts w:ascii="Arial" w:hAnsi="Arial" w:cs="Arial"/>
        </w:rPr>
      </w:pPr>
      <w:r w:rsidRPr="00443432">
        <w:rPr>
          <w:rFonts w:ascii="Arial" w:hAnsi="Arial" w:cs="Arial"/>
        </w:rPr>
        <w:t>b.</w:t>
      </w:r>
      <w:r w:rsidRPr="00443432">
        <w:rPr>
          <w:rFonts w:ascii="Arial" w:hAnsi="Arial" w:cs="Arial"/>
        </w:rPr>
        <w:tab/>
        <w:t>Journal entries under fair value method:</w:t>
      </w:r>
    </w:p>
    <w:p w14:paraId="23EDA81F"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5940"/>
        <w:gridCol w:w="1080"/>
        <w:gridCol w:w="1188"/>
      </w:tblGrid>
      <w:tr w:rsidR="0003358D" w:rsidRPr="00443432" w14:paraId="2ABA1FD9" w14:textId="77777777">
        <w:tc>
          <w:tcPr>
            <w:tcW w:w="1008" w:type="dxa"/>
            <w:tcBorders>
              <w:right w:val="single" w:sz="4" w:space="0" w:color="auto"/>
            </w:tcBorders>
          </w:tcPr>
          <w:p w14:paraId="6F57690D"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w:t>
            </w:r>
          </w:p>
        </w:tc>
        <w:tc>
          <w:tcPr>
            <w:tcW w:w="5940" w:type="dxa"/>
            <w:tcBorders>
              <w:top w:val="single" w:sz="4" w:space="0" w:color="auto"/>
              <w:left w:val="single" w:sz="4" w:space="0" w:color="auto"/>
            </w:tcBorders>
          </w:tcPr>
          <w:p w14:paraId="076615FB"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Lomm Company Stock</w:t>
            </w:r>
          </w:p>
        </w:tc>
        <w:tc>
          <w:tcPr>
            <w:tcW w:w="1080" w:type="dxa"/>
            <w:tcBorders>
              <w:top w:val="single" w:sz="4" w:space="0" w:color="auto"/>
            </w:tcBorders>
          </w:tcPr>
          <w:p w14:paraId="7265F434"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140,000</w:t>
            </w:r>
          </w:p>
        </w:tc>
        <w:tc>
          <w:tcPr>
            <w:tcW w:w="1188" w:type="dxa"/>
            <w:tcBorders>
              <w:top w:val="single" w:sz="4" w:space="0" w:color="auto"/>
              <w:right w:val="single" w:sz="4" w:space="0" w:color="auto"/>
            </w:tcBorders>
          </w:tcPr>
          <w:p w14:paraId="4C566DAB"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0F751EA8" w14:textId="77777777">
        <w:tc>
          <w:tcPr>
            <w:tcW w:w="1008" w:type="dxa"/>
            <w:tcBorders>
              <w:right w:val="single" w:sz="4" w:space="0" w:color="auto"/>
            </w:tcBorders>
          </w:tcPr>
          <w:p w14:paraId="4164A2CC" w14:textId="77777777" w:rsidR="0003358D" w:rsidRPr="00443432" w:rsidRDefault="0003358D" w:rsidP="002704C3">
            <w:pPr>
              <w:spacing w:line="240" w:lineRule="exact"/>
              <w:contextualSpacing/>
              <w:jc w:val="right"/>
              <w:rPr>
                <w:rFonts w:ascii="Arial" w:hAnsi="Arial" w:cs="Arial"/>
                <w:sz w:val="22"/>
                <w:szCs w:val="24"/>
              </w:rPr>
            </w:pPr>
          </w:p>
        </w:tc>
        <w:tc>
          <w:tcPr>
            <w:tcW w:w="5940" w:type="dxa"/>
            <w:tcBorders>
              <w:left w:val="single" w:sz="4" w:space="0" w:color="auto"/>
              <w:bottom w:val="single" w:sz="4" w:space="0" w:color="auto"/>
            </w:tcBorders>
          </w:tcPr>
          <w:p w14:paraId="4CC63337"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Cash</w:t>
            </w:r>
          </w:p>
        </w:tc>
        <w:tc>
          <w:tcPr>
            <w:tcW w:w="1080" w:type="dxa"/>
            <w:tcBorders>
              <w:bottom w:val="single" w:sz="4" w:space="0" w:color="auto"/>
            </w:tcBorders>
          </w:tcPr>
          <w:p w14:paraId="6AA7AD47"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3DAF7700"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140,000</w:t>
            </w:r>
          </w:p>
        </w:tc>
      </w:tr>
      <w:tr w:rsidR="0003358D" w:rsidRPr="00443432" w14:paraId="758460CA" w14:textId="77777777">
        <w:tc>
          <w:tcPr>
            <w:tcW w:w="1008" w:type="dxa"/>
          </w:tcPr>
          <w:p w14:paraId="1B25DCD7" w14:textId="77777777" w:rsidR="0003358D" w:rsidRPr="00443432" w:rsidRDefault="0003358D" w:rsidP="002704C3">
            <w:pPr>
              <w:spacing w:line="240" w:lineRule="exact"/>
              <w:contextualSpacing/>
              <w:jc w:val="right"/>
              <w:rPr>
                <w:rFonts w:ascii="Arial" w:hAnsi="Arial" w:cs="Arial"/>
                <w:sz w:val="22"/>
                <w:szCs w:val="24"/>
              </w:rPr>
            </w:pPr>
          </w:p>
        </w:tc>
        <w:tc>
          <w:tcPr>
            <w:tcW w:w="5940" w:type="dxa"/>
            <w:tcBorders>
              <w:top w:val="single" w:sz="4" w:space="0" w:color="auto"/>
            </w:tcBorders>
          </w:tcPr>
          <w:p w14:paraId="1695D45D" w14:textId="77777777" w:rsidR="0003358D" w:rsidRPr="00443432" w:rsidRDefault="0003358D" w:rsidP="002704C3">
            <w:pPr>
              <w:spacing w:line="240" w:lineRule="exact"/>
              <w:ind w:left="432" w:hanging="432"/>
              <w:contextualSpacing/>
              <w:rPr>
                <w:rFonts w:ascii="Arial" w:hAnsi="Arial" w:cs="Arial"/>
                <w:sz w:val="22"/>
                <w:szCs w:val="24"/>
              </w:rPr>
            </w:pPr>
            <w:r w:rsidRPr="00443432">
              <w:rPr>
                <w:rFonts w:ascii="Arial" w:hAnsi="Arial" w:cs="Arial"/>
                <w:sz w:val="22"/>
              </w:rPr>
              <w:t xml:space="preserve">  Record purchase of Lomm Company stock.</w:t>
            </w:r>
          </w:p>
        </w:tc>
        <w:tc>
          <w:tcPr>
            <w:tcW w:w="1080" w:type="dxa"/>
            <w:tcBorders>
              <w:top w:val="single" w:sz="4" w:space="0" w:color="auto"/>
            </w:tcBorders>
          </w:tcPr>
          <w:p w14:paraId="0D00A65D"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top w:val="single" w:sz="4" w:space="0" w:color="auto"/>
            </w:tcBorders>
          </w:tcPr>
          <w:p w14:paraId="6CFB0890"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6E930949" w14:textId="77777777">
        <w:tc>
          <w:tcPr>
            <w:tcW w:w="1008" w:type="dxa"/>
          </w:tcPr>
          <w:p w14:paraId="7282158C" w14:textId="77777777" w:rsidR="0003358D" w:rsidRPr="00443432" w:rsidRDefault="0003358D" w:rsidP="002704C3">
            <w:pPr>
              <w:spacing w:line="240" w:lineRule="exact"/>
              <w:contextualSpacing/>
              <w:jc w:val="right"/>
              <w:rPr>
                <w:rFonts w:ascii="Arial" w:hAnsi="Arial" w:cs="Arial"/>
                <w:sz w:val="22"/>
                <w:szCs w:val="24"/>
              </w:rPr>
            </w:pPr>
          </w:p>
        </w:tc>
        <w:tc>
          <w:tcPr>
            <w:tcW w:w="5940" w:type="dxa"/>
            <w:tcBorders>
              <w:bottom w:val="single" w:sz="4" w:space="0" w:color="auto"/>
            </w:tcBorders>
          </w:tcPr>
          <w:p w14:paraId="038198EB" w14:textId="77777777" w:rsidR="0003358D" w:rsidRPr="00443432" w:rsidRDefault="0003358D" w:rsidP="002704C3">
            <w:pPr>
              <w:spacing w:line="240" w:lineRule="exact"/>
              <w:contextualSpacing/>
              <w:rPr>
                <w:rFonts w:ascii="Arial" w:hAnsi="Arial" w:cs="Arial"/>
                <w:sz w:val="22"/>
                <w:szCs w:val="24"/>
              </w:rPr>
            </w:pPr>
          </w:p>
        </w:tc>
        <w:tc>
          <w:tcPr>
            <w:tcW w:w="1080" w:type="dxa"/>
            <w:tcBorders>
              <w:bottom w:val="single" w:sz="4" w:space="0" w:color="auto"/>
            </w:tcBorders>
          </w:tcPr>
          <w:p w14:paraId="1DD428FE"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tcBorders>
          </w:tcPr>
          <w:p w14:paraId="6F3565E6"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058A8B7A" w14:textId="77777777">
        <w:tc>
          <w:tcPr>
            <w:tcW w:w="1008" w:type="dxa"/>
            <w:tcBorders>
              <w:right w:val="single" w:sz="4" w:space="0" w:color="auto"/>
            </w:tcBorders>
          </w:tcPr>
          <w:p w14:paraId="19D8228B"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lastRenderedPageBreak/>
              <w:t>(2)</w:t>
            </w:r>
          </w:p>
        </w:tc>
        <w:tc>
          <w:tcPr>
            <w:tcW w:w="5940" w:type="dxa"/>
            <w:tcBorders>
              <w:top w:val="single" w:sz="4" w:space="0" w:color="auto"/>
              <w:left w:val="single" w:sz="4" w:space="0" w:color="auto"/>
            </w:tcBorders>
          </w:tcPr>
          <w:p w14:paraId="13B1ED10"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Cash</w:t>
            </w:r>
          </w:p>
        </w:tc>
        <w:tc>
          <w:tcPr>
            <w:tcW w:w="1080" w:type="dxa"/>
            <w:tcBorders>
              <w:top w:val="single" w:sz="4" w:space="0" w:color="auto"/>
            </w:tcBorders>
          </w:tcPr>
          <w:p w14:paraId="2BE04BFD"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7,000</w:t>
            </w:r>
          </w:p>
        </w:tc>
        <w:tc>
          <w:tcPr>
            <w:tcW w:w="1188" w:type="dxa"/>
            <w:tcBorders>
              <w:top w:val="single" w:sz="4" w:space="0" w:color="auto"/>
              <w:right w:val="single" w:sz="4" w:space="0" w:color="auto"/>
            </w:tcBorders>
          </w:tcPr>
          <w:p w14:paraId="56D00632"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33D9D41A" w14:textId="77777777">
        <w:tc>
          <w:tcPr>
            <w:tcW w:w="1008" w:type="dxa"/>
            <w:tcBorders>
              <w:right w:val="single" w:sz="4" w:space="0" w:color="auto"/>
            </w:tcBorders>
          </w:tcPr>
          <w:p w14:paraId="2F157C98" w14:textId="77777777" w:rsidR="0003358D" w:rsidRPr="00443432" w:rsidRDefault="0003358D" w:rsidP="002704C3">
            <w:pPr>
              <w:spacing w:line="240" w:lineRule="exact"/>
              <w:contextualSpacing/>
              <w:jc w:val="right"/>
              <w:rPr>
                <w:rFonts w:ascii="Arial" w:hAnsi="Arial" w:cs="Arial"/>
                <w:sz w:val="22"/>
                <w:szCs w:val="24"/>
              </w:rPr>
            </w:pPr>
          </w:p>
        </w:tc>
        <w:tc>
          <w:tcPr>
            <w:tcW w:w="5940" w:type="dxa"/>
            <w:tcBorders>
              <w:left w:val="single" w:sz="4" w:space="0" w:color="auto"/>
              <w:bottom w:val="single" w:sz="4" w:space="0" w:color="auto"/>
            </w:tcBorders>
          </w:tcPr>
          <w:p w14:paraId="6659B2AD"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Dividend Income</w:t>
            </w:r>
          </w:p>
        </w:tc>
        <w:tc>
          <w:tcPr>
            <w:tcW w:w="1080" w:type="dxa"/>
            <w:tcBorders>
              <w:bottom w:val="single" w:sz="4" w:space="0" w:color="auto"/>
            </w:tcBorders>
          </w:tcPr>
          <w:p w14:paraId="1A28806D"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1ED38674"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7,000</w:t>
            </w:r>
          </w:p>
        </w:tc>
      </w:tr>
      <w:tr w:rsidR="0061176F" w:rsidRPr="00443432" w14:paraId="73106A4B" w14:textId="77777777">
        <w:tc>
          <w:tcPr>
            <w:tcW w:w="1008" w:type="dxa"/>
          </w:tcPr>
          <w:p w14:paraId="46AAB99E" w14:textId="77777777" w:rsidR="0061176F" w:rsidRPr="00443432" w:rsidRDefault="0061176F" w:rsidP="002704C3">
            <w:pPr>
              <w:spacing w:line="240" w:lineRule="exact"/>
              <w:contextualSpacing/>
              <w:jc w:val="right"/>
              <w:rPr>
                <w:rFonts w:ascii="Arial" w:hAnsi="Arial" w:cs="Arial"/>
                <w:sz w:val="22"/>
                <w:szCs w:val="24"/>
              </w:rPr>
            </w:pPr>
          </w:p>
        </w:tc>
        <w:tc>
          <w:tcPr>
            <w:tcW w:w="8208" w:type="dxa"/>
            <w:gridSpan w:val="3"/>
            <w:tcBorders>
              <w:top w:val="single" w:sz="4" w:space="0" w:color="auto"/>
            </w:tcBorders>
          </w:tcPr>
          <w:p w14:paraId="1E9FC9E0" w14:textId="77777777" w:rsidR="0061176F" w:rsidRPr="00443432" w:rsidRDefault="0061176F" w:rsidP="0061176F">
            <w:pPr>
              <w:spacing w:line="240" w:lineRule="exact"/>
              <w:contextualSpacing/>
              <w:rPr>
                <w:rFonts w:ascii="Arial" w:hAnsi="Arial" w:cs="Arial"/>
                <w:sz w:val="22"/>
                <w:szCs w:val="24"/>
              </w:rPr>
            </w:pPr>
            <w:r w:rsidRPr="00443432">
              <w:rPr>
                <w:rFonts w:ascii="Arial" w:hAnsi="Arial" w:cs="Arial"/>
                <w:sz w:val="22"/>
              </w:rPr>
              <w:t xml:space="preserve">  Record dividends from Lomm Company: $20,000 x </w:t>
            </w:r>
            <w:r w:rsidR="00616956" w:rsidRPr="00443432">
              <w:rPr>
                <w:rFonts w:ascii="Arial" w:hAnsi="Arial" w:cs="Arial"/>
                <w:sz w:val="22"/>
              </w:rPr>
              <w:t>0</w:t>
            </w:r>
            <w:r w:rsidRPr="00443432">
              <w:rPr>
                <w:rFonts w:ascii="Arial" w:hAnsi="Arial" w:cs="Arial"/>
                <w:sz w:val="22"/>
              </w:rPr>
              <w:t>.35</w:t>
            </w:r>
          </w:p>
        </w:tc>
      </w:tr>
      <w:tr w:rsidR="0003358D" w:rsidRPr="00443432" w14:paraId="5E1BE697" w14:textId="77777777">
        <w:tc>
          <w:tcPr>
            <w:tcW w:w="1008" w:type="dxa"/>
          </w:tcPr>
          <w:p w14:paraId="57CAA9DE" w14:textId="77777777" w:rsidR="0003358D" w:rsidRPr="00443432" w:rsidRDefault="0003358D" w:rsidP="002704C3">
            <w:pPr>
              <w:spacing w:line="240" w:lineRule="exact"/>
              <w:contextualSpacing/>
              <w:jc w:val="right"/>
              <w:rPr>
                <w:rFonts w:ascii="Arial" w:hAnsi="Arial" w:cs="Arial"/>
                <w:sz w:val="22"/>
                <w:szCs w:val="24"/>
              </w:rPr>
            </w:pPr>
          </w:p>
        </w:tc>
        <w:tc>
          <w:tcPr>
            <w:tcW w:w="5940" w:type="dxa"/>
            <w:tcBorders>
              <w:bottom w:val="single" w:sz="4" w:space="0" w:color="auto"/>
            </w:tcBorders>
          </w:tcPr>
          <w:p w14:paraId="14E395C6" w14:textId="77777777" w:rsidR="0003358D" w:rsidRPr="00443432" w:rsidRDefault="0003358D" w:rsidP="002704C3">
            <w:pPr>
              <w:spacing w:line="240" w:lineRule="exact"/>
              <w:contextualSpacing/>
              <w:rPr>
                <w:rFonts w:ascii="Arial" w:hAnsi="Arial" w:cs="Arial"/>
                <w:sz w:val="22"/>
                <w:szCs w:val="24"/>
              </w:rPr>
            </w:pPr>
          </w:p>
        </w:tc>
        <w:tc>
          <w:tcPr>
            <w:tcW w:w="1080" w:type="dxa"/>
            <w:tcBorders>
              <w:bottom w:val="single" w:sz="4" w:space="0" w:color="auto"/>
            </w:tcBorders>
          </w:tcPr>
          <w:p w14:paraId="79F58486"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tcBorders>
          </w:tcPr>
          <w:p w14:paraId="5AEA0057"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50BEA181" w14:textId="77777777">
        <w:tc>
          <w:tcPr>
            <w:tcW w:w="1008" w:type="dxa"/>
            <w:tcBorders>
              <w:right w:val="single" w:sz="4" w:space="0" w:color="auto"/>
            </w:tcBorders>
          </w:tcPr>
          <w:p w14:paraId="6F6A18A7"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w:t>
            </w:r>
          </w:p>
        </w:tc>
        <w:tc>
          <w:tcPr>
            <w:tcW w:w="5940" w:type="dxa"/>
            <w:tcBorders>
              <w:top w:val="single" w:sz="4" w:space="0" w:color="auto"/>
              <w:left w:val="single" w:sz="4" w:space="0" w:color="auto"/>
            </w:tcBorders>
          </w:tcPr>
          <w:p w14:paraId="5440AACA"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Lomm Company Stock</w:t>
            </w:r>
          </w:p>
        </w:tc>
        <w:tc>
          <w:tcPr>
            <w:tcW w:w="1080" w:type="dxa"/>
            <w:tcBorders>
              <w:top w:val="single" w:sz="4" w:space="0" w:color="auto"/>
            </w:tcBorders>
          </w:tcPr>
          <w:p w14:paraId="4FE4E56B"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34,000</w:t>
            </w:r>
          </w:p>
        </w:tc>
        <w:tc>
          <w:tcPr>
            <w:tcW w:w="1188" w:type="dxa"/>
            <w:tcBorders>
              <w:top w:val="single" w:sz="4" w:space="0" w:color="auto"/>
              <w:right w:val="single" w:sz="4" w:space="0" w:color="auto"/>
            </w:tcBorders>
          </w:tcPr>
          <w:p w14:paraId="1B421224"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322AD185" w14:textId="77777777">
        <w:tc>
          <w:tcPr>
            <w:tcW w:w="1008" w:type="dxa"/>
            <w:tcBorders>
              <w:right w:val="single" w:sz="4" w:space="0" w:color="auto"/>
            </w:tcBorders>
          </w:tcPr>
          <w:p w14:paraId="3C46B512" w14:textId="77777777" w:rsidR="0003358D" w:rsidRPr="00443432" w:rsidRDefault="0003358D" w:rsidP="002704C3">
            <w:pPr>
              <w:spacing w:line="240" w:lineRule="exact"/>
              <w:contextualSpacing/>
              <w:jc w:val="right"/>
              <w:rPr>
                <w:rFonts w:ascii="Arial" w:hAnsi="Arial" w:cs="Arial"/>
                <w:sz w:val="22"/>
                <w:szCs w:val="24"/>
              </w:rPr>
            </w:pPr>
          </w:p>
        </w:tc>
        <w:tc>
          <w:tcPr>
            <w:tcW w:w="5940" w:type="dxa"/>
            <w:tcBorders>
              <w:left w:val="single" w:sz="4" w:space="0" w:color="auto"/>
              <w:bottom w:val="single" w:sz="4" w:space="0" w:color="auto"/>
            </w:tcBorders>
          </w:tcPr>
          <w:p w14:paraId="7F9D39E5"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U</w:t>
            </w:r>
            <w:r w:rsidR="00EF5031">
              <w:rPr>
                <w:rFonts w:ascii="Arial" w:hAnsi="Arial" w:cs="Arial"/>
                <w:sz w:val="22"/>
              </w:rPr>
              <w:t>n</w:t>
            </w:r>
            <w:r w:rsidRPr="00443432">
              <w:rPr>
                <w:rFonts w:ascii="Arial" w:hAnsi="Arial" w:cs="Arial"/>
                <w:sz w:val="22"/>
              </w:rPr>
              <w:t>realized Gain on Increase in Value of Lomm Stock</w:t>
            </w:r>
          </w:p>
        </w:tc>
        <w:tc>
          <w:tcPr>
            <w:tcW w:w="1080" w:type="dxa"/>
            <w:tcBorders>
              <w:bottom w:val="single" w:sz="4" w:space="0" w:color="auto"/>
            </w:tcBorders>
          </w:tcPr>
          <w:p w14:paraId="4DC2F589"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4B525F9C"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34,000</w:t>
            </w:r>
          </w:p>
        </w:tc>
      </w:tr>
      <w:tr w:rsidR="0061176F" w:rsidRPr="00443432" w14:paraId="7CA1ED4B" w14:textId="77777777">
        <w:tc>
          <w:tcPr>
            <w:tcW w:w="1008" w:type="dxa"/>
          </w:tcPr>
          <w:p w14:paraId="2FB499BC" w14:textId="77777777" w:rsidR="0061176F" w:rsidRPr="00443432" w:rsidRDefault="0061176F" w:rsidP="002704C3">
            <w:pPr>
              <w:spacing w:line="240" w:lineRule="exact"/>
              <w:contextualSpacing/>
              <w:jc w:val="right"/>
              <w:rPr>
                <w:rFonts w:ascii="Arial" w:hAnsi="Arial" w:cs="Arial"/>
                <w:sz w:val="22"/>
                <w:szCs w:val="24"/>
              </w:rPr>
            </w:pPr>
          </w:p>
        </w:tc>
        <w:tc>
          <w:tcPr>
            <w:tcW w:w="8208" w:type="dxa"/>
            <w:gridSpan w:val="3"/>
            <w:tcBorders>
              <w:top w:val="single" w:sz="4" w:space="0" w:color="auto"/>
            </w:tcBorders>
          </w:tcPr>
          <w:p w14:paraId="3E7A8089" w14:textId="77777777" w:rsidR="0061176F" w:rsidRPr="00443432" w:rsidRDefault="0061176F" w:rsidP="0061176F">
            <w:pPr>
              <w:spacing w:line="240" w:lineRule="exact"/>
              <w:contextualSpacing/>
              <w:rPr>
                <w:rFonts w:ascii="Arial" w:hAnsi="Arial" w:cs="Arial"/>
                <w:sz w:val="22"/>
                <w:szCs w:val="24"/>
              </w:rPr>
            </w:pPr>
            <w:r w:rsidRPr="00443432">
              <w:rPr>
                <w:rFonts w:ascii="Arial" w:hAnsi="Arial" w:cs="Arial"/>
                <w:sz w:val="22"/>
              </w:rPr>
              <w:t xml:space="preserve">  Record increase in value of Lomm stock: $174,000 - $140,000</w:t>
            </w:r>
          </w:p>
        </w:tc>
      </w:tr>
      <w:tr w:rsidR="0003358D" w:rsidRPr="00443432" w14:paraId="28203221" w14:textId="77777777">
        <w:tc>
          <w:tcPr>
            <w:tcW w:w="1008" w:type="dxa"/>
          </w:tcPr>
          <w:p w14:paraId="6B195B2B" w14:textId="77777777" w:rsidR="0003358D" w:rsidRPr="00443432" w:rsidRDefault="0003358D" w:rsidP="002704C3">
            <w:pPr>
              <w:spacing w:line="240" w:lineRule="exact"/>
              <w:contextualSpacing/>
              <w:jc w:val="right"/>
              <w:rPr>
                <w:rFonts w:ascii="Arial" w:hAnsi="Arial" w:cs="Arial"/>
                <w:sz w:val="22"/>
                <w:szCs w:val="24"/>
              </w:rPr>
            </w:pPr>
          </w:p>
        </w:tc>
        <w:tc>
          <w:tcPr>
            <w:tcW w:w="5940" w:type="dxa"/>
          </w:tcPr>
          <w:p w14:paraId="46CB6374" w14:textId="77777777" w:rsidR="0003358D" w:rsidRPr="00443432" w:rsidRDefault="0003358D" w:rsidP="0061176F">
            <w:pPr>
              <w:spacing w:line="240" w:lineRule="exact"/>
              <w:contextualSpacing/>
              <w:rPr>
                <w:rFonts w:ascii="Arial" w:hAnsi="Arial" w:cs="Arial"/>
                <w:sz w:val="22"/>
                <w:szCs w:val="24"/>
              </w:rPr>
            </w:pPr>
            <w:r w:rsidRPr="00443432">
              <w:rPr>
                <w:rFonts w:ascii="Arial" w:hAnsi="Arial" w:cs="Arial"/>
                <w:sz w:val="22"/>
              </w:rPr>
              <w:t xml:space="preserve">  </w:t>
            </w:r>
          </w:p>
        </w:tc>
        <w:tc>
          <w:tcPr>
            <w:tcW w:w="1080" w:type="dxa"/>
          </w:tcPr>
          <w:p w14:paraId="03B32319"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Pr>
          <w:p w14:paraId="0A563447" w14:textId="77777777" w:rsidR="0003358D" w:rsidRPr="00443432" w:rsidRDefault="0003358D" w:rsidP="002704C3">
            <w:pPr>
              <w:spacing w:line="240" w:lineRule="exact"/>
              <w:contextualSpacing/>
              <w:jc w:val="right"/>
              <w:rPr>
                <w:rFonts w:ascii="Arial" w:hAnsi="Arial" w:cs="Arial"/>
                <w:sz w:val="22"/>
                <w:szCs w:val="24"/>
              </w:rPr>
            </w:pPr>
          </w:p>
        </w:tc>
      </w:tr>
    </w:tbl>
    <w:p w14:paraId="762FE78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26D19064"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b/>
          <w:bCs/>
        </w:rPr>
      </w:pPr>
    </w:p>
    <w:p w14:paraId="509D1349"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E2-11</w:t>
      </w:r>
      <w:r w:rsidRPr="00443432">
        <w:rPr>
          <w:rFonts w:ascii="Arial" w:hAnsi="Arial" w:cs="Arial"/>
          <w:b/>
          <w:bCs/>
          <w:sz w:val="28"/>
          <w:szCs w:val="28"/>
        </w:rPr>
        <w:t>*</w:t>
      </w:r>
      <w:r w:rsidRPr="00443432">
        <w:rPr>
          <w:rFonts w:ascii="Arial" w:hAnsi="Arial" w:cs="Arial"/>
          <w:b/>
          <w:bCs/>
        </w:rPr>
        <w:t xml:space="preserve">  Investee with Preferred Stock Outstanding</w:t>
      </w:r>
    </w:p>
    <w:p w14:paraId="34F9B1E2"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6A2A073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t>Journal entries recorded by Reden Corporation:</w:t>
      </w:r>
    </w:p>
    <w:p w14:paraId="69629F57"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5400"/>
        <w:gridCol w:w="1080"/>
        <w:gridCol w:w="1188"/>
      </w:tblGrid>
      <w:tr w:rsidR="0003358D" w:rsidRPr="00443432" w14:paraId="3797B849" w14:textId="77777777">
        <w:tc>
          <w:tcPr>
            <w:tcW w:w="1188" w:type="dxa"/>
            <w:tcBorders>
              <w:right w:val="single" w:sz="4" w:space="0" w:color="auto"/>
            </w:tcBorders>
          </w:tcPr>
          <w:p w14:paraId="0787C3D2"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w:t>
            </w:r>
          </w:p>
        </w:tc>
        <w:tc>
          <w:tcPr>
            <w:tcW w:w="5400" w:type="dxa"/>
            <w:tcBorders>
              <w:top w:val="single" w:sz="4" w:space="0" w:color="auto"/>
              <w:left w:val="single" w:sz="4" w:space="0" w:color="auto"/>
            </w:tcBorders>
          </w:tcPr>
          <w:p w14:paraId="7E700263"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Montgomery Co. Stock</w:t>
            </w:r>
          </w:p>
        </w:tc>
        <w:tc>
          <w:tcPr>
            <w:tcW w:w="1080" w:type="dxa"/>
            <w:tcBorders>
              <w:top w:val="single" w:sz="4" w:space="0" w:color="auto"/>
            </w:tcBorders>
          </w:tcPr>
          <w:p w14:paraId="2A188B86"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288,000</w:t>
            </w:r>
          </w:p>
        </w:tc>
        <w:tc>
          <w:tcPr>
            <w:tcW w:w="1188" w:type="dxa"/>
            <w:tcBorders>
              <w:top w:val="single" w:sz="4" w:space="0" w:color="auto"/>
              <w:right w:val="single" w:sz="4" w:space="0" w:color="auto"/>
            </w:tcBorders>
          </w:tcPr>
          <w:p w14:paraId="0AAD5B64"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283D04BA" w14:textId="77777777">
        <w:tc>
          <w:tcPr>
            <w:tcW w:w="1188" w:type="dxa"/>
            <w:tcBorders>
              <w:right w:val="single" w:sz="4" w:space="0" w:color="auto"/>
            </w:tcBorders>
          </w:tcPr>
          <w:p w14:paraId="5285A1C2"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bottom w:val="single" w:sz="4" w:space="0" w:color="auto"/>
            </w:tcBorders>
          </w:tcPr>
          <w:p w14:paraId="6B9B7620"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Cash</w:t>
            </w:r>
          </w:p>
        </w:tc>
        <w:tc>
          <w:tcPr>
            <w:tcW w:w="1080" w:type="dxa"/>
            <w:tcBorders>
              <w:bottom w:val="single" w:sz="4" w:space="0" w:color="auto"/>
            </w:tcBorders>
          </w:tcPr>
          <w:p w14:paraId="460FA3FC"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6112C5D9"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288,000</w:t>
            </w:r>
          </w:p>
        </w:tc>
      </w:tr>
      <w:tr w:rsidR="0003358D" w:rsidRPr="00443432" w14:paraId="68EF97F2" w14:textId="77777777">
        <w:tc>
          <w:tcPr>
            <w:tcW w:w="1188" w:type="dxa"/>
          </w:tcPr>
          <w:p w14:paraId="47EB26D1"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top w:val="single" w:sz="4" w:space="0" w:color="auto"/>
            </w:tcBorders>
          </w:tcPr>
          <w:p w14:paraId="233CF233"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Record purchase of Montgomery Co. stock.</w:t>
            </w:r>
          </w:p>
        </w:tc>
        <w:tc>
          <w:tcPr>
            <w:tcW w:w="1080" w:type="dxa"/>
            <w:tcBorders>
              <w:top w:val="single" w:sz="4" w:space="0" w:color="auto"/>
            </w:tcBorders>
          </w:tcPr>
          <w:p w14:paraId="742452EF"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top w:val="single" w:sz="4" w:space="0" w:color="auto"/>
            </w:tcBorders>
          </w:tcPr>
          <w:p w14:paraId="308E94CF"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7E9E8F1B" w14:textId="77777777">
        <w:tc>
          <w:tcPr>
            <w:tcW w:w="1188" w:type="dxa"/>
          </w:tcPr>
          <w:p w14:paraId="4AA51B72"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bottom w:val="single" w:sz="4" w:space="0" w:color="auto"/>
            </w:tcBorders>
          </w:tcPr>
          <w:p w14:paraId="3B1AB9E8" w14:textId="77777777" w:rsidR="0003358D" w:rsidRPr="00443432" w:rsidRDefault="0003358D" w:rsidP="002704C3">
            <w:pPr>
              <w:spacing w:line="240" w:lineRule="exact"/>
              <w:contextualSpacing/>
              <w:rPr>
                <w:rFonts w:ascii="Arial" w:hAnsi="Arial" w:cs="Arial"/>
                <w:sz w:val="22"/>
                <w:szCs w:val="24"/>
              </w:rPr>
            </w:pPr>
          </w:p>
        </w:tc>
        <w:tc>
          <w:tcPr>
            <w:tcW w:w="1080" w:type="dxa"/>
            <w:tcBorders>
              <w:bottom w:val="single" w:sz="4" w:space="0" w:color="auto"/>
            </w:tcBorders>
          </w:tcPr>
          <w:p w14:paraId="0B5ADCCA"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tcBorders>
          </w:tcPr>
          <w:p w14:paraId="37D4ED40"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2C3C834F" w14:textId="77777777">
        <w:tc>
          <w:tcPr>
            <w:tcW w:w="1188" w:type="dxa"/>
            <w:tcBorders>
              <w:right w:val="single" w:sz="4" w:space="0" w:color="auto"/>
            </w:tcBorders>
          </w:tcPr>
          <w:p w14:paraId="23E4FD5D"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(2)</w:t>
            </w:r>
          </w:p>
        </w:tc>
        <w:tc>
          <w:tcPr>
            <w:tcW w:w="5400" w:type="dxa"/>
            <w:tcBorders>
              <w:top w:val="single" w:sz="4" w:space="0" w:color="auto"/>
              <w:left w:val="single" w:sz="4" w:space="0" w:color="auto"/>
            </w:tcBorders>
          </w:tcPr>
          <w:p w14:paraId="22D8AAAF"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Cash</w:t>
            </w:r>
          </w:p>
        </w:tc>
        <w:tc>
          <w:tcPr>
            <w:tcW w:w="1080" w:type="dxa"/>
            <w:tcBorders>
              <w:top w:val="single" w:sz="4" w:space="0" w:color="auto"/>
            </w:tcBorders>
          </w:tcPr>
          <w:p w14:paraId="6D18C381"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6,750</w:t>
            </w:r>
          </w:p>
        </w:tc>
        <w:tc>
          <w:tcPr>
            <w:tcW w:w="1188" w:type="dxa"/>
            <w:tcBorders>
              <w:top w:val="single" w:sz="4" w:space="0" w:color="auto"/>
              <w:right w:val="single" w:sz="4" w:space="0" w:color="auto"/>
            </w:tcBorders>
          </w:tcPr>
          <w:p w14:paraId="6A111416"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5A993776" w14:textId="77777777">
        <w:tc>
          <w:tcPr>
            <w:tcW w:w="1188" w:type="dxa"/>
            <w:tcBorders>
              <w:right w:val="single" w:sz="4" w:space="0" w:color="auto"/>
            </w:tcBorders>
          </w:tcPr>
          <w:p w14:paraId="28863615"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bottom w:val="single" w:sz="4" w:space="0" w:color="auto"/>
            </w:tcBorders>
          </w:tcPr>
          <w:p w14:paraId="3FD588F0"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Investment in Montgomery Co. Stock</w:t>
            </w:r>
          </w:p>
        </w:tc>
        <w:tc>
          <w:tcPr>
            <w:tcW w:w="1080" w:type="dxa"/>
            <w:tcBorders>
              <w:bottom w:val="single" w:sz="4" w:space="0" w:color="auto"/>
            </w:tcBorders>
          </w:tcPr>
          <w:p w14:paraId="7DF339B3"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76F9720C"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6,750</w:t>
            </w:r>
          </w:p>
        </w:tc>
      </w:tr>
      <w:tr w:rsidR="00747F6D" w:rsidRPr="00443432" w14:paraId="1C55F8BD" w14:textId="77777777">
        <w:tc>
          <w:tcPr>
            <w:tcW w:w="1188" w:type="dxa"/>
          </w:tcPr>
          <w:p w14:paraId="42F18282" w14:textId="77777777" w:rsidR="00747F6D" w:rsidRPr="00443432" w:rsidRDefault="00747F6D" w:rsidP="002704C3">
            <w:pPr>
              <w:spacing w:line="240" w:lineRule="exact"/>
              <w:contextualSpacing/>
              <w:jc w:val="right"/>
              <w:rPr>
                <w:rFonts w:ascii="Arial" w:hAnsi="Arial" w:cs="Arial"/>
                <w:sz w:val="22"/>
                <w:szCs w:val="24"/>
              </w:rPr>
            </w:pPr>
          </w:p>
        </w:tc>
        <w:tc>
          <w:tcPr>
            <w:tcW w:w="7668" w:type="dxa"/>
            <w:gridSpan w:val="3"/>
            <w:tcBorders>
              <w:top w:val="single" w:sz="4" w:space="0" w:color="auto"/>
            </w:tcBorders>
          </w:tcPr>
          <w:p w14:paraId="46288A7F" w14:textId="77777777" w:rsidR="00747F6D" w:rsidRPr="00443432" w:rsidRDefault="00747F6D" w:rsidP="00747F6D">
            <w:pPr>
              <w:spacing w:line="240" w:lineRule="exact"/>
              <w:contextualSpacing/>
              <w:rPr>
                <w:rFonts w:ascii="Arial" w:hAnsi="Arial" w:cs="Arial"/>
                <w:sz w:val="22"/>
                <w:szCs w:val="24"/>
              </w:rPr>
            </w:pPr>
            <w:r w:rsidRPr="00443432">
              <w:rPr>
                <w:rFonts w:ascii="Arial" w:hAnsi="Arial" w:cs="Arial"/>
                <w:sz w:val="22"/>
              </w:rPr>
              <w:t xml:space="preserve">  Record dividend from Montgomery Co.: [$40,000 - ($250,000 x .10)] x </w:t>
            </w:r>
            <w:r w:rsidR="00616956" w:rsidRPr="00443432">
              <w:rPr>
                <w:rFonts w:ascii="Arial" w:hAnsi="Arial" w:cs="Arial"/>
                <w:sz w:val="22"/>
              </w:rPr>
              <w:t>0</w:t>
            </w:r>
            <w:r w:rsidRPr="00443432">
              <w:rPr>
                <w:rFonts w:ascii="Arial" w:hAnsi="Arial" w:cs="Arial"/>
                <w:sz w:val="22"/>
              </w:rPr>
              <w:t>.45</w:t>
            </w:r>
          </w:p>
        </w:tc>
      </w:tr>
      <w:tr w:rsidR="0003358D" w:rsidRPr="00443432" w14:paraId="05EA077D" w14:textId="77777777">
        <w:tc>
          <w:tcPr>
            <w:tcW w:w="1188" w:type="dxa"/>
          </w:tcPr>
          <w:p w14:paraId="293432E5"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bottom w:val="single" w:sz="4" w:space="0" w:color="auto"/>
            </w:tcBorders>
          </w:tcPr>
          <w:p w14:paraId="52913290" w14:textId="77777777" w:rsidR="0003358D" w:rsidRPr="00443432" w:rsidRDefault="0003358D" w:rsidP="002704C3">
            <w:pPr>
              <w:spacing w:line="240" w:lineRule="exact"/>
              <w:contextualSpacing/>
              <w:rPr>
                <w:rFonts w:ascii="Arial" w:hAnsi="Arial" w:cs="Arial"/>
                <w:sz w:val="22"/>
                <w:szCs w:val="24"/>
              </w:rPr>
            </w:pPr>
          </w:p>
        </w:tc>
        <w:tc>
          <w:tcPr>
            <w:tcW w:w="1080" w:type="dxa"/>
            <w:tcBorders>
              <w:bottom w:val="single" w:sz="4" w:space="0" w:color="auto"/>
            </w:tcBorders>
          </w:tcPr>
          <w:p w14:paraId="274DA112"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tcBorders>
          </w:tcPr>
          <w:p w14:paraId="6828F273"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1897E73D" w14:textId="77777777">
        <w:tc>
          <w:tcPr>
            <w:tcW w:w="1188" w:type="dxa"/>
            <w:tcBorders>
              <w:right w:val="single" w:sz="4" w:space="0" w:color="auto"/>
            </w:tcBorders>
          </w:tcPr>
          <w:p w14:paraId="7E2DF47D"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w:t>
            </w:r>
          </w:p>
        </w:tc>
        <w:tc>
          <w:tcPr>
            <w:tcW w:w="5400" w:type="dxa"/>
            <w:tcBorders>
              <w:top w:val="single" w:sz="4" w:space="0" w:color="auto"/>
              <w:left w:val="single" w:sz="4" w:space="0" w:color="auto"/>
            </w:tcBorders>
          </w:tcPr>
          <w:p w14:paraId="44095473"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Montgomery Co. Stock</w:t>
            </w:r>
          </w:p>
        </w:tc>
        <w:tc>
          <w:tcPr>
            <w:tcW w:w="1080" w:type="dxa"/>
            <w:tcBorders>
              <w:top w:val="single" w:sz="4" w:space="0" w:color="auto"/>
            </w:tcBorders>
          </w:tcPr>
          <w:p w14:paraId="34F98F21"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31,500</w:t>
            </w:r>
          </w:p>
        </w:tc>
        <w:tc>
          <w:tcPr>
            <w:tcW w:w="1188" w:type="dxa"/>
            <w:tcBorders>
              <w:top w:val="single" w:sz="4" w:space="0" w:color="auto"/>
              <w:right w:val="single" w:sz="4" w:space="0" w:color="auto"/>
            </w:tcBorders>
          </w:tcPr>
          <w:p w14:paraId="64F4A62D"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4944B7E0" w14:textId="77777777">
        <w:tc>
          <w:tcPr>
            <w:tcW w:w="1188" w:type="dxa"/>
            <w:tcBorders>
              <w:right w:val="single" w:sz="4" w:space="0" w:color="auto"/>
            </w:tcBorders>
          </w:tcPr>
          <w:p w14:paraId="168ECF4D"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bottom w:val="single" w:sz="4" w:space="0" w:color="auto"/>
            </w:tcBorders>
          </w:tcPr>
          <w:p w14:paraId="7FB38307"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Income from Montgomery Co.</w:t>
            </w:r>
          </w:p>
        </w:tc>
        <w:tc>
          <w:tcPr>
            <w:tcW w:w="1080" w:type="dxa"/>
            <w:tcBorders>
              <w:bottom w:val="single" w:sz="4" w:space="0" w:color="auto"/>
            </w:tcBorders>
          </w:tcPr>
          <w:p w14:paraId="24B69D61"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0CC05334"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31,500</w:t>
            </w:r>
          </w:p>
        </w:tc>
      </w:tr>
      <w:tr w:rsidR="00747F6D" w:rsidRPr="00443432" w14:paraId="48D14885" w14:textId="77777777">
        <w:tc>
          <w:tcPr>
            <w:tcW w:w="1188" w:type="dxa"/>
          </w:tcPr>
          <w:p w14:paraId="6C4ED8E0" w14:textId="77777777" w:rsidR="00747F6D" w:rsidRPr="00443432" w:rsidRDefault="00747F6D" w:rsidP="002704C3">
            <w:pPr>
              <w:spacing w:line="240" w:lineRule="exact"/>
              <w:contextualSpacing/>
              <w:jc w:val="right"/>
              <w:rPr>
                <w:rFonts w:ascii="Arial" w:hAnsi="Arial" w:cs="Arial"/>
                <w:sz w:val="22"/>
                <w:szCs w:val="24"/>
              </w:rPr>
            </w:pPr>
          </w:p>
        </w:tc>
        <w:tc>
          <w:tcPr>
            <w:tcW w:w="7668" w:type="dxa"/>
            <w:gridSpan w:val="3"/>
            <w:tcBorders>
              <w:top w:val="single" w:sz="4" w:space="0" w:color="auto"/>
            </w:tcBorders>
          </w:tcPr>
          <w:p w14:paraId="27E2F4AD" w14:textId="77777777" w:rsidR="00747F6D" w:rsidRPr="00443432" w:rsidRDefault="00747F6D" w:rsidP="00747F6D">
            <w:pPr>
              <w:spacing w:line="240" w:lineRule="exact"/>
              <w:contextualSpacing/>
              <w:rPr>
                <w:rFonts w:ascii="Arial" w:hAnsi="Arial" w:cs="Arial"/>
                <w:sz w:val="22"/>
                <w:szCs w:val="24"/>
              </w:rPr>
            </w:pPr>
            <w:r w:rsidRPr="00443432">
              <w:rPr>
                <w:rFonts w:ascii="Arial" w:hAnsi="Arial" w:cs="Arial"/>
                <w:sz w:val="22"/>
              </w:rPr>
              <w:t xml:space="preserve">  Record equity-method income:  [$95,000 - ($250,000 x .10)] x </w:t>
            </w:r>
            <w:r w:rsidR="00616956" w:rsidRPr="00443432">
              <w:rPr>
                <w:rFonts w:ascii="Arial" w:hAnsi="Arial" w:cs="Arial"/>
                <w:sz w:val="22"/>
              </w:rPr>
              <w:t>0</w:t>
            </w:r>
            <w:r w:rsidRPr="00443432">
              <w:rPr>
                <w:rFonts w:ascii="Arial" w:hAnsi="Arial" w:cs="Arial"/>
                <w:sz w:val="22"/>
              </w:rPr>
              <w:t>.45</w:t>
            </w:r>
          </w:p>
        </w:tc>
      </w:tr>
    </w:tbl>
    <w:p w14:paraId="1FD7EE96"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39E8A2E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2CBEF494"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br w:type="page"/>
      </w:r>
      <w:r w:rsidRPr="00443432">
        <w:rPr>
          <w:rFonts w:ascii="Arial" w:hAnsi="Arial" w:cs="Arial"/>
          <w:b/>
          <w:bCs/>
        </w:rPr>
        <w:lastRenderedPageBreak/>
        <w:t>E2-12</w:t>
      </w:r>
      <w:r w:rsidRPr="00443432">
        <w:rPr>
          <w:rFonts w:ascii="Arial" w:hAnsi="Arial" w:cs="Arial"/>
          <w:b/>
          <w:bCs/>
          <w:sz w:val="28"/>
          <w:szCs w:val="28"/>
        </w:rPr>
        <w:t>*</w:t>
      </w:r>
      <w:r w:rsidRPr="00443432">
        <w:rPr>
          <w:rFonts w:ascii="Arial" w:hAnsi="Arial" w:cs="Arial"/>
          <w:b/>
          <w:bCs/>
        </w:rPr>
        <w:t xml:space="preserve">  Other Comprehensive Income Reported by Investee</w:t>
      </w:r>
    </w:p>
    <w:p w14:paraId="34B9982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4F0DCC9B"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rPr>
        <w:t xml:space="preserve">    Journal entries recorded by Callas Corp. during 20X9:</w:t>
      </w:r>
    </w:p>
    <w:p w14:paraId="5F6F2D0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5400"/>
        <w:gridCol w:w="1080"/>
        <w:gridCol w:w="1188"/>
      </w:tblGrid>
      <w:tr w:rsidR="0003358D" w:rsidRPr="00443432" w14:paraId="5DBA35EE" w14:textId="77777777">
        <w:tc>
          <w:tcPr>
            <w:tcW w:w="1188" w:type="dxa"/>
            <w:tcBorders>
              <w:right w:val="single" w:sz="4" w:space="0" w:color="auto"/>
            </w:tcBorders>
          </w:tcPr>
          <w:p w14:paraId="471E38E8"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(1)</w:t>
            </w:r>
          </w:p>
        </w:tc>
        <w:tc>
          <w:tcPr>
            <w:tcW w:w="5400" w:type="dxa"/>
            <w:tcBorders>
              <w:top w:val="single" w:sz="4" w:space="0" w:color="auto"/>
              <w:left w:val="single" w:sz="4" w:space="0" w:color="auto"/>
            </w:tcBorders>
          </w:tcPr>
          <w:p w14:paraId="6D7A094D"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Thinbill Co. Stock</w:t>
            </w:r>
          </w:p>
        </w:tc>
        <w:tc>
          <w:tcPr>
            <w:tcW w:w="1080" w:type="dxa"/>
            <w:tcBorders>
              <w:top w:val="single" w:sz="4" w:space="0" w:color="auto"/>
            </w:tcBorders>
          </w:tcPr>
          <w:p w14:paraId="7DC3B3D3"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380,000</w:t>
            </w:r>
          </w:p>
        </w:tc>
        <w:tc>
          <w:tcPr>
            <w:tcW w:w="1188" w:type="dxa"/>
            <w:tcBorders>
              <w:top w:val="single" w:sz="4" w:space="0" w:color="auto"/>
              <w:right w:val="single" w:sz="4" w:space="0" w:color="auto"/>
            </w:tcBorders>
          </w:tcPr>
          <w:p w14:paraId="57D6925F"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1CA54562" w14:textId="77777777">
        <w:tc>
          <w:tcPr>
            <w:tcW w:w="1188" w:type="dxa"/>
            <w:tcBorders>
              <w:right w:val="single" w:sz="4" w:space="0" w:color="auto"/>
            </w:tcBorders>
          </w:tcPr>
          <w:p w14:paraId="4BB3C91F"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bottom w:val="single" w:sz="4" w:space="0" w:color="auto"/>
            </w:tcBorders>
          </w:tcPr>
          <w:p w14:paraId="4B37860C"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Cash</w:t>
            </w:r>
          </w:p>
        </w:tc>
        <w:tc>
          <w:tcPr>
            <w:tcW w:w="1080" w:type="dxa"/>
            <w:tcBorders>
              <w:bottom w:val="single" w:sz="4" w:space="0" w:color="auto"/>
            </w:tcBorders>
          </w:tcPr>
          <w:p w14:paraId="2C1E67C2"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257F3872"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380,000</w:t>
            </w:r>
          </w:p>
        </w:tc>
      </w:tr>
      <w:tr w:rsidR="0003358D" w:rsidRPr="00443432" w14:paraId="1FE43699" w14:textId="77777777">
        <w:tc>
          <w:tcPr>
            <w:tcW w:w="1188" w:type="dxa"/>
          </w:tcPr>
          <w:p w14:paraId="0B637D86"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top w:val="single" w:sz="4" w:space="0" w:color="auto"/>
            </w:tcBorders>
          </w:tcPr>
          <w:p w14:paraId="02D324A5"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w:t>
            </w:r>
            <w:r w:rsidR="003B67CC" w:rsidRPr="00443432">
              <w:rPr>
                <w:rFonts w:ascii="Arial" w:hAnsi="Arial" w:cs="Arial"/>
                <w:sz w:val="22"/>
              </w:rPr>
              <w:t>Record purchase of Thinbill Company</w:t>
            </w:r>
          </w:p>
        </w:tc>
        <w:tc>
          <w:tcPr>
            <w:tcW w:w="1080" w:type="dxa"/>
            <w:tcBorders>
              <w:top w:val="single" w:sz="4" w:space="0" w:color="auto"/>
            </w:tcBorders>
          </w:tcPr>
          <w:p w14:paraId="793192CC"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top w:val="single" w:sz="4" w:space="0" w:color="auto"/>
            </w:tcBorders>
          </w:tcPr>
          <w:p w14:paraId="7DD9998A"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124DDCE6" w14:textId="77777777">
        <w:tc>
          <w:tcPr>
            <w:tcW w:w="1188" w:type="dxa"/>
          </w:tcPr>
          <w:p w14:paraId="110F61FA"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bottom w:val="single" w:sz="4" w:space="0" w:color="auto"/>
            </w:tcBorders>
          </w:tcPr>
          <w:p w14:paraId="162E77DC" w14:textId="77777777" w:rsidR="0003358D" w:rsidRPr="00443432" w:rsidRDefault="0003358D" w:rsidP="002704C3">
            <w:pPr>
              <w:spacing w:line="240" w:lineRule="exact"/>
              <w:contextualSpacing/>
              <w:rPr>
                <w:rFonts w:ascii="Arial" w:hAnsi="Arial" w:cs="Arial"/>
                <w:sz w:val="22"/>
                <w:szCs w:val="24"/>
              </w:rPr>
            </w:pPr>
          </w:p>
        </w:tc>
        <w:tc>
          <w:tcPr>
            <w:tcW w:w="1080" w:type="dxa"/>
            <w:tcBorders>
              <w:bottom w:val="single" w:sz="4" w:space="0" w:color="auto"/>
            </w:tcBorders>
          </w:tcPr>
          <w:p w14:paraId="0FB8E3B4"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tcBorders>
          </w:tcPr>
          <w:p w14:paraId="43042D62"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2E05FC49" w14:textId="77777777">
        <w:tc>
          <w:tcPr>
            <w:tcW w:w="1188" w:type="dxa"/>
            <w:tcBorders>
              <w:right w:val="single" w:sz="4" w:space="0" w:color="auto"/>
            </w:tcBorders>
          </w:tcPr>
          <w:p w14:paraId="5020244B"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(2)</w:t>
            </w:r>
          </w:p>
        </w:tc>
        <w:tc>
          <w:tcPr>
            <w:tcW w:w="5400" w:type="dxa"/>
            <w:tcBorders>
              <w:top w:val="single" w:sz="4" w:space="0" w:color="auto"/>
              <w:left w:val="single" w:sz="4" w:space="0" w:color="auto"/>
            </w:tcBorders>
          </w:tcPr>
          <w:p w14:paraId="7C1D28AF"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Cash</w:t>
            </w:r>
          </w:p>
        </w:tc>
        <w:tc>
          <w:tcPr>
            <w:tcW w:w="1080" w:type="dxa"/>
            <w:tcBorders>
              <w:top w:val="single" w:sz="4" w:space="0" w:color="auto"/>
            </w:tcBorders>
          </w:tcPr>
          <w:p w14:paraId="05AEC0CE"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3,600</w:t>
            </w:r>
          </w:p>
        </w:tc>
        <w:tc>
          <w:tcPr>
            <w:tcW w:w="1188" w:type="dxa"/>
            <w:tcBorders>
              <w:top w:val="single" w:sz="4" w:space="0" w:color="auto"/>
              <w:right w:val="single" w:sz="4" w:space="0" w:color="auto"/>
            </w:tcBorders>
          </w:tcPr>
          <w:p w14:paraId="1C2762CC"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27F0340A" w14:textId="77777777">
        <w:tc>
          <w:tcPr>
            <w:tcW w:w="1188" w:type="dxa"/>
            <w:tcBorders>
              <w:right w:val="single" w:sz="4" w:space="0" w:color="auto"/>
            </w:tcBorders>
          </w:tcPr>
          <w:p w14:paraId="36AC3DA2"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bottom w:val="single" w:sz="4" w:space="0" w:color="auto"/>
            </w:tcBorders>
          </w:tcPr>
          <w:p w14:paraId="08C543C6"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Investment in Thinbill Co. Stock</w:t>
            </w:r>
          </w:p>
        </w:tc>
        <w:tc>
          <w:tcPr>
            <w:tcW w:w="1080" w:type="dxa"/>
            <w:tcBorders>
              <w:bottom w:val="single" w:sz="4" w:space="0" w:color="auto"/>
            </w:tcBorders>
          </w:tcPr>
          <w:p w14:paraId="12C5C731"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4877687C"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3,600</w:t>
            </w:r>
          </w:p>
        </w:tc>
      </w:tr>
      <w:tr w:rsidR="003B67CC" w:rsidRPr="00443432" w14:paraId="2C84BE55" w14:textId="77777777">
        <w:tc>
          <w:tcPr>
            <w:tcW w:w="1188" w:type="dxa"/>
          </w:tcPr>
          <w:p w14:paraId="4509390D" w14:textId="77777777" w:rsidR="003B67CC" w:rsidRPr="00443432" w:rsidRDefault="003B67CC" w:rsidP="002704C3">
            <w:pPr>
              <w:spacing w:line="240" w:lineRule="exact"/>
              <w:contextualSpacing/>
              <w:jc w:val="right"/>
              <w:rPr>
                <w:rFonts w:ascii="Arial" w:hAnsi="Arial" w:cs="Arial"/>
                <w:sz w:val="22"/>
                <w:szCs w:val="24"/>
              </w:rPr>
            </w:pPr>
          </w:p>
        </w:tc>
        <w:tc>
          <w:tcPr>
            <w:tcW w:w="7668" w:type="dxa"/>
            <w:gridSpan w:val="3"/>
            <w:tcBorders>
              <w:top w:val="single" w:sz="4" w:space="0" w:color="auto"/>
            </w:tcBorders>
          </w:tcPr>
          <w:p w14:paraId="0DDE8443" w14:textId="77777777" w:rsidR="003B67CC" w:rsidRPr="00443432" w:rsidRDefault="003B67CC" w:rsidP="003B67CC">
            <w:pPr>
              <w:spacing w:line="240" w:lineRule="exact"/>
              <w:contextualSpacing/>
              <w:rPr>
                <w:rFonts w:ascii="Arial" w:hAnsi="Arial" w:cs="Arial"/>
                <w:sz w:val="22"/>
                <w:szCs w:val="24"/>
              </w:rPr>
            </w:pPr>
            <w:r w:rsidRPr="00443432">
              <w:rPr>
                <w:rFonts w:ascii="Arial" w:hAnsi="Arial" w:cs="Arial"/>
                <w:sz w:val="22"/>
              </w:rPr>
              <w:t xml:space="preserve">  Record dividend from Thinbill: $9,000 x </w:t>
            </w:r>
            <w:r w:rsidR="00616956" w:rsidRPr="00443432">
              <w:rPr>
                <w:rFonts w:ascii="Arial" w:hAnsi="Arial" w:cs="Arial"/>
                <w:sz w:val="22"/>
              </w:rPr>
              <w:t>0</w:t>
            </w:r>
            <w:r w:rsidRPr="00443432">
              <w:rPr>
                <w:rFonts w:ascii="Arial" w:hAnsi="Arial" w:cs="Arial"/>
                <w:sz w:val="22"/>
              </w:rPr>
              <w:t>.40</w:t>
            </w:r>
          </w:p>
        </w:tc>
      </w:tr>
      <w:tr w:rsidR="0003358D" w:rsidRPr="00443432" w14:paraId="2E9094BE" w14:textId="77777777">
        <w:tc>
          <w:tcPr>
            <w:tcW w:w="1188" w:type="dxa"/>
          </w:tcPr>
          <w:p w14:paraId="7B867AFF"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bottom w:val="single" w:sz="4" w:space="0" w:color="auto"/>
            </w:tcBorders>
          </w:tcPr>
          <w:p w14:paraId="71298AB6" w14:textId="77777777" w:rsidR="0003358D" w:rsidRPr="00443432" w:rsidRDefault="0003358D" w:rsidP="002704C3">
            <w:pPr>
              <w:spacing w:line="240" w:lineRule="exact"/>
              <w:contextualSpacing/>
              <w:rPr>
                <w:rFonts w:ascii="Arial" w:hAnsi="Arial" w:cs="Arial"/>
                <w:sz w:val="22"/>
                <w:szCs w:val="24"/>
              </w:rPr>
            </w:pPr>
          </w:p>
        </w:tc>
        <w:tc>
          <w:tcPr>
            <w:tcW w:w="1080" w:type="dxa"/>
            <w:tcBorders>
              <w:bottom w:val="single" w:sz="4" w:space="0" w:color="auto"/>
            </w:tcBorders>
          </w:tcPr>
          <w:p w14:paraId="61BB4E8B"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tcBorders>
          </w:tcPr>
          <w:p w14:paraId="69C11006"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1C856CE4" w14:textId="77777777">
        <w:tc>
          <w:tcPr>
            <w:tcW w:w="1188" w:type="dxa"/>
            <w:tcBorders>
              <w:right w:val="single" w:sz="4" w:space="0" w:color="auto"/>
            </w:tcBorders>
          </w:tcPr>
          <w:p w14:paraId="7BA6F956"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(3)</w:t>
            </w:r>
          </w:p>
        </w:tc>
        <w:tc>
          <w:tcPr>
            <w:tcW w:w="5400" w:type="dxa"/>
            <w:tcBorders>
              <w:top w:val="single" w:sz="4" w:space="0" w:color="auto"/>
              <w:left w:val="single" w:sz="4" w:space="0" w:color="auto"/>
            </w:tcBorders>
          </w:tcPr>
          <w:p w14:paraId="4FB860E9"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Thinbill Co. Stock</w:t>
            </w:r>
          </w:p>
        </w:tc>
        <w:tc>
          <w:tcPr>
            <w:tcW w:w="1080" w:type="dxa"/>
            <w:tcBorders>
              <w:top w:val="single" w:sz="4" w:space="0" w:color="auto"/>
            </w:tcBorders>
          </w:tcPr>
          <w:p w14:paraId="6F6AB078" w14:textId="17AE7D79" w:rsidR="0003358D" w:rsidRPr="00443432" w:rsidRDefault="00460668" w:rsidP="002704C3">
            <w:pPr>
              <w:spacing w:line="240" w:lineRule="exact"/>
              <w:contextualSpacing/>
              <w:jc w:val="right"/>
              <w:rPr>
                <w:rFonts w:ascii="Arial" w:hAnsi="Arial" w:cs="Arial"/>
                <w:sz w:val="22"/>
                <w:szCs w:val="24"/>
              </w:rPr>
            </w:pPr>
            <w:r>
              <w:rPr>
                <w:rFonts w:ascii="Arial" w:hAnsi="Arial" w:cs="Arial"/>
                <w:sz w:val="22"/>
              </w:rPr>
              <w:t>18,000</w:t>
            </w:r>
          </w:p>
        </w:tc>
        <w:tc>
          <w:tcPr>
            <w:tcW w:w="1188" w:type="dxa"/>
            <w:tcBorders>
              <w:top w:val="single" w:sz="4" w:space="0" w:color="auto"/>
              <w:right w:val="single" w:sz="4" w:space="0" w:color="auto"/>
            </w:tcBorders>
          </w:tcPr>
          <w:p w14:paraId="6B00E606"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01AE4055" w14:textId="77777777">
        <w:tc>
          <w:tcPr>
            <w:tcW w:w="1188" w:type="dxa"/>
            <w:tcBorders>
              <w:right w:val="single" w:sz="4" w:space="0" w:color="auto"/>
            </w:tcBorders>
          </w:tcPr>
          <w:p w14:paraId="45AF3248"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bottom w:val="single" w:sz="4" w:space="0" w:color="auto"/>
            </w:tcBorders>
          </w:tcPr>
          <w:p w14:paraId="6D28CA9F"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Income from Thinbill Co.</w:t>
            </w:r>
          </w:p>
        </w:tc>
        <w:tc>
          <w:tcPr>
            <w:tcW w:w="1080" w:type="dxa"/>
            <w:tcBorders>
              <w:bottom w:val="single" w:sz="4" w:space="0" w:color="auto"/>
            </w:tcBorders>
          </w:tcPr>
          <w:p w14:paraId="50F22721"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74D3F015" w14:textId="1C103A04" w:rsidR="0003358D" w:rsidRPr="00443432" w:rsidRDefault="00460668" w:rsidP="002704C3">
            <w:pPr>
              <w:spacing w:line="240" w:lineRule="exact"/>
              <w:contextualSpacing/>
              <w:jc w:val="right"/>
              <w:rPr>
                <w:rFonts w:ascii="Arial" w:hAnsi="Arial" w:cs="Arial"/>
                <w:sz w:val="22"/>
                <w:szCs w:val="24"/>
              </w:rPr>
            </w:pPr>
            <w:r>
              <w:rPr>
                <w:rFonts w:ascii="Arial" w:hAnsi="Arial" w:cs="Arial"/>
                <w:sz w:val="22"/>
              </w:rPr>
              <w:t>18,000</w:t>
            </w:r>
          </w:p>
        </w:tc>
      </w:tr>
      <w:tr w:rsidR="003B67CC" w:rsidRPr="00443432" w14:paraId="19A47D92" w14:textId="77777777">
        <w:tc>
          <w:tcPr>
            <w:tcW w:w="1188" w:type="dxa"/>
          </w:tcPr>
          <w:p w14:paraId="14E6A32C" w14:textId="77777777" w:rsidR="003B67CC" w:rsidRPr="00443432" w:rsidRDefault="003B67CC" w:rsidP="002704C3">
            <w:pPr>
              <w:spacing w:line="240" w:lineRule="exact"/>
              <w:contextualSpacing/>
              <w:jc w:val="right"/>
              <w:rPr>
                <w:rFonts w:ascii="Arial" w:hAnsi="Arial" w:cs="Arial"/>
                <w:sz w:val="22"/>
                <w:szCs w:val="24"/>
              </w:rPr>
            </w:pPr>
          </w:p>
        </w:tc>
        <w:tc>
          <w:tcPr>
            <w:tcW w:w="7668" w:type="dxa"/>
            <w:gridSpan w:val="3"/>
            <w:tcBorders>
              <w:top w:val="single" w:sz="4" w:space="0" w:color="auto"/>
            </w:tcBorders>
          </w:tcPr>
          <w:p w14:paraId="6F0E7B7E" w14:textId="358E61A1" w:rsidR="003B67CC" w:rsidRPr="00443432" w:rsidRDefault="003B67CC" w:rsidP="00460668">
            <w:pPr>
              <w:spacing w:line="240" w:lineRule="exact"/>
              <w:contextualSpacing/>
              <w:rPr>
                <w:rFonts w:ascii="Arial" w:hAnsi="Arial" w:cs="Arial"/>
                <w:sz w:val="22"/>
                <w:szCs w:val="24"/>
              </w:rPr>
            </w:pPr>
            <w:r w:rsidRPr="00443432">
              <w:rPr>
                <w:rFonts w:ascii="Arial" w:hAnsi="Arial" w:cs="Arial"/>
                <w:sz w:val="22"/>
              </w:rPr>
              <w:t xml:space="preserve">  Record equity-method income: $</w:t>
            </w:r>
            <w:r w:rsidR="00460668">
              <w:rPr>
                <w:rFonts w:ascii="Arial" w:hAnsi="Arial" w:cs="Arial"/>
                <w:sz w:val="22"/>
              </w:rPr>
              <w:t>18</w:t>
            </w:r>
            <w:r w:rsidRPr="00443432">
              <w:rPr>
                <w:rFonts w:ascii="Arial" w:hAnsi="Arial" w:cs="Arial"/>
                <w:sz w:val="22"/>
              </w:rPr>
              <w:t xml:space="preserve">,000 = $45,000 x </w:t>
            </w:r>
            <w:r w:rsidR="00616956" w:rsidRPr="00443432">
              <w:rPr>
                <w:rFonts w:ascii="Arial" w:hAnsi="Arial" w:cs="Arial"/>
                <w:sz w:val="22"/>
              </w:rPr>
              <w:t>0</w:t>
            </w:r>
            <w:r w:rsidRPr="00443432">
              <w:rPr>
                <w:rFonts w:ascii="Arial" w:hAnsi="Arial" w:cs="Arial"/>
                <w:sz w:val="22"/>
              </w:rPr>
              <w:t>.40</w:t>
            </w:r>
          </w:p>
        </w:tc>
      </w:tr>
      <w:tr w:rsidR="0003358D" w:rsidRPr="00443432" w14:paraId="39A6F38E" w14:textId="77777777">
        <w:tc>
          <w:tcPr>
            <w:tcW w:w="1188" w:type="dxa"/>
          </w:tcPr>
          <w:p w14:paraId="567219FD"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bottom w:val="single" w:sz="4" w:space="0" w:color="auto"/>
            </w:tcBorders>
          </w:tcPr>
          <w:p w14:paraId="725BD17A" w14:textId="77777777" w:rsidR="0003358D" w:rsidRPr="00443432" w:rsidRDefault="0003358D" w:rsidP="002704C3">
            <w:pPr>
              <w:spacing w:line="240" w:lineRule="exact"/>
              <w:contextualSpacing/>
              <w:rPr>
                <w:rFonts w:ascii="Arial" w:hAnsi="Arial" w:cs="Arial"/>
                <w:sz w:val="22"/>
                <w:szCs w:val="24"/>
              </w:rPr>
            </w:pPr>
          </w:p>
        </w:tc>
        <w:tc>
          <w:tcPr>
            <w:tcW w:w="1080" w:type="dxa"/>
            <w:tcBorders>
              <w:bottom w:val="single" w:sz="4" w:space="0" w:color="auto"/>
            </w:tcBorders>
          </w:tcPr>
          <w:p w14:paraId="47803BF7"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tcBorders>
          </w:tcPr>
          <w:p w14:paraId="1D895C4F"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3351C2F1" w14:textId="77777777">
        <w:tc>
          <w:tcPr>
            <w:tcW w:w="1188" w:type="dxa"/>
            <w:tcBorders>
              <w:right w:val="single" w:sz="4" w:space="0" w:color="auto"/>
            </w:tcBorders>
          </w:tcPr>
          <w:p w14:paraId="54DA528C"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(4)</w:t>
            </w:r>
          </w:p>
        </w:tc>
        <w:tc>
          <w:tcPr>
            <w:tcW w:w="5400" w:type="dxa"/>
            <w:tcBorders>
              <w:top w:val="single" w:sz="4" w:space="0" w:color="auto"/>
              <w:left w:val="single" w:sz="4" w:space="0" w:color="auto"/>
            </w:tcBorders>
          </w:tcPr>
          <w:p w14:paraId="569D9508"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Investment in Thinbill Co. Stock</w:t>
            </w:r>
          </w:p>
        </w:tc>
        <w:tc>
          <w:tcPr>
            <w:tcW w:w="1080" w:type="dxa"/>
            <w:tcBorders>
              <w:top w:val="single" w:sz="4" w:space="0" w:color="auto"/>
            </w:tcBorders>
          </w:tcPr>
          <w:p w14:paraId="766B3B61"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8,000</w:t>
            </w:r>
          </w:p>
        </w:tc>
        <w:tc>
          <w:tcPr>
            <w:tcW w:w="1188" w:type="dxa"/>
            <w:tcBorders>
              <w:top w:val="single" w:sz="4" w:space="0" w:color="auto"/>
              <w:right w:val="single" w:sz="4" w:space="0" w:color="auto"/>
            </w:tcBorders>
          </w:tcPr>
          <w:p w14:paraId="0AD1F286"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777DCF13" w14:textId="77777777">
        <w:tc>
          <w:tcPr>
            <w:tcW w:w="1188" w:type="dxa"/>
            <w:tcBorders>
              <w:right w:val="single" w:sz="4" w:space="0" w:color="auto"/>
            </w:tcBorders>
            <w:vAlign w:val="bottom"/>
          </w:tcPr>
          <w:p w14:paraId="62B05D3B"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bottom w:val="single" w:sz="4" w:space="0" w:color="auto"/>
            </w:tcBorders>
            <w:vAlign w:val="bottom"/>
          </w:tcPr>
          <w:p w14:paraId="22F59DCA" w14:textId="77777777" w:rsidR="0003358D" w:rsidRPr="00443432" w:rsidRDefault="0003358D" w:rsidP="002704C3">
            <w:pPr>
              <w:spacing w:line="240" w:lineRule="exact"/>
              <w:ind w:left="792" w:hanging="792"/>
              <w:contextualSpacing/>
              <w:rPr>
                <w:rFonts w:ascii="Arial" w:hAnsi="Arial" w:cs="Arial"/>
                <w:sz w:val="22"/>
                <w:szCs w:val="24"/>
              </w:rPr>
            </w:pPr>
            <w:r w:rsidRPr="00443432">
              <w:rPr>
                <w:rFonts w:ascii="Arial" w:hAnsi="Arial" w:cs="Arial"/>
                <w:sz w:val="22"/>
              </w:rPr>
              <w:t xml:space="preserve">     Unrealized Gain on Investments of Investee (OCI)</w:t>
            </w:r>
          </w:p>
        </w:tc>
        <w:tc>
          <w:tcPr>
            <w:tcW w:w="1080" w:type="dxa"/>
            <w:tcBorders>
              <w:bottom w:val="single" w:sz="4" w:space="0" w:color="auto"/>
            </w:tcBorders>
            <w:vAlign w:val="bottom"/>
          </w:tcPr>
          <w:p w14:paraId="43B323CD"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vAlign w:val="bottom"/>
          </w:tcPr>
          <w:p w14:paraId="4A714C02"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8,000</w:t>
            </w:r>
          </w:p>
        </w:tc>
      </w:tr>
      <w:tr w:rsidR="003B67CC" w:rsidRPr="00443432" w14:paraId="3BF1822A" w14:textId="77777777">
        <w:tc>
          <w:tcPr>
            <w:tcW w:w="1188" w:type="dxa"/>
          </w:tcPr>
          <w:p w14:paraId="307E10C0" w14:textId="77777777" w:rsidR="003B67CC" w:rsidRPr="00443432" w:rsidRDefault="003B67CC" w:rsidP="002704C3">
            <w:pPr>
              <w:spacing w:line="240" w:lineRule="exact"/>
              <w:contextualSpacing/>
              <w:jc w:val="right"/>
              <w:rPr>
                <w:rFonts w:ascii="Arial" w:hAnsi="Arial" w:cs="Arial"/>
                <w:sz w:val="22"/>
                <w:szCs w:val="24"/>
              </w:rPr>
            </w:pPr>
          </w:p>
        </w:tc>
        <w:tc>
          <w:tcPr>
            <w:tcW w:w="7668" w:type="dxa"/>
            <w:gridSpan w:val="3"/>
            <w:tcBorders>
              <w:top w:val="single" w:sz="4" w:space="0" w:color="auto"/>
            </w:tcBorders>
          </w:tcPr>
          <w:p w14:paraId="6F557189" w14:textId="77777777" w:rsidR="003B67CC" w:rsidRPr="00443432" w:rsidRDefault="003B67CC" w:rsidP="003B67CC">
            <w:pPr>
              <w:spacing w:line="240" w:lineRule="exact"/>
              <w:contextualSpacing/>
              <w:rPr>
                <w:rFonts w:ascii="Arial" w:hAnsi="Arial" w:cs="Arial"/>
                <w:sz w:val="22"/>
                <w:szCs w:val="24"/>
              </w:rPr>
            </w:pPr>
            <w:r w:rsidRPr="00443432">
              <w:rPr>
                <w:rFonts w:ascii="Arial" w:hAnsi="Arial" w:cs="Arial"/>
                <w:sz w:val="22"/>
              </w:rPr>
              <w:t xml:space="preserve">  Record share of OCI reported by Thinbill: $8,000 = $20,000 x </w:t>
            </w:r>
            <w:r w:rsidR="00616956" w:rsidRPr="00443432">
              <w:rPr>
                <w:rFonts w:ascii="Arial" w:hAnsi="Arial" w:cs="Arial"/>
                <w:sz w:val="22"/>
              </w:rPr>
              <w:t>0</w:t>
            </w:r>
            <w:r w:rsidRPr="00443432">
              <w:rPr>
                <w:rFonts w:ascii="Arial" w:hAnsi="Arial" w:cs="Arial"/>
                <w:sz w:val="22"/>
              </w:rPr>
              <w:t>.40</w:t>
            </w:r>
          </w:p>
        </w:tc>
      </w:tr>
      <w:tr w:rsidR="0003358D" w:rsidRPr="00443432" w14:paraId="43642202" w14:textId="77777777">
        <w:tc>
          <w:tcPr>
            <w:tcW w:w="1188" w:type="dxa"/>
          </w:tcPr>
          <w:p w14:paraId="3B1B6697"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Pr>
          <w:p w14:paraId="253B86D3" w14:textId="77777777" w:rsidR="0003358D" w:rsidRPr="00443432" w:rsidRDefault="0003358D" w:rsidP="002704C3">
            <w:pPr>
              <w:spacing w:line="240" w:lineRule="exact"/>
              <w:contextualSpacing/>
              <w:rPr>
                <w:rFonts w:ascii="Arial" w:hAnsi="Arial" w:cs="Arial"/>
                <w:sz w:val="22"/>
                <w:szCs w:val="24"/>
              </w:rPr>
            </w:pPr>
          </w:p>
        </w:tc>
        <w:tc>
          <w:tcPr>
            <w:tcW w:w="1080" w:type="dxa"/>
          </w:tcPr>
          <w:p w14:paraId="77B00991"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Pr>
          <w:p w14:paraId="376BF35E"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05273DD9" w14:textId="77777777">
        <w:tc>
          <w:tcPr>
            <w:tcW w:w="7668" w:type="dxa"/>
            <w:gridSpan w:val="3"/>
          </w:tcPr>
          <w:p w14:paraId="73797DCA"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Closing entries recorded at December 31, 20X9:</w:t>
            </w:r>
          </w:p>
        </w:tc>
        <w:tc>
          <w:tcPr>
            <w:tcW w:w="1188" w:type="dxa"/>
          </w:tcPr>
          <w:p w14:paraId="16DBB123"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4236BD0D" w14:textId="77777777">
        <w:tc>
          <w:tcPr>
            <w:tcW w:w="1188" w:type="dxa"/>
          </w:tcPr>
          <w:p w14:paraId="4D7C4ECD"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bottom w:val="single" w:sz="4" w:space="0" w:color="auto"/>
            </w:tcBorders>
          </w:tcPr>
          <w:p w14:paraId="34E7E551" w14:textId="77777777" w:rsidR="0003358D" w:rsidRPr="00443432" w:rsidRDefault="0003358D" w:rsidP="002704C3">
            <w:pPr>
              <w:spacing w:line="240" w:lineRule="exact"/>
              <w:contextualSpacing/>
              <w:rPr>
                <w:rFonts w:ascii="Arial" w:hAnsi="Arial" w:cs="Arial"/>
                <w:sz w:val="22"/>
                <w:szCs w:val="24"/>
              </w:rPr>
            </w:pPr>
          </w:p>
        </w:tc>
        <w:tc>
          <w:tcPr>
            <w:tcW w:w="1080" w:type="dxa"/>
            <w:tcBorders>
              <w:bottom w:val="single" w:sz="4" w:space="0" w:color="auto"/>
            </w:tcBorders>
          </w:tcPr>
          <w:p w14:paraId="3F551BE8"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tcBorders>
          </w:tcPr>
          <w:p w14:paraId="3F1C780F"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053376D4" w14:textId="77777777">
        <w:tc>
          <w:tcPr>
            <w:tcW w:w="1188" w:type="dxa"/>
            <w:tcBorders>
              <w:right w:val="single" w:sz="4" w:space="0" w:color="auto"/>
            </w:tcBorders>
          </w:tcPr>
          <w:p w14:paraId="48FF8140"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(5)</w:t>
            </w:r>
          </w:p>
        </w:tc>
        <w:tc>
          <w:tcPr>
            <w:tcW w:w="5400" w:type="dxa"/>
            <w:tcBorders>
              <w:top w:val="single" w:sz="4" w:space="0" w:color="auto"/>
              <w:left w:val="single" w:sz="4" w:space="0" w:color="auto"/>
            </w:tcBorders>
          </w:tcPr>
          <w:p w14:paraId="0D0E52D0"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Income from Thinbill Co.</w:t>
            </w:r>
          </w:p>
        </w:tc>
        <w:tc>
          <w:tcPr>
            <w:tcW w:w="1080" w:type="dxa"/>
            <w:tcBorders>
              <w:top w:val="single" w:sz="4" w:space="0" w:color="auto"/>
            </w:tcBorders>
          </w:tcPr>
          <w:p w14:paraId="798BB1E0" w14:textId="32441D7A" w:rsidR="0003358D" w:rsidRPr="00443432" w:rsidRDefault="00460668" w:rsidP="002704C3">
            <w:pPr>
              <w:spacing w:line="240" w:lineRule="exact"/>
              <w:contextualSpacing/>
              <w:jc w:val="right"/>
              <w:rPr>
                <w:rFonts w:ascii="Arial" w:hAnsi="Arial" w:cs="Arial"/>
                <w:sz w:val="22"/>
                <w:szCs w:val="24"/>
              </w:rPr>
            </w:pPr>
            <w:r>
              <w:rPr>
                <w:rFonts w:ascii="Arial" w:hAnsi="Arial" w:cs="Arial"/>
                <w:sz w:val="22"/>
              </w:rPr>
              <w:t>18,000</w:t>
            </w:r>
          </w:p>
        </w:tc>
        <w:tc>
          <w:tcPr>
            <w:tcW w:w="1188" w:type="dxa"/>
            <w:tcBorders>
              <w:top w:val="single" w:sz="4" w:space="0" w:color="auto"/>
              <w:right w:val="single" w:sz="4" w:space="0" w:color="auto"/>
            </w:tcBorders>
          </w:tcPr>
          <w:p w14:paraId="7F33E70A"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2A69AD86" w14:textId="77777777">
        <w:tc>
          <w:tcPr>
            <w:tcW w:w="1188" w:type="dxa"/>
            <w:tcBorders>
              <w:right w:val="single" w:sz="4" w:space="0" w:color="auto"/>
            </w:tcBorders>
          </w:tcPr>
          <w:p w14:paraId="226250CD"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bottom w:val="single" w:sz="4" w:space="0" w:color="auto"/>
            </w:tcBorders>
          </w:tcPr>
          <w:p w14:paraId="30C27B46"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Retained Earnings</w:t>
            </w:r>
          </w:p>
        </w:tc>
        <w:tc>
          <w:tcPr>
            <w:tcW w:w="1080" w:type="dxa"/>
            <w:tcBorders>
              <w:bottom w:val="single" w:sz="4" w:space="0" w:color="auto"/>
            </w:tcBorders>
          </w:tcPr>
          <w:p w14:paraId="30000C1D"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tcPr>
          <w:p w14:paraId="0CDD8CA7" w14:textId="7A2BAFCD" w:rsidR="0003358D" w:rsidRPr="00443432" w:rsidRDefault="00460668" w:rsidP="002704C3">
            <w:pPr>
              <w:spacing w:line="240" w:lineRule="exact"/>
              <w:contextualSpacing/>
              <w:jc w:val="right"/>
              <w:rPr>
                <w:rFonts w:ascii="Arial" w:hAnsi="Arial" w:cs="Arial"/>
                <w:sz w:val="22"/>
                <w:szCs w:val="24"/>
              </w:rPr>
            </w:pPr>
            <w:r>
              <w:rPr>
                <w:rFonts w:ascii="Arial" w:hAnsi="Arial" w:cs="Arial"/>
                <w:sz w:val="22"/>
              </w:rPr>
              <w:t>18,000</w:t>
            </w:r>
          </w:p>
        </w:tc>
      </w:tr>
      <w:tr w:rsidR="0003358D" w:rsidRPr="00443432" w14:paraId="5A26AC11" w14:textId="77777777">
        <w:tc>
          <w:tcPr>
            <w:tcW w:w="1188" w:type="dxa"/>
          </w:tcPr>
          <w:p w14:paraId="3332B2C4"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top w:val="single" w:sz="4" w:space="0" w:color="auto"/>
              <w:bottom w:val="single" w:sz="4" w:space="0" w:color="auto"/>
            </w:tcBorders>
          </w:tcPr>
          <w:p w14:paraId="3B00CED0" w14:textId="77777777" w:rsidR="0003358D" w:rsidRPr="00443432" w:rsidRDefault="0003358D" w:rsidP="002704C3">
            <w:pPr>
              <w:spacing w:line="240" w:lineRule="exact"/>
              <w:contextualSpacing/>
              <w:rPr>
                <w:rFonts w:ascii="Arial" w:hAnsi="Arial" w:cs="Arial"/>
                <w:sz w:val="22"/>
                <w:szCs w:val="24"/>
              </w:rPr>
            </w:pPr>
          </w:p>
        </w:tc>
        <w:tc>
          <w:tcPr>
            <w:tcW w:w="1080" w:type="dxa"/>
            <w:tcBorders>
              <w:top w:val="single" w:sz="4" w:space="0" w:color="auto"/>
              <w:bottom w:val="single" w:sz="4" w:space="0" w:color="auto"/>
            </w:tcBorders>
          </w:tcPr>
          <w:p w14:paraId="290AD196"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top w:val="single" w:sz="4" w:space="0" w:color="auto"/>
              <w:bottom w:val="single" w:sz="4" w:space="0" w:color="auto"/>
            </w:tcBorders>
          </w:tcPr>
          <w:p w14:paraId="1F174109"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5B0378ED" w14:textId="77777777">
        <w:tc>
          <w:tcPr>
            <w:tcW w:w="1188" w:type="dxa"/>
            <w:tcBorders>
              <w:right w:val="single" w:sz="4" w:space="0" w:color="auto"/>
            </w:tcBorders>
            <w:vAlign w:val="bottom"/>
          </w:tcPr>
          <w:p w14:paraId="18A3F20D"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(6)</w:t>
            </w:r>
          </w:p>
        </w:tc>
        <w:tc>
          <w:tcPr>
            <w:tcW w:w="5400" w:type="dxa"/>
            <w:tcBorders>
              <w:top w:val="single" w:sz="4" w:space="0" w:color="auto"/>
              <w:left w:val="single" w:sz="4" w:space="0" w:color="auto"/>
            </w:tcBorders>
            <w:vAlign w:val="bottom"/>
          </w:tcPr>
          <w:p w14:paraId="6489A973" w14:textId="77777777" w:rsidR="0003358D" w:rsidRPr="00443432" w:rsidRDefault="0003358D" w:rsidP="002704C3">
            <w:pPr>
              <w:spacing w:line="240" w:lineRule="exact"/>
              <w:ind w:left="252" w:hanging="252"/>
              <w:contextualSpacing/>
              <w:rPr>
                <w:rFonts w:ascii="Arial" w:hAnsi="Arial" w:cs="Arial"/>
                <w:sz w:val="22"/>
                <w:szCs w:val="24"/>
              </w:rPr>
            </w:pPr>
            <w:r w:rsidRPr="00443432">
              <w:rPr>
                <w:rFonts w:ascii="Arial" w:hAnsi="Arial" w:cs="Arial"/>
                <w:sz w:val="22"/>
              </w:rPr>
              <w:t>Unrealized Gain on Investments of Investee (OCI)</w:t>
            </w:r>
          </w:p>
        </w:tc>
        <w:tc>
          <w:tcPr>
            <w:tcW w:w="1080" w:type="dxa"/>
            <w:tcBorders>
              <w:top w:val="single" w:sz="4" w:space="0" w:color="auto"/>
            </w:tcBorders>
            <w:vAlign w:val="bottom"/>
          </w:tcPr>
          <w:p w14:paraId="10367A9F"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8,000</w:t>
            </w:r>
          </w:p>
        </w:tc>
        <w:tc>
          <w:tcPr>
            <w:tcW w:w="1188" w:type="dxa"/>
            <w:tcBorders>
              <w:top w:val="single" w:sz="4" w:space="0" w:color="auto"/>
              <w:right w:val="single" w:sz="4" w:space="0" w:color="auto"/>
            </w:tcBorders>
            <w:vAlign w:val="bottom"/>
          </w:tcPr>
          <w:p w14:paraId="150AD113"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1B3EFE5F" w14:textId="77777777">
        <w:tc>
          <w:tcPr>
            <w:tcW w:w="1188" w:type="dxa"/>
            <w:tcBorders>
              <w:right w:val="single" w:sz="4" w:space="0" w:color="auto"/>
            </w:tcBorders>
            <w:vAlign w:val="bottom"/>
          </w:tcPr>
          <w:p w14:paraId="2F4310B0" w14:textId="77777777" w:rsidR="0003358D" w:rsidRPr="00443432" w:rsidRDefault="0003358D" w:rsidP="002704C3">
            <w:pPr>
              <w:spacing w:line="240" w:lineRule="exact"/>
              <w:contextualSpacing/>
              <w:jc w:val="right"/>
              <w:rPr>
                <w:rFonts w:ascii="Arial" w:hAnsi="Arial" w:cs="Arial"/>
                <w:sz w:val="22"/>
                <w:szCs w:val="24"/>
              </w:rPr>
            </w:pPr>
          </w:p>
        </w:tc>
        <w:tc>
          <w:tcPr>
            <w:tcW w:w="5400" w:type="dxa"/>
            <w:tcBorders>
              <w:left w:val="single" w:sz="4" w:space="0" w:color="auto"/>
              <w:bottom w:val="single" w:sz="4" w:space="0" w:color="auto"/>
            </w:tcBorders>
            <w:vAlign w:val="bottom"/>
          </w:tcPr>
          <w:p w14:paraId="3AE3FBB1" w14:textId="77777777" w:rsidR="0003358D" w:rsidRPr="00443432" w:rsidRDefault="0003358D" w:rsidP="002704C3">
            <w:pPr>
              <w:spacing w:line="240" w:lineRule="exact"/>
              <w:ind w:left="432" w:hanging="432"/>
              <w:contextualSpacing/>
              <w:rPr>
                <w:rFonts w:ascii="Arial" w:hAnsi="Arial" w:cs="Arial"/>
                <w:sz w:val="22"/>
                <w:szCs w:val="24"/>
              </w:rPr>
            </w:pPr>
            <w:r w:rsidRPr="00443432">
              <w:rPr>
                <w:rFonts w:ascii="Arial" w:hAnsi="Arial" w:cs="Arial"/>
                <w:sz w:val="22"/>
              </w:rPr>
              <w:t xml:space="preserve">     Accumulated Other Comprehensive Income from Investee-Unrealized Gain on Investments</w:t>
            </w:r>
          </w:p>
        </w:tc>
        <w:tc>
          <w:tcPr>
            <w:tcW w:w="1080" w:type="dxa"/>
            <w:tcBorders>
              <w:bottom w:val="single" w:sz="4" w:space="0" w:color="auto"/>
            </w:tcBorders>
            <w:vAlign w:val="bottom"/>
          </w:tcPr>
          <w:p w14:paraId="573B8147" w14:textId="77777777" w:rsidR="0003358D" w:rsidRPr="00443432" w:rsidRDefault="0003358D" w:rsidP="002704C3">
            <w:pPr>
              <w:spacing w:line="240" w:lineRule="exact"/>
              <w:contextualSpacing/>
              <w:jc w:val="right"/>
              <w:rPr>
                <w:rFonts w:ascii="Arial" w:hAnsi="Arial" w:cs="Arial"/>
                <w:sz w:val="22"/>
                <w:szCs w:val="24"/>
              </w:rPr>
            </w:pPr>
          </w:p>
        </w:tc>
        <w:tc>
          <w:tcPr>
            <w:tcW w:w="1188" w:type="dxa"/>
            <w:tcBorders>
              <w:bottom w:val="single" w:sz="4" w:space="0" w:color="auto"/>
              <w:right w:val="single" w:sz="4" w:space="0" w:color="auto"/>
            </w:tcBorders>
            <w:vAlign w:val="bottom"/>
          </w:tcPr>
          <w:p w14:paraId="20DB61AD"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8,000</w:t>
            </w:r>
          </w:p>
        </w:tc>
      </w:tr>
    </w:tbl>
    <w:p w14:paraId="5AB131CA"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5AD003D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p w14:paraId="792F8FA3"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r w:rsidRPr="00443432">
        <w:rPr>
          <w:rFonts w:ascii="Arial" w:hAnsi="Arial" w:cs="Arial"/>
          <w:b/>
          <w:bCs/>
        </w:rPr>
        <w:t>E2-13</w:t>
      </w:r>
      <w:r w:rsidRPr="00443432">
        <w:rPr>
          <w:rFonts w:ascii="Arial" w:hAnsi="Arial" w:cs="Arial"/>
          <w:b/>
          <w:bCs/>
          <w:sz w:val="28"/>
          <w:szCs w:val="28"/>
        </w:rPr>
        <w:t>*</w:t>
      </w:r>
      <w:r w:rsidRPr="00443432">
        <w:rPr>
          <w:rFonts w:ascii="Arial" w:hAnsi="Arial" w:cs="Arial"/>
          <w:b/>
          <w:bCs/>
        </w:rPr>
        <w:t xml:space="preserve">  Other Comprehensive Income Reported by Investee</w:t>
      </w:r>
    </w:p>
    <w:p w14:paraId="30A66630" w14:textId="77777777" w:rsidR="0003358D" w:rsidRPr="00443432" w:rsidRDefault="0003358D"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40"/>
        <w:gridCol w:w="1440"/>
        <w:gridCol w:w="1440"/>
      </w:tblGrid>
      <w:tr w:rsidR="0003358D" w:rsidRPr="00443432" w14:paraId="123A9A36" w14:textId="77777777">
        <w:tc>
          <w:tcPr>
            <w:tcW w:w="5840" w:type="dxa"/>
            <w:vAlign w:val="bottom"/>
          </w:tcPr>
          <w:p w14:paraId="7AAB1095" w14:textId="77777777" w:rsidR="0003358D" w:rsidRPr="00443432" w:rsidRDefault="0003358D" w:rsidP="002704C3">
            <w:pPr>
              <w:spacing w:line="240" w:lineRule="exact"/>
              <w:ind w:left="252" w:hanging="252"/>
              <w:contextualSpacing/>
              <w:rPr>
                <w:rFonts w:ascii="Arial" w:hAnsi="Arial" w:cs="Arial"/>
                <w:sz w:val="22"/>
                <w:szCs w:val="24"/>
              </w:rPr>
            </w:pPr>
            <w:r w:rsidRPr="00443432">
              <w:rPr>
                <w:rFonts w:ascii="Arial" w:hAnsi="Arial" w:cs="Arial"/>
                <w:sz w:val="22"/>
              </w:rPr>
              <w:t>Investment account balance reported by Baldwin Corp.</w:t>
            </w:r>
          </w:p>
        </w:tc>
        <w:tc>
          <w:tcPr>
            <w:tcW w:w="1440" w:type="dxa"/>
            <w:vAlign w:val="bottom"/>
          </w:tcPr>
          <w:p w14:paraId="0FA81978" w14:textId="77777777" w:rsidR="0003358D" w:rsidRPr="00443432" w:rsidRDefault="0003358D" w:rsidP="002704C3">
            <w:pPr>
              <w:spacing w:line="240" w:lineRule="exact"/>
              <w:contextualSpacing/>
              <w:jc w:val="right"/>
              <w:rPr>
                <w:rFonts w:ascii="Arial" w:hAnsi="Arial" w:cs="Arial"/>
                <w:sz w:val="22"/>
                <w:szCs w:val="24"/>
              </w:rPr>
            </w:pPr>
          </w:p>
        </w:tc>
        <w:tc>
          <w:tcPr>
            <w:tcW w:w="1440" w:type="dxa"/>
            <w:vAlign w:val="bottom"/>
          </w:tcPr>
          <w:p w14:paraId="3EE5D574"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$67,000 </w:t>
            </w:r>
          </w:p>
        </w:tc>
      </w:tr>
      <w:tr w:rsidR="0003358D" w:rsidRPr="00443432" w14:paraId="46F853F7" w14:textId="77777777">
        <w:tc>
          <w:tcPr>
            <w:tcW w:w="5840" w:type="dxa"/>
          </w:tcPr>
          <w:p w14:paraId="6D3ABFA3" w14:textId="77777777" w:rsidR="0003358D" w:rsidRPr="00443432" w:rsidRDefault="0003358D" w:rsidP="002704C3">
            <w:pPr>
              <w:spacing w:line="240" w:lineRule="exact"/>
              <w:contextualSpacing/>
              <w:rPr>
                <w:rFonts w:ascii="Arial" w:hAnsi="Arial" w:cs="Arial"/>
                <w:sz w:val="22"/>
                <w:szCs w:val="24"/>
              </w:rPr>
            </w:pPr>
          </w:p>
        </w:tc>
        <w:tc>
          <w:tcPr>
            <w:tcW w:w="1440" w:type="dxa"/>
          </w:tcPr>
          <w:p w14:paraId="01D6CEFF" w14:textId="77777777" w:rsidR="0003358D" w:rsidRPr="00443432" w:rsidRDefault="0003358D" w:rsidP="002704C3">
            <w:pPr>
              <w:spacing w:line="240" w:lineRule="exact"/>
              <w:contextualSpacing/>
              <w:jc w:val="right"/>
              <w:rPr>
                <w:rFonts w:ascii="Arial" w:hAnsi="Arial" w:cs="Arial"/>
                <w:sz w:val="22"/>
                <w:szCs w:val="24"/>
              </w:rPr>
            </w:pPr>
          </w:p>
        </w:tc>
        <w:tc>
          <w:tcPr>
            <w:tcW w:w="1440" w:type="dxa"/>
          </w:tcPr>
          <w:p w14:paraId="28CFCD00"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40B53E02" w14:textId="77777777">
        <w:tc>
          <w:tcPr>
            <w:tcW w:w="5840" w:type="dxa"/>
          </w:tcPr>
          <w:p w14:paraId="3FBA08D7"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Add decrease in account recorded in 20X8:</w:t>
            </w:r>
          </w:p>
        </w:tc>
        <w:tc>
          <w:tcPr>
            <w:tcW w:w="1440" w:type="dxa"/>
          </w:tcPr>
          <w:p w14:paraId="5EF1FF56" w14:textId="77777777" w:rsidR="0003358D" w:rsidRPr="00443432" w:rsidRDefault="0003358D" w:rsidP="002704C3">
            <w:pPr>
              <w:spacing w:line="240" w:lineRule="exact"/>
              <w:contextualSpacing/>
              <w:jc w:val="right"/>
              <w:rPr>
                <w:rFonts w:ascii="Arial" w:hAnsi="Arial" w:cs="Arial"/>
                <w:sz w:val="22"/>
                <w:szCs w:val="24"/>
              </w:rPr>
            </w:pPr>
          </w:p>
        </w:tc>
        <w:tc>
          <w:tcPr>
            <w:tcW w:w="1440" w:type="dxa"/>
          </w:tcPr>
          <w:p w14:paraId="04DD8147"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5D191BFF" w14:textId="77777777">
        <w:tc>
          <w:tcPr>
            <w:tcW w:w="5840" w:type="dxa"/>
          </w:tcPr>
          <w:p w14:paraId="0418BBEE"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Equity-method loss ($20,000 x .25)</w:t>
            </w:r>
          </w:p>
        </w:tc>
        <w:tc>
          <w:tcPr>
            <w:tcW w:w="1440" w:type="dxa"/>
          </w:tcPr>
          <w:p w14:paraId="43EE4DD6"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 (5,000)</w:t>
            </w:r>
          </w:p>
        </w:tc>
        <w:tc>
          <w:tcPr>
            <w:tcW w:w="1440" w:type="dxa"/>
          </w:tcPr>
          <w:p w14:paraId="282CE34F"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6A448D89" w14:textId="77777777">
        <w:tc>
          <w:tcPr>
            <w:tcW w:w="5840" w:type="dxa"/>
            <w:vAlign w:val="bottom"/>
          </w:tcPr>
          <w:p w14:paraId="2753FEB9" w14:textId="77777777" w:rsidR="0003358D" w:rsidRPr="00443432" w:rsidRDefault="0003358D" w:rsidP="002704C3">
            <w:pPr>
              <w:spacing w:line="240" w:lineRule="exact"/>
              <w:ind w:left="432" w:hanging="432"/>
              <w:contextualSpacing/>
              <w:rPr>
                <w:rFonts w:ascii="Arial" w:hAnsi="Arial" w:cs="Arial"/>
                <w:sz w:val="22"/>
                <w:szCs w:val="24"/>
              </w:rPr>
            </w:pPr>
            <w:r w:rsidRPr="00443432">
              <w:rPr>
                <w:rFonts w:ascii="Arial" w:hAnsi="Arial" w:cs="Arial"/>
                <w:sz w:val="22"/>
              </w:rPr>
              <w:t xml:space="preserve">  Dividend received ($10,000 x .25)</w:t>
            </w:r>
          </w:p>
        </w:tc>
        <w:tc>
          <w:tcPr>
            <w:tcW w:w="1440" w:type="dxa"/>
            <w:vAlign w:val="bottom"/>
          </w:tcPr>
          <w:p w14:paraId="5C5FC710"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u w:val="single"/>
              </w:rPr>
              <w:t xml:space="preserve">   (2,500)</w:t>
            </w:r>
          </w:p>
        </w:tc>
        <w:tc>
          <w:tcPr>
            <w:tcW w:w="1440" w:type="dxa"/>
            <w:vAlign w:val="bottom"/>
          </w:tcPr>
          <w:p w14:paraId="61649211"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rPr>
              <w:t>7,500 </w:t>
            </w:r>
          </w:p>
        </w:tc>
      </w:tr>
      <w:tr w:rsidR="0003358D" w:rsidRPr="00443432" w14:paraId="0150D55A" w14:textId="77777777">
        <w:tc>
          <w:tcPr>
            <w:tcW w:w="5840" w:type="dxa"/>
          </w:tcPr>
          <w:p w14:paraId="62F6A82B" w14:textId="77777777" w:rsidR="0003358D" w:rsidRPr="00443432" w:rsidRDefault="0003358D" w:rsidP="002704C3">
            <w:pPr>
              <w:spacing w:line="240" w:lineRule="exact"/>
              <w:contextualSpacing/>
              <w:rPr>
                <w:rFonts w:ascii="Arial" w:hAnsi="Arial" w:cs="Arial"/>
                <w:sz w:val="22"/>
                <w:szCs w:val="24"/>
              </w:rPr>
            </w:pPr>
          </w:p>
        </w:tc>
        <w:tc>
          <w:tcPr>
            <w:tcW w:w="1440" w:type="dxa"/>
          </w:tcPr>
          <w:p w14:paraId="2B9E6CF0" w14:textId="77777777" w:rsidR="0003358D" w:rsidRPr="00443432" w:rsidRDefault="0003358D" w:rsidP="002704C3">
            <w:pPr>
              <w:spacing w:line="240" w:lineRule="exact"/>
              <w:contextualSpacing/>
              <w:jc w:val="right"/>
              <w:rPr>
                <w:rFonts w:ascii="Arial" w:hAnsi="Arial" w:cs="Arial"/>
                <w:sz w:val="22"/>
                <w:szCs w:val="24"/>
              </w:rPr>
            </w:pPr>
          </w:p>
        </w:tc>
        <w:tc>
          <w:tcPr>
            <w:tcW w:w="1440" w:type="dxa"/>
          </w:tcPr>
          <w:p w14:paraId="77C5FB91"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72FBCFBF" w14:textId="77777777">
        <w:tc>
          <w:tcPr>
            <w:tcW w:w="5840" w:type="dxa"/>
          </w:tcPr>
          <w:p w14:paraId="151591EC"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Deduct increase in account recorded in 20X9:</w:t>
            </w:r>
          </w:p>
        </w:tc>
        <w:tc>
          <w:tcPr>
            <w:tcW w:w="1440" w:type="dxa"/>
          </w:tcPr>
          <w:p w14:paraId="778BD55C" w14:textId="77777777" w:rsidR="0003358D" w:rsidRPr="00443432" w:rsidRDefault="0003358D" w:rsidP="002704C3">
            <w:pPr>
              <w:spacing w:line="240" w:lineRule="exact"/>
              <w:contextualSpacing/>
              <w:jc w:val="right"/>
              <w:rPr>
                <w:rFonts w:ascii="Arial" w:hAnsi="Arial" w:cs="Arial"/>
                <w:sz w:val="22"/>
                <w:szCs w:val="24"/>
              </w:rPr>
            </w:pPr>
          </w:p>
        </w:tc>
        <w:tc>
          <w:tcPr>
            <w:tcW w:w="1440" w:type="dxa"/>
          </w:tcPr>
          <w:p w14:paraId="4A8532D4"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1CEDA039" w14:textId="77777777">
        <w:tc>
          <w:tcPr>
            <w:tcW w:w="5840" w:type="dxa"/>
          </w:tcPr>
          <w:p w14:paraId="415DBF55"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Equity-method income ($68,000 x .25)</w:t>
            </w:r>
          </w:p>
        </w:tc>
        <w:tc>
          <w:tcPr>
            <w:tcW w:w="1440" w:type="dxa"/>
          </w:tcPr>
          <w:p w14:paraId="4481FDEA" w14:textId="77777777" w:rsidR="0003358D" w:rsidRPr="00443432" w:rsidRDefault="0003358D" w:rsidP="002704C3">
            <w:pPr>
              <w:spacing w:line="240" w:lineRule="exact"/>
              <w:contextualSpacing/>
              <w:jc w:val="right"/>
              <w:rPr>
                <w:rFonts w:ascii="Arial" w:hAnsi="Arial" w:cs="Arial"/>
                <w:sz w:val="22"/>
                <w:szCs w:val="24"/>
                <w:u w:val="single"/>
              </w:rPr>
            </w:pPr>
            <w:r w:rsidRPr="00443432">
              <w:rPr>
                <w:rFonts w:ascii="Arial" w:hAnsi="Arial" w:cs="Arial"/>
                <w:sz w:val="22"/>
              </w:rPr>
              <w:t>$17,000 </w:t>
            </w:r>
          </w:p>
        </w:tc>
        <w:tc>
          <w:tcPr>
            <w:tcW w:w="1440" w:type="dxa"/>
          </w:tcPr>
          <w:p w14:paraId="49F6D246"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408BF3DD" w14:textId="77777777">
        <w:tc>
          <w:tcPr>
            <w:tcW w:w="5840" w:type="dxa"/>
          </w:tcPr>
          <w:p w14:paraId="6328678C"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 xml:space="preserve">  Dividend received ($16,000 x .25)</w:t>
            </w:r>
          </w:p>
        </w:tc>
        <w:tc>
          <w:tcPr>
            <w:tcW w:w="1440" w:type="dxa"/>
          </w:tcPr>
          <w:p w14:paraId="20195295" w14:textId="77777777" w:rsidR="0003358D" w:rsidRPr="00443432" w:rsidRDefault="0003358D" w:rsidP="002704C3">
            <w:pPr>
              <w:spacing w:line="240" w:lineRule="exact"/>
              <w:contextualSpacing/>
              <w:jc w:val="right"/>
              <w:rPr>
                <w:rFonts w:ascii="Arial" w:hAnsi="Arial" w:cs="Arial"/>
                <w:sz w:val="22"/>
                <w:szCs w:val="24"/>
                <w:u w:val="single"/>
              </w:rPr>
            </w:pPr>
            <w:r w:rsidRPr="00443432">
              <w:rPr>
                <w:rFonts w:ascii="Arial" w:hAnsi="Arial" w:cs="Arial"/>
                <w:sz w:val="22"/>
              </w:rPr>
              <w:t>(4,000)</w:t>
            </w:r>
          </w:p>
        </w:tc>
        <w:tc>
          <w:tcPr>
            <w:tcW w:w="1440" w:type="dxa"/>
          </w:tcPr>
          <w:p w14:paraId="0681E71D" w14:textId="77777777" w:rsidR="0003358D" w:rsidRPr="00443432" w:rsidRDefault="0003358D" w:rsidP="002704C3">
            <w:pPr>
              <w:spacing w:line="240" w:lineRule="exact"/>
              <w:contextualSpacing/>
              <w:jc w:val="right"/>
              <w:rPr>
                <w:rFonts w:ascii="Arial" w:hAnsi="Arial" w:cs="Arial"/>
                <w:sz w:val="22"/>
                <w:szCs w:val="24"/>
              </w:rPr>
            </w:pPr>
          </w:p>
        </w:tc>
      </w:tr>
      <w:tr w:rsidR="0003358D" w:rsidRPr="00443432" w14:paraId="3677D7A6" w14:textId="77777777">
        <w:tc>
          <w:tcPr>
            <w:tcW w:w="5840" w:type="dxa"/>
            <w:vAlign w:val="bottom"/>
          </w:tcPr>
          <w:p w14:paraId="54174531" w14:textId="77777777" w:rsidR="0003358D" w:rsidRPr="00443432" w:rsidRDefault="0003358D" w:rsidP="002704C3">
            <w:pPr>
              <w:spacing w:line="240" w:lineRule="exact"/>
              <w:ind w:left="360" w:hanging="360"/>
              <w:contextualSpacing/>
              <w:rPr>
                <w:rFonts w:ascii="Arial" w:hAnsi="Arial" w:cs="Arial"/>
                <w:sz w:val="22"/>
                <w:szCs w:val="24"/>
              </w:rPr>
            </w:pPr>
            <w:r w:rsidRPr="00443432">
              <w:rPr>
                <w:rFonts w:ascii="Arial" w:hAnsi="Arial" w:cs="Arial"/>
                <w:sz w:val="22"/>
              </w:rPr>
              <w:t xml:space="preserve">  Other comprehensive income reported by Gwin Company ($12,000 x .25)</w:t>
            </w:r>
          </w:p>
        </w:tc>
        <w:tc>
          <w:tcPr>
            <w:tcW w:w="1440" w:type="dxa"/>
            <w:vAlign w:val="bottom"/>
          </w:tcPr>
          <w:p w14:paraId="1BC655D3" w14:textId="77777777" w:rsidR="0003358D" w:rsidRPr="00443432" w:rsidRDefault="0003358D" w:rsidP="002704C3">
            <w:pPr>
              <w:spacing w:line="240" w:lineRule="exact"/>
              <w:contextualSpacing/>
              <w:jc w:val="right"/>
              <w:rPr>
                <w:rFonts w:ascii="Arial" w:hAnsi="Arial" w:cs="Arial"/>
                <w:sz w:val="22"/>
                <w:szCs w:val="24"/>
                <w:u w:val="single"/>
              </w:rPr>
            </w:pPr>
            <w:r w:rsidRPr="00443432">
              <w:rPr>
                <w:rFonts w:ascii="Arial" w:hAnsi="Arial" w:cs="Arial"/>
                <w:sz w:val="22"/>
                <w:u w:val="single"/>
              </w:rPr>
              <w:t xml:space="preserve">    3,000</w:t>
            </w:r>
            <w:r w:rsidRPr="00443432">
              <w:rPr>
                <w:rFonts w:ascii="Arial" w:hAnsi="Arial" w:cs="Arial"/>
                <w:sz w:val="22"/>
              </w:rPr>
              <w:t> </w:t>
            </w:r>
          </w:p>
        </w:tc>
        <w:tc>
          <w:tcPr>
            <w:tcW w:w="1440" w:type="dxa"/>
            <w:vAlign w:val="bottom"/>
          </w:tcPr>
          <w:p w14:paraId="22D73E25"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u w:val="single"/>
              </w:rPr>
              <w:t>(16,000</w:t>
            </w:r>
            <w:r w:rsidRPr="00443432">
              <w:rPr>
                <w:rFonts w:ascii="Arial" w:hAnsi="Arial" w:cs="Arial"/>
                <w:sz w:val="22"/>
              </w:rPr>
              <w:t>)</w:t>
            </w:r>
          </w:p>
        </w:tc>
      </w:tr>
      <w:tr w:rsidR="0003358D" w:rsidRPr="00443432" w14:paraId="5C48F1CD" w14:textId="77777777">
        <w:tc>
          <w:tcPr>
            <w:tcW w:w="5840" w:type="dxa"/>
          </w:tcPr>
          <w:p w14:paraId="2E98DCB6" w14:textId="77777777" w:rsidR="0003358D" w:rsidRPr="00443432" w:rsidRDefault="0003358D" w:rsidP="002704C3">
            <w:pPr>
              <w:spacing w:line="240" w:lineRule="exact"/>
              <w:contextualSpacing/>
              <w:rPr>
                <w:rFonts w:ascii="Arial" w:hAnsi="Arial" w:cs="Arial"/>
                <w:sz w:val="22"/>
                <w:szCs w:val="24"/>
              </w:rPr>
            </w:pPr>
            <w:r w:rsidRPr="00443432">
              <w:rPr>
                <w:rFonts w:ascii="Arial" w:hAnsi="Arial" w:cs="Arial"/>
                <w:sz w:val="22"/>
              </w:rPr>
              <w:t>Purchase price</w:t>
            </w:r>
          </w:p>
        </w:tc>
        <w:tc>
          <w:tcPr>
            <w:tcW w:w="1440" w:type="dxa"/>
          </w:tcPr>
          <w:p w14:paraId="3958110D" w14:textId="77777777" w:rsidR="0003358D" w:rsidRPr="00443432" w:rsidRDefault="0003358D" w:rsidP="002704C3">
            <w:pPr>
              <w:spacing w:line="240" w:lineRule="exact"/>
              <w:contextualSpacing/>
              <w:jc w:val="right"/>
              <w:rPr>
                <w:rFonts w:ascii="Arial" w:hAnsi="Arial" w:cs="Arial"/>
                <w:sz w:val="22"/>
                <w:szCs w:val="24"/>
                <w:u w:val="single"/>
              </w:rPr>
            </w:pPr>
          </w:p>
        </w:tc>
        <w:tc>
          <w:tcPr>
            <w:tcW w:w="1440" w:type="dxa"/>
          </w:tcPr>
          <w:p w14:paraId="0292FEE3" w14:textId="77777777" w:rsidR="0003358D" w:rsidRPr="00443432" w:rsidRDefault="0003358D" w:rsidP="002704C3">
            <w:pPr>
              <w:spacing w:line="240" w:lineRule="exact"/>
              <w:contextualSpacing/>
              <w:jc w:val="right"/>
              <w:rPr>
                <w:rFonts w:ascii="Arial" w:hAnsi="Arial" w:cs="Arial"/>
                <w:sz w:val="22"/>
                <w:szCs w:val="24"/>
              </w:rPr>
            </w:pPr>
            <w:r w:rsidRPr="00443432">
              <w:rPr>
                <w:rFonts w:ascii="Arial" w:hAnsi="Arial" w:cs="Arial"/>
                <w:sz w:val="22"/>
                <w:u w:val="double"/>
              </w:rPr>
              <w:t>$58,500</w:t>
            </w:r>
            <w:r w:rsidRPr="00443432">
              <w:rPr>
                <w:rFonts w:ascii="Arial" w:hAnsi="Arial" w:cs="Arial"/>
                <w:sz w:val="22"/>
              </w:rPr>
              <w:t> </w:t>
            </w:r>
          </w:p>
        </w:tc>
      </w:tr>
    </w:tbl>
    <w:p w14:paraId="75712D2C" w14:textId="77777777" w:rsidR="002704C3" w:rsidRDefault="002704C3" w:rsidP="002704C3">
      <w:pPr>
        <w:spacing w:after="0" w:line="240" w:lineRule="exact"/>
        <w:contextualSpacing/>
        <w:rPr>
          <w:rFonts w:ascii="Arial" w:hAnsi="Arial" w:cs="Arial"/>
          <w:b/>
          <w:bCs/>
        </w:rPr>
      </w:pPr>
    </w:p>
    <w:p w14:paraId="11DEF0D1" w14:textId="77777777" w:rsidR="0003358D" w:rsidRDefault="0003358D" w:rsidP="002704C3">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Pr>
          <w:rFonts w:ascii="Arial" w:hAnsi="Arial" w:cs="Arial"/>
          <w:b/>
          <w:bCs/>
        </w:rPr>
        <w:t>E2-14  Basic Elimination Entry</w:t>
      </w:r>
    </w:p>
    <w:p w14:paraId="30C930E8" w14:textId="77777777" w:rsidR="0003358D" w:rsidRDefault="0003358D" w:rsidP="002704C3">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1E0" w:firstRow="1" w:lastRow="1" w:firstColumn="1" w:lastColumn="1" w:noHBand="0" w:noVBand="0"/>
      </w:tblPr>
      <w:tblGrid>
        <w:gridCol w:w="835"/>
        <w:gridCol w:w="5220"/>
        <w:gridCol w:w="1260"/>
        <w:gridCol w:w="1188"/>
      </w:tblGrid>
      <w:tr w:rsidR="0003358D" w14:paraId="45E45AF9" w14:textId="77777777" w:rsidTr="006D10FE">
        <w:tc>
          <w:tcPr>
            <w:tcW w:w="835" w:type="dxa"/>
            <w:shd w:val="clear" w:color="auto" w:fill="FFFFFF" w:themeFill="background1"/>
          </w:tcPr>
          <w:p w14:paraId="316609DA" w14:textId="77777777" w:rsidR="0003358D" w:rsidRPr="00D13394" w:rsidRDefault="0003358D" w:rsidP="002704C3">
            <w:pPr>
              <w:spacing w:line="240" w:lineRule="exact"/>
              <w:contextualSpacing/>
              <w:rPr>
                <w:rFonts w:ascii="Arial" w:hAnsi="Arial" w:cs="Arial"/>
                <w:sz w:val="22"/>
                <w:szCs w:val="24"/>
              </w:rPr>
            </w:pPr>
          </w:p>
        </w:tc>
        <w:tc>
          <w:tcPr>
            <w:tcW w:w="5220" w:type="dxa"/>
            <w:shd w:val="clear" w:color="auto" w:fill="002E5C"/>
          </w:tcPr>
          <w:p w14:paraId="3294B44E" w14:textId="77777777" w:rsidR="0003358D" w:rsidRPr="006B5618" w:rsidRDefault="0003358D" w:rsidP="002704C3">
            <w:pPr>
              <w:spacing w:line="240" w:lineRule="exact"/>
              <w:contextualSpacing/>
              <w:rPr>
                <w:rFonts w:ascii="Arial" w:hAnsi="Arial" w:cs="Arial"/>
                <w:b/>
                <w:sz w:val="22"/>
                <w:szCs w:val="24"/>
              </w:rPr>
            </w:pPr>
            <w:r w:rsidRPr="006B5618">
              <w:rPr>
                <w:rFonts w:ascii="Arial" w:hAnsi="Arial" w:cs="Arial"/>
                <w:b/>
                <w:sz w:val="22"/>
              </w:rPr>
              <w:t>Common Stock – Broadway Corporation</w:t>
            </w:r>
          </w:p>
        </w:tc>
        <w:tc>
          <w:tcPr>
            <w:tcW w:w="1260" w:type="dxa"/>
            <w:shd w:val="clear" w:color="auto" w:fill="002E5C"/>
          </w:tcPr>
          <w:p w14:paraId="0DD5F273" w14:textId="77777777" w:rsidR="0003358D" w:rsidRPr="006B5618" w:rsidRDefault="0003358D" w:rsidP="002704C3">
            <w:pPr>
              <w:spacing w:line="240" w:lineRule="exact"/>
              <w:contextualSpacing/>
              <w:jc w:val="right"/>
              <w:rPr>
                <w:rFonts w:ascii="Arial" w:hAnsi="Arial" w:cs="Arial"/>
                <w:b/>
                <w:sz w:val="22"/>
                <w:szCs w:val="24"/>
              </w:rPr>
            </w:pPr>
            <w:r w:rsidRPr="006B5618">
              <w:rPr>
                <w:rFonts w:ascii="Arial" w:hAnsi="Arial" w:cs="Arial"/>
                <w:b/>
                <w:sz w:val="22"/>
              </w:rPr>
              <w:t>200,000</w:t>
            </w:r>
          </w:p>
        </w:tc>
        <w:tc>
          <w:tcPr>
            <w:tcW w:w="1188" w:type="dxa"/>
            <w:shd w:val="clear" w:color="auto" w:fill="002E5C"/>
          </w:tcPr>
          <w:p w14:paraId="63C2DEA5" w14:textId="77777777" w:rsidR="0003358D" w:rsidRPr="006B5618" w:rsidRDefault="0003358D" w:rsidP="002704C3">
            <w:pPr>
              <w:spacing w:line="240" w:lineRule="exact"/>
              <w:contextualSpacing/>
              <w:jc w:val="right"/>
              <w:rPr>
                <w:rFonts w:ascii="Arial" w:hAnsi="Arial" w:cs="Arial"/>
                <w:b/>
                <w:sz w:val="22"/>
                <w:szCs w:val="24"/>
              </w:rPr>
            </w:pPr>
          </w:p>
        </w:tc>
      </w:tr>
      <w:tr w:rsidR="0003358D" w14:paraId="02FA1AB8" w14:textId="77777777" w:rsidTr="006D10FE">
        <w:tc>
          <w:tcPr>
            <w:tcW w:w="835" w:type="dxa"/>
            <w:shd w:val="clear" w:color="auto" w:fill="FFFFFF" w:themeFill="background1"/>
          </w:tcPr>
          <w:p w14:paraId="6482E609" w14:textId="77777777" w:rsidR="0003358D" w:rsidRPr="00D13394" w:rsidRDefault="0003358D" w:rsidP="002704C3">
            <w:pPr>
              <w:spacing w:line="240" w:lineRule="exact"/>
              <w:contextualSpacing/>
              <w:rPr>
                <w:rFonts w:ascii="Arial" w:hAnsi="Arial" w:cs="Arial"/>
                <w:sz w:val="22"/>
                <w:szCs w:val="24"/>
              </w:rPr>
            </w:pPr>
          </w:p>
        </w:tc>
        <w:tc>
          <w:tcPr>
            <w:tcW w:w="5220" w:type="dxa"/>
            <w:shd w:val="clear" w:color="auto" w:fill="002E5C"/>
          </w:tcPr>
          <w:p w14:paraId="0CBFD079" w14:textId="77777777" w:rsidR="0003358D" w:rsidRPr="006B5618" w:rsidRDefault="0003358D" w:rsidP="002704C3">
            <w:pPr>
              <w:spacing w:line="240" w:lineRule="exact"/>
              <w:contextualSpacing/>
              <w:rPr>
                <w:rFonts w:ascii="Arial" w:hAnsi="Arial" w:cs="Arial"/>
                <w:b/>
                <w:sz w:val="22"/>
                <w:szCs w:val="24"/>
              </w:rPr>
            </w:pPr>
            <w:r w:rsidRPr="006B5618">
              <w:rPr>
                <w:rFonts w:ascii="Arial" w:hAnsi="Arial" w:cs="Arial"/>
                <w:b/>
                <w:sz w:val="22"/>
              </w:rPr>
              <w:t>Additional Paid-In Capital</w:t>
            </w:r>
          </w:p>
        </w:tc>
        <w:tc>
          <w:tcPr>
            <w:tcW w:w="1260" w:type="dxa"/>
            <w:shd w:val="clear" w:color="auto" w:fill="002E5C"/>
          </w:tcPr>
          <w:p w14:paraId="35AD6655" w14:textId="77777777" w:rsidR="0003358D" w:rsidRPr="006B5618" w:rsidRDefault="0003358D" w:rsidP="002704C3">
            <w:pPr>
              <w:spacing w:line="240" w:lineRule="exact"/>
              <w:contextualSpacing/>
              <w:jc w:val="right"/>
              <w:rPr>
                <w:rFonts w:ascii="Arial" w:hAnsi="Arial" w:cs="Arial"/>
                <w:b/>
                <w:sz w:val="22"/>
                <w:szCs w:val="24"/>
              </w:rPr>
            </w:pPr>
            <w:r w:rsidRPr="006B5618">
              <w:rPr>
                <w:rFonts w:ascii="Arial" w:hAnsi="Arial" w:cs="Arial"/>
                <w:b/>
                <w:sz w:val="22"/>
              </w:rPr>
              <w:t>300,000</w:t>
            </w:r>
          </w:p>
        </w:tc>
        <w:tc>
          <w:tcPr>
            <w:tcW w:w="1188" w:type="dxa"/>
            <w:shd w:val="clear" w:color="auto" w:fill="002E5C"/>
          </w:tcPr>
          <w:p w14:paraId="583BA371" w14:textId="77777777" w:rsidR="0003358D" w:rsidRPr="006B5618" w:rsidRDefault="0003358D" w:rsidP="002704C3">
            <w:pPr>
              <w:spacing w:line="240" w:lineRule="exact"/>
              <w:contextualSpacing/>
              <w:jc w:val="right"/>
              <w:rPr>
                <w:rFonts w:ascii="Arial" w:hAnsi="Arial" w:cs="Arial"/>
                <w:b/>
                <w:sz w:val="22"/>
                <w:szCs w:val="24"/>
              </w:rPr>
            </w:pPr>
          </w:p>
        </w:tc>
      </w:tr>
      <w:tr w:rsidR="0003358D" w14:paraId="0523D807" w14:textId="77777777" w:rsidTr="006D10FE">
        <w:tc>
          <w:tcPr>
            <w:tcW w:w="835" w:type="dxa"/>
            <w:shd w:val="clear" w:color="auto" w:fill="FFFFFF" w:themeFill="background1"/>
          </w:tcPr>
          <w:p w14:paraId="4FDFB133" w14:textId="77777777" w:rsidR="0003358D" w:rsidRPr="00D13394" w:rsidRDefault="0003358D" w:rsidP="002704C3">
            <w:pPr>
              <w:spacing w:line="240" w:lineRule="exact"/>
              <w:contextualSpacing/>
              <w:rPr>
                <w:rFonts w:ascii="Arial" w:hAnsi="Arial" w:cs="Arial"/>
                <w:sz w:val="22"/>
                <w:szCs w:val="24"/>
              </w:rPr>
            </w:pPr>
          </w:p>
        </w:tc>
        <w:tc>
          <w:tcPr>
            <w:tcW w:w="5220" w:type="dxa"/>
            <w:shd w:val="clear" w:color="auto" w:fill="002E5C"/>
          </w:tcPr>
          <w:p w14:paraId="539DDFC0" w14:textId="77777777" w:rsidR="0003358D" w:rsidRPr="006B5618" w:rsidRDefault="0003358D" w:rsidP="002704C3">
            <w:pPr>
              <w:spacing w:line="240" w:lineRule="exact"/>
              <w:contextualSpacing/>
              <w:rPr>
                <w:rFonts w:ascii="Arial" w:hAnsi="Arial" w:cs="Arial"/>
                <w:b/>
                <w:sz w:val="22"/>
                <w:szCs w:val="24"/>
              </w:rPr>
            </w:pPr>
            <w:r w:rsidRPr="006B5618">
              <w:rPr>
                <w:rFonts w:ascii="Arial" w:hAnsi="Arial" w:cs="Arial"/>
                <w:b/>
                <w:sz w:val="22"/>
              </w:rPr>
              <w:t>Retained Earnings</w:t>
            </w:r>
          </w:p>
        </w:tc>
        <w:tc>
          <w:tcPr>
            <w:tcW w:w="1260" w:type="dxa"/>
            <w:shd w:val="clear" w:color="auto" w:fill="002E5C"/>
          </w:tcPr>
          <w:p w14:paraId="6A9D9AA5" w14:textId="77777777" w:rsidR="0003358D" w:rsidRPr="006B5618" w:rsidRDefault="0003358D" w:rsidP="002704C3">
            <w:pPr>
              <w:spacing w:line="240" w:lineRule="exact"/>
              <w:contextualSpacing/>
              <w:jc w:val="right"/>
              <w:rPr>
                <w:rFonts w:ascii="Arial" w:hAnsi="Arial" w:cs="Arial"/>
                <w:b/>
                <w:sz w:val="22"/>
                <w:szCs w:val="24"/>
              </w:rPr>
            </w:pPr>
            <w:r w:rsidRPr="006B5618">
              <w:rPr>
                <w:rFonts w:ascii="Arial" w:hAnsi="Arial" w:cs="Arial"/>
                <w:b/>
                <w:sz w:val="22"/>
              </w:rPr>
              <w:t>100,000</w:t>
            </w:r>
          </w:p>
        </w:tc>
        <w:tc>
          <w:tcPr>
            <w:tcW w:w="1188" w:type="dxa"/>
            <w:shd w:val="clear" w:color="auto" w:fill="002E5C"/>
          </w:tcPr>
          <w:p w14:paraId="3B429A3D" w14:textId="77777777" w:rsidR="0003358D" w:rsidRPr="006B5618" w:rsidRDefault="0003358D" w:rsidP="002704C3">
            <w:pPr>
              <w:spacing w:line="240" w:lineRule="exact"/>
              <w:contextualSpacing/>
              <w:jc w:val="right"/>
              <w:rPr>
                <w:rFonts w:ascii="Arial" w:hAnsi="Arial" w:cs="Arial"/>
                <w:b/>
                <w:sz w:val="22"/>
                <w:szCs w:val="24"/>
              </w:rPr>
            </w:pPr>
          </w:p>
        </w:tc>
      </w:tr>
      <w:tr w:rsidR="0003358D" w14:paraId="240D82F2" w14:textId="77777777" w:rsidTr="006D10FE">
        <w:tc>
          <w:tcPr>
            <w:tcW w:w="835" w:type="dxa"/>
            <w:shd w:val="clear" w:color="auto" w:fill="FFFFFF" w:themeFill="background1"/>
          </w:tcPr>
          <w:p w14:paraId="4B232B0E" w14:textId="77777777" w:rsidR="0003358D" w:rsidRPr="00D13394" w:rsidRDefault="0003358D" w:rsidP="002704C3">
            <w:pPr>
              <w:spacing w:line="240" w:lineRule="exact"/>
              <w:contextualSpacing/>
              <w:rPr>
                <w:rFonts w:ascii="Arial" w:hAnsi="Arial" w:cs="Arial"/>
                <w:sz w:val="22"/>
                <w:szCs w:val="24"/>
              </w:rPr>
            </w:pPr>
          </w:p>
        </w:tc>
        <w:tc>
          <w:tcPr>
            <w:tcW w:w="5220" w:type="dxa"/>
            <w:shd w:val="clear" w:color="auto" w:fill="002E5C"/>
          </w:tcPr>
          <w:p w14:paraId="1F379FDD" w14:textId="77777777" w:rsidR="0003358D" w:rsidRPr="006B5618" w:rsidRDefault="0003358D" w:rsidP="002704C3">
            <w:pPr>
              <w:spacing w:line="240" w:lineRule="exact"/>
              <w:contextualSpacing/>
              <w:rPr>
                <w:rFonts w:ascii="Arial" w:hAnsi="Arial" w:cs="Arial"/>
                <w:b/>
                <w:sz w:val="22"/>
                <w:szCs w:val="24"/>
              </w:rPr>
            </w:pPr>
            <w:r w:rsidRPr="006B5618">
              <w:rPr>
                <w:rFonts w:ascii="Arial" w:hAnsi="Arial" w:cs="Arial"/>
                <w:b/>
                <w:sz w:val="22"/>
              </w:rPr>
              <w:t xml:space="preserve">     Investment in Broadway Common Stock</w:t>
            </w:r>
          </w:p>
        </w:tc>
        <w:tc>
          <w:tcPr>
            <w:tcW w:w="1260" w:type="dxa"/>
            <w:shd w:val="clear" w:color="auto" w:fill="002E5C"/>
          </w:tcPr>
          <w:p w14:paraId="33FCAAB7" w14:textId="77777777" w:rsidR="0003358D" w:rsidRPr="006B5618" w:rsidRDefault="0003358D" w:rsidP="002704C3">
            <w:pPr>
              <w:spacing w:line="240" w:lineRule="exact"/>
              <w:contextualSpacing/>
              <w:jc w:val="right"/>
              <w:rPr>
                <w:rFonts w:ascii="Arial" w:hAnsi="Arial" w:cs="Arial"/>
                <w:b/>
                <w:sz w:val="22"/>
                <w:szCs w:val="24"/>
              </w:rPr>
            </w:pPr>
          </w:p>
        </w:tc>
        <w:tc>
          <w:tcPr>
            <w:tcW w:w="1188" w:type="dxa"/>
            <w:shd w:val="clear" w:color="auto" w:fill="002E5C"/>
          </w:tcPr>
          <w:p w14:paraId="7F2E089E" w14:textId="77777777" w:rsidR="0003358D" w:rsidRPr="006B5618" w:rsidRDefault="0003358D" w:rsidP="002704C3">
            <w:pPr>
              <w:spacing w:line="240" w:lineRule="exact"/>
              <w:contextualSpacing/>
              <w:jc w:val="right"/>
              <w:rPr>
                <w:rFonts w:ascii="Arial" w:hAnsi="Arial" w:cs="Arial"/>
                <w:b/>
                <w:sz w:val="22"/>
                <w:szCs w:val="24"/>
              </w:rPr>
            </w:pPr>
            <w:r w:rsidRPr="006B5618">
              <w:rPr>
                <w:rFonts w:ascii="Arial" w:hAnsi="Arial" w:cs="Arial"/>
                <w:b/>
                <w:sz w:val="22"/>
              </w:rPr>
              <w:t>600,000</w:t>
            </w:r>
          </w:p>
        </w:tc>
      </w:tr>
      <w:tr w:rsidR="0003358D" w14:paraId="2243279D" w14:textId="77777777" w:rsidTr="006B5618">
        <w:tc>
          <w:tcPr>
            <w:tcW w:w="835" w:type="dxa"/>
            <w:shd w:val="clear" w:color="auto" w:fill="FFFFFF" w:themeFill="background1"/>
          </w:tcPr>
          <w:p w14:paraId="356546F8" w14:textId="77777777" w:rsidR="0003358D" w:rsidRPr="00D13394" w:rsidRDefault="0003358D" w:rsidP="002704C3">
            <w:pPr>
              <w:spacing w:line="240" w:lineRule="exact"/>
              <w:contextualSpacing/>
              <w:rPr>
                <w:rFonts w:ascii="Arial" w:hAnsi="Arial" w:cs="Arial"/>
                <w:sz w:val="22"/>
                <w:szCs w:val="24"/>
              </w:rPr>
            </w:pPr>
          </w:p>
        </w:tc>
        <w:tc>
          <w:tcPr>
            <w:tcW w:w="5220" w:type="dxa"/>
            <w:shd w:val="clear" w:color="auto" w:fill="FFFFFF" w:themeFill="background1"/>
          </w:tcPr>
          <w:p w14:paraId="096075C2" w14:textId="77777777" w:rsidR="0003358D" w:rsidRPr="00D13394" w:rsidRDefault="0003358D" w:rsidP="002704C3">
            <w:pPr>
              <w:spacing w:line="240" w:lineRule="exact"/>
              <w:contextualSpacing/>
              <w:rPr>
                <w:rFonts w:ascii="Arial" w:hAnsi="Arial" w:cs="Arial"/>
                <w:sz w:val="22"/>
                <w:szCs w:val="24"/>
              </w:rPr>
            </w:pPr>
          </w:p>
        </w:tc>
        <w:tc>
          <w:tcPr>
            <w:tcW w:w="1260" w:type="dxa"/>
            <w:shd w:val="clear" w:color="auto" w:fill="FFFFFF" w:themeFill="background1"/>
          </w:tcPr>
          <w:p w14:paraId="549248E6" w14:textId="77777777" w:rsidR="0003358D" w:rsidRDefault="0003358D" w:rsidP="002704C3">
            <w:pPr>
              <w:spacing w:line="240" w:lineRule="exact"/>
              <w:contextualSpacing/>
              <w:jc w:val="right"/>
              <w:rPr>
                <w:rFonts w:ascii="Arial" w:hAnsi="Arial" w:cs="Arial"/>
                <w:sz w:val="22"/>
                <w:szCs w:val="24"/>
              </w:rPr>
            </w:pPr>
          </w:p>
        </w:tc>
        <w:tc>
          <w:tcPr>
            <w:tcW w:w="1188" w:type="dxa"/>
            <w:shd w:val="clear" w:color="auto" w:fill="FFFFFF" w:themeFill="background1"/>
          </w:tcPr>
          <w:p w14:paraId="0B038CF4" w14:textId="77777777" w:rsidR="0003358D" w:rsidRDefault="0003358D" w:rsidP="002704C3">
            <w:pPr>
              <w:spacing w:line="240" w:lineRule="exact"/>
              <w:contextualSpacing/>
              <w:jc w:val="right"/>
              <w:rPr>
                <w:rFonts w:ascii="Arial" w:hAnsi="Arial" w:cs="Arial"/>
                <w:sz w:val="22"/>
                <w:szCs w:val="24"/>
              </w:rPr>
            </w:pPr>
          </w:p>
        </w:tc>
      </w:tr>
    </w:tbl>
    <w:p w14:paraId="055363A4" w14:textId="77777777" w:rsidR="002704C3" w:rsidRDefault="002704C3" w:rsidP="002704C3">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b/>
          <w:bCs/>
        </w:rPr>
      </w:pPr>
    </w:p>
    <w:p w14:paraId="6B22477E" w14:textId="77777777" w:rsidR="0003358D" w:rsidRPr="00443432" w:rsidRDefault="0003358D" w:rsidP="002704C3">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b/>
          <w:bCs/>
        </w:rPr>
        <w:lastRenderedPageBreak/>
        <w:t xml:space="preserve">E2-15  Balance Sheet </w:t>
      </w:r>
      <w:r w:rsidR="00D6301E" w:rsidRPr="00443432">
        <w:rPr>
          <w:rFonts w:ascii="Arial" w:hAnsi="Arial" w:cs="Arial"/>
          <w:b/>
          <w:bCs/>
        </w:rPr>
        <w:t>Worksheet</w:t>
      </w:r>
    </w:p>
    <w:p w14:paraId="1D1DA077" w14:textId="77777777" w:rsidR="0003358D" w:rsidRPr="00443432" w:rsidRDefault="0030377D" w:rsidP="002704C3">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Arial" w:hAnsi="Arial" w:cs="Arial"/>
        </w:rPr>
      </w:pPr>
      <w:r w:rsidRPr="00443432">
        <w:rPr>
          <w:rFonts w:ascii="Arial" w:hAnsi="Arial" w:cs="Arial"/>
        </w:rPr>
        <w:t>a.</w:t>
      </w:r>
    </w:p>
    <w:p w14:paraId="14A1BA18" w14:textId="77777777" w:rsidR="00292045" w:rsidRPr="00443432" w:rsidRDefault="00292045" w:rsidP="002704C3">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Arial" w:hAnsi="Arial" w:cs="Arial"/>
          <w:highlight w:val="yellow"/>
        </w:rPr>
      </w:pPr>
    </w:p>
    <w:tbl>
      <w:tblPr>
        <w:tblW w:w="6288" w:type="dxa"/>
        <w:tblInd w:w="93" w:type="dxa"/>
        <w:tblLook w:val="04A0" w:firstRow="1" w:lastRow="0" w:firstColumn="1" w:lastColumn="0" w:noHBand="0" w:noVBand="1"/>
      </w:tblPr>
      <w:tblGrid>
        <w:gridCol w:w="3249"/>
        <w:gridCol w:w="324"/>
        <w:gridCol w:w="324"/>
        <w:gridCol w:w="708"/>
        <w:gridCol w:w="743"/>
        <w:gridCol w:w="1012"/>
      </w:tblGrid>
      <w:tr w:rsidR="002121EC" w:rsidRPr="00443432" w14:paraId="6E130B12" w14:textId="77777777">
        <w:trPr>
          <w:trHeight w:val="300"/>
        </w:trPr>
        <w:tc>
          <w:tcPr>
            <w:tcW w:w="4605" w:type="dxa"/>
            <w:gridSpan w:val="4"/>
            <w:tcBorders>
              <w:top w:val="nil"/>
              <w:left w:val="nil"/>
              <w:bottom w:val="nil"/>
              <w:right w:val="nil"/>
            </w:tcBorders>
            <w:shd w:val="clear" w:color="auto" w:fill="auto"/>
            <w:noWrap/>
            <w:vAlign w:val="bottom"/>
          </w:tcPr>
          <w:p w14:paraId="1B6CDB6D" w14:textId="77777777" w:rsidR="002121EC" w:rsidRPr="00443432" w:rsidRDefault="002121EC" w:rsidP="002121EC">
            <w:pPr>
              <w:spacing w:after="0" w:line="240" w:lineRule="auto"/>
              <w:rPr>
                <w:rFonts w:ascii="Arial" w:eastAsia="Times New Roman" w:hAnsi="Arial" w:cs="Arial"/>
                <w:b/>
                <w:bCs/>
                <w:color w:val="000000"/>
              </w:rPr>
            </w:pPr>
            <w:r w:rsidRPr="00443432">
              <w:rPr>
                <w:rFonts w:ascii="Arial" w:eastAsia="Times New Roman" w:hAnsi="Arial" w:cs="Arial"/>
                <w:b/>
                <w:bCs/>
                <w:color w:val="000000"/>
              </w:rPr>
              <w:t>Equity Method Entries on Blank's Books:</w:t>
            </w:r>
          </w:p>
        </w:tc>
        <w:tc>
          <w:tcPr>
            <w:tcW w:w="743" w:type="dxa"/>
            <w:tcBorders>
              <w:top w:val="nil"/>
              <w:left w:val="nil"/>
              <w:bottom w:val="nil"/>
              <w:right w:val="nil"/>
            </w:tcBorders>
            <w:shd w:val="clear" w:color="auto" w:fill="auto"/>
            <w:noWrap/>
            <w:vAlign w:val="bottom"/>
          </w:tcPr>
          <w:p w14:paraId="3A2A9A9F" w14:textId="77777777" w:rsidR="002121EC" w:rsidRPr="00443432" w:rsidRDefault="002121EC" w:rsidP="002121EC">
            <w:pPr>
              <w:spacing w:after="0" w:line="240" w:lineRule="auto"/>
              <w:rPr>
                <w:rFonts w:ascii="Arial" w:eastAsia="Times New Roman" w:hAnsi="Arial" w:cs="Arial"/>
                <w:color w:val="000000"/>
              </w:rPr>
            </w:pPr>
          </w:p>
        </w:tc>
        <w:tc>
          <w:tcPr>
            <w:tcW w:w="940" w:type="dxa"/>
            <w:tcBorders>
              <w:top w:val="nil"/>
              <w:left w:val="nil"/>
              <w:bottom w:val="nil"/>
              <w:right w:val="nil"/>
            </w:tcBorders>
            <w:shd w:val="clear" w:color="auto" w:fill="auto"/>
            <w:noWrap/>
            <w:vAlign w:val="bottom"/>
          </w:tcPr>
          <w:p w14:paraId="0F7A9E2E"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45D36584" w14:textId="77777777">
        <w:trPr>
          <w:trHeight w:val="300"/>
        </w:trPr>
        <w:tc>
          <w:tcPr>
            <w:tcW w:w="3573" w:type="dxa"/>
            <w:gridSpan w:val="2"/>
            <w:tcBorders>
              <w:top w:val="single" w:sz="4" w:space="0" w:color="auto"/>
              <w:left w:val="single" w:sz="4" w:space="0" w:color="auto"/>
              <w:bottom w:val="nil"/>
              <w:right w:val="nil"/>
            </w:tcBorders>
            <w:shd w:val="clear" w:color="auto" w:fill="auto"/>
            <w:noWrap/>
            <w:vAlign w:val="bottom"/>
          </w:tcPr>
          <w:p w14:paraId="6B9CB2DD" w14:textId="77777777" w:rsidR="002121EC" w:rsidRPr="00443432" w:rsidRDefault="002121EC" w:rsidP="002121EC">
            <w:pPr>
              <w:spacing w:after="0" w:line="240" w:lineRule="auto"/>
              <w:rPr>
                <w:rFonts w:ascii="Arial" w:eastAsia="Times New Roman" w:hAnsi="Arial" w:cs="Arial"/>
                <w:color w:val="000000"/>
              </w:rPr>
            </w:pPr>
            <w:r w:rsidRPr="00443432">
              <w:rPr>
                <w:rFonts w:ascii="Arial" w:eastAsia="Times New Roman" w:hAnsi="Arial" w:cs="Arial"/>
                <w:color w:val="000000"/>
              </w:rPr>
              <w:t>Investment in Faith</w:t>
            </w:r>
          </w:p>
        </w:tc>
        <w:tc>
          <w:tcPr>
            <w:tcW w:w="324" w:type="dxa"/>
            <w:tcBorders>
              <w:top w:val="single" w:sz="4" w:space="0" w:color="auto"/>
              <w:left w:val="nil"/>
              <w:bottom w:val="nil"/>
              <w:right w:val="nil"/>
            </w:tcBorders>
            <w:shd w:val="clear" w:color="auto" w:fill="auto"/>
            <w:noWrap/>
            <w:vAlign w:val="bottom"/>
          </w:tcPr>
          <w:p w14:paraId="7586B5E7" w14:textId="77777777" w:rsidR="002121EC" w:rsidRPr="00443432" w:rsidRDefault="002121EC" w:rsidP="002121EC">
            <w:pPr>
              <w:spacing w:after="0" w:line="240" w:lineRule="auto"/>
              <w:rPr>
                <w:rFonts w:ascii="Arial" w:eastAsia="Times New Roman" w:hAnsi="Arial" w:cs="Arial"/>
                <w:color w:val="000000"/>
              </w:rPr>
            </w:pPr>
            <w:r w:rsidRPr="00443432">
              <w:rPr>
                <w:rFonts w:ascii="Arial" w:eastAsia="Times New Roman" w:hAnsi="Arial" w:cs="Arial"/>
                <w:color w:val="000000"/>
              </w:rPr>
              <w:t> </w:t>
            </w:r>
          </w:p>
        </w:tc>
        <w:tc>
          <w:tcPr>
            <w:tcW w:w="1451" w:type="dxa"/>
            <w:gridSpan w:val="2"/>
            <w:tcBorders>
              <w:top w:val="single" w:sz="4" w:space="0" w:color="auto"/>
              <w:left w:val="nil"/>
              <w:bottom w:val="nil"/>
              <w:right w:val="nil"/>
            </w:tcBorders>
            <w:shd w:val="clear" w:color="auto" w:fill="auto"/>
            <w:noWrap/>
            <w:vAlign w:val="bottom"/>
          </w:tcPr>
          <w:p w14:paraId="4BFD553B" w14:textId="77777777" w:rsidR="002121EC" w:rsidRPr="00443432" w:rsidRDefault="002121EC" w:rsidP="002121EC">
            <w:pPr>
              <w:spacing w:after="0" w:line="240" w:lineRule="auto"/>
              <w:jc w:val="center"/>
              <w:rPr>
                <w:rFonts w:ascii="Arial" w:eastAsia="Times New Roman" w:hAnsi="Arial" w:cs="Arial"/>
                <w:color w:val="000000"/>
              </w:rPr>
            </w:pPr>
            <w:r w:rsidRPr="00443432">
              <w:rPr>
                <w:rFonts w:ascii="Arial" w:eastAsia="Times New Roman" w:hAnsi="Arial" w:cs="Arial"/>
                <w:color w:val="000000"/>
              </w:rPr>
              <w:t xml:space="preserve">       150,000 </w:t>
            </w:r>
          </w:p>
        </w:tc>
        <w:tc>
          <w:tcPr>
            <w:tcW w:w="940" w:type="dxa"/>
            <w:tcBorders>
              <w:top w:val="single" w:sz="4" w:space="0" w:color="auto"/>
              <w:left w:val="nil"/>
              <w:bottom w:val="nil"/>
              <w:right w:val="single" w:sz="4" w:space="0" w:color="auto"/>
            </w:tcBorders>
            <w:shd w:val="clear" w:color="auto" w:fill="auto"/>
            <w:noWrap/>
            <w:vAlign w:val="bottom"/>
          </w:tcPr>
          <w:p w14:paraId="50BB8B14" w14:textId="77777777" w:rsidR="002121EC" w:rsidRPr="00443432" w:rsidRDefault="002121EC" w:rsidP="002121EC">
            <w:pPr>
              <w:spacing w:after="0" w:line="240" w:lineRule="auto"/>
              <w:rPr>
                <w:rFonts w:ascii="Arial" w:eastAsia="Times New Roman" w:hAnsi="Arial" w:cs="Arial"/>
                <w:color w:val="000000"/>
              </w:rPr>
            </w:pPr>
            <w:r w:rsidRPr="00443432">
              <w:rPr>
                <w:rFonts w:ascii="Arial" w:eastAsia="Times New Roman" w:hAnsi="Arial" w:cs="Arial"/>
                <w:color w:val="000000"/>
              </w:rPr>
              <w:t> </w:t>
            </w:r>
          </w:p>
        </w:tc>
      </w:tr>
      <w:tr w:rsidR="002121EC" w:rsidRPr="00443432" w14:paraId="2AA47212" w14:textId="77777777">
        <w:trPr>
          <w:trHeight w:val="300"/>
        </w:trPr>
        <w:tc>
          <w:tcPr>
            <w:tcW w:w="3249" w:type="dxa"/>
            <w:tcBorders>
              <w:top w:val="nil"/>
              <w:left w:val="single" w:sz="4" w:space="0" w:color="auto"/>
              <w:bottom w:val="single" w:sz="4" w:space="0" w:color="auto"/>
              <w:right w:val="nil"/>
            </w:tcBorders>
            <w:shd w:val="clear" w:color="auto" w:fill="auto"/>
            <w:noWrap/>
            <w:vAlign w:val="bottom"/>
          </w:tcPr>
          <w:p w14:paraId="59EA5E54" w14:textId="77777777" w:rsidR="002121EC" w:rsidRPr="00443432" w:rsidRDefault="002121EC" w:rsidP="002121EC">
            <w:pPr>
              <w:spacing w:after="0" w:line="240" w:lineRule="auto"/>
              <w:rPr>
                <w:rFonts w:ascii="Arial" w:eastAsia="Times New Roman" w:hAnsi="Arial" w:cs="Arial"/>
                <w:color w:val="000000"/>
              </w:rPr>
            </w:pPr>
            <w:r w:rsidRPr="00443432">
              <w:rPr>
                <w:rFonts w:ascii="Arial" w:eastAsia="Times New Roman" w:hAnsi="Arial" w:cs="Arial"/>
                <w:color w:val="000000"/>
              </w:rPr>
              <w:t xml:space="preserve">       Cash</w:t>
            </w:r>
          </w:p>
        </w:tc>
        <w:tc>
          <w:tcPr>
            <w:tcW w:w="324" w:type="dxa"/>
            <w:tcBorders>
              <w:top w:val="nil"/>
              <w:left w:val="nil"/>
              <w:bottom w:val="single" w:sz="4" w:space="0" w:color="auto"/>
              <w:right w:val="nil"/>
            </w:tcBorders>
            <w:shd w:val="clear" w:color="auto" w:fill="auto"/>
            <w:noWrap/>
            <w:vAlign w:val="bottom"/>
          </w:tcPr>
          <w:p w14:paraId="0F31B381" w14:textId="77777777" w:rsidR="002121EC" w:rsidRPr="00443432" w:rsidRDefault="002121EC" w:rsidP="002121EC">
            <w:pPr>
              <w:spacing w:after="0" w:line="240" w:lineRule="auto"/>
              <w:rPr>
                <w:rFonts w:ascii="Arial" w:eastAsia="Times New Roman" w:hAnsi="Arial" w:cs="Arial"/>
                <w:color w:val="000000"/>
              </w:rPr>
            </w:pPr>
            <w:r w:rsidRPr="00443432">
              <w:rPr>
                <w:rFonts w:ascii="Arial" w:eastAsia="Times New Roman" w:hAnsi="Arial" w:cs="Arial"/>
                <w:color w:val="000000"/>
              </w:rPr>
              <w:t> </w:t>
            </w:r>
          </w:p>
        </w:tc>
        <w:tc>
          <w:tcPr>
            <w:tcW w:w="324" w:type="dxa"/>
            <w:tcBorders>
              <w:top w:val="nil"/>
              <w:left w:val="nil"/>
              <w:bottom w:val="single" w:sz="4" w:space="0" w:color="auto"/>
              <w:right w:val="nil"/>
            </w:tcBorders>
            <w:shd w:val="clear" w:color="auto" w:fill="auto"/>
            <w:noWrap/>
            <w:vAlign w:val="bottom"/>
          </w:tcPr>
          <w:p w14:paraId="00C0206D" w14:textId="77777777" w:rsidR="002121EC" w:rsidRPr="00443432" w:rsidRDefault="002121EC" w:rsidP="002121EC">
            <w:pPr>
              <w:spacing w:after="0" w:line="240" w:lineRule="auto"/>
              <w:rPr>
                <w:rFonts w:ascii="Arial" w:eastAsia="Times New Roman" w:hAnsi="Arial" w:cs="Arial"/>
                <w:color w:val="000000"/>
              </w:rPr>
            </w:pPr>
            <w:r w:rsidRPr="00443432">
              <w:rPr>
                <w:rFonts w:ascii="Arial" w:eastAsia="Times New Roman" w:hAnsi="Arial" w:cs="Arial"/>
                <w:color w:val="000000"/>
              </w:rPr>
              <w:t> </w:t>
            </w:r>
          </w:p>
        </w:tc>
        <w:tc>
          <w:tcPr>
            <w:tcW w:w="708" w:type="dxa"/>
            <w:tcBorders>
              <w:top w:val="nil"/>
              <w:left w:val="nil"/>
              <w:bottom w:val="single" w:sz="4" w:space="0" w:color="auto"/>
              <w:right w:val="nil"/>
            </w:tcBorders>
            <w:shd w:val="clear" w:color="auto" w:fill="auto"/>
            <w:noWrap/>
            <w:vAlign w:val="bottom"/>
          </w:tcPr>
          <w:p w14:paraId="65A8B0CA" w14:textId="77777777" w:rsidR="002121EC" w:rsidRPr="00443432" w:rsidRDefault="002121EC" w:rsidP="002121EC">
            <w:pPr>
              <w:spacing w:after="0" w:line="240" w:lineRule="auto"/>
              <w:rPr>
                <w:rFonts w:ascii="Arial" w:eastAsia="Times New Roman" w:hAnsi="Arial" w:cs="Arial"/>
                <w:color w:val="000000"/>
              </w:rPr>
            </w:pPr>
            <w:r w:rsidRPr="00443432">
              <w:rPr>
                <w:rFonts w:ascii="Arial" w:eastAsia="Times New Roman" w:hAnsi="Arial" w:cs="Arial"/>
                <w:color w:val="000000"/>
              </w:rPr>
              <w:t> </w:t>
            </w:r>
          </w:p>
        </w:tc>
        <w:tc>
          <w:tcPr>
            <w:tcW w:w="743" w:type="dxa"/>
            <w:tcBorders>
              <w:top w:val="nil"/>
              <w:left w:val="nil"/>
              <w:bottom w:val="single" w:sz="4" w:space="0" w:color="auto"/>
              <w:right w:val="nil"/>
            </w:tcBorders>
            <w:shd w:val="clear" w:color="auto" w:fill="auto"/>
            <w:noWrap/>
            <w:vAlign w:val="bottom"/>
          </w:tcPr>
          <w:p w14:paraId="13932242" w14:textId="77777777" w:rsidR="002121EC" w:rsidRPr="00443432" w:rsidRDefault="002121EC" w:rsidP="002121EC">
            <w:pPr>
              <w:spacing w:after="0" w:line="240" w:lineRule="auto"/>
              <w:rPr>
                <w:rFonts w:ascii="Arial" w:eastAsia="Times New Roman" w:hAnsi="Arial" w:cs="Arial"/>
                <w:color w:val="000000"/>
              </w:rPr>
            </w:pPr>
            <w:r w:rsidRPr="00443432">
              <w:rPr>
                <w:rFonts w:ascii="Arial" w:eastAsia="Times New Roman" w:hAnsi="Arial" w:cs="Arial"/>
                <w:color w:val="000000"/>
              </w:rPr>
              <w:t> </w:t>
            </w:r>
          </w:p>
        </w:tc>
        <w:tc>
          <w:tcPr>
            <w:tcW w:w="940" w:type="dxa"/>
            <w:tcBorders>
              <w:top w:val="nil"/>
              <w:left w:val="nil"/>
              <w:bottom w:val="single" w:sz="4" w:space="0" w:color="auto"/>
              <w:right w:val="single" w:sz="4" w:space="0" w:color="auto"/>
            </w:tcBorders>
            <w:shd w:val="clear" w:color="auto" w:fill="auto"/>
            <w:noWrap/>
            <w:vAlign w:val="bottom"/>
          </w:tcPr>
          <w:p w14:paraId="0E95F9FF" w14:textId="77777777" w:rsidR="002121EC" w:rsidRPr="00443432" w:rsidRDefault="002121EC" w:rsidP="002121EC">
            <w:pPr>
              <w:spacing w:after="0" w:line="240" w:lineRule="auto"/>
              <w:rPr>
                <w:rFonts w:ascii="Arial" w:eastAsia="Times New Roman" w:hAnsi="Arial" w:cs="Arial"/>
                <w:color w:val="000000"/>
              </w:rPr>
            </w:pPr>
            <w:r w:rsidRPr="00443432">
              <w:rPr>
                <w:rFonts w:ascii="Arial" w:eastAsia="Times New Roman" w:hAnsi="Arial" w:cs="Arial"/>
                <w:color w:val="000000"/>
              </w:rPr>
              <w:t xml:space="preserve">150,000 </w:t>
            </w:r>
          </w:p>
        </w:tc>
      </w:tr>
      <w:tr w:rsidR="002121EC" w:rsidRPr="00443432" w14:paraId="49DF8FBB" w14:textId="77777777">
        <w:trPr>
          <w:trHeight w:val="300"/>
        </w:trPr>
        <w:tc>
          <w:tcPr>
            <w:tcW w:w="4605" w:type="dxa"/>
            <w:gridSpan w:val="4"/>
            <w:tcBorders>
              <w:top w:val="nil"/>
              <w:left w:val="nil"/>
              <w:bottom w:val="nil"/>
              <w:right w:val="nil"/>
            </w:tcBorders>
            <w:shd w:val="clear" w:color="auto" w:fill="auto"/>
            <w:noWrap/>
            <w:vAlign w:val="bottom"/>
          </w:tcPr>
          <w:p w14:paraId="01B8EC7E" w14:textId="77777777" w:rsidR="002121EC" w:rsidRPr="00443432" w:rsidRDefault="002121EC" w:rsidP="002121EC">
            <w:pPr>
              <w:spacing w:after="0" w:line="240" w:lineRule="auto"/>
              <w:rPr>
                <w:rFonts w:ascii="Arial" w:eastAsia="Times New Roman" w:hAnsi="Arial" w:cs="Arial"/>
                <w:color w:val="000000"/>
              </w:rPr>
            </w:pPr>
            <w:r w:rsidRPr="00443432">
              <w:rPr>
                <w:rFonts w:ascii="Arial" w:eastAsia="Times New Roman" w:hAnsi="Arial" w:cs="Arial"/>
                <w:color w:val="000000"/>
              </w:rPr>
              <w:t>Record the initial investment in Faith</w:t>
            </w:r>
          </w:p>
        </w:tc>
        <w:tc>
          <w:tcPr>
            <w:tcW w:w="743" w:type="dxa"/>
            <w:tcBorders>
              <w:top w:val="nil"/>
              <w:left w:val="nil"/>
              <w:bottom w:val="nil"/>
              <w:right w:val="nil"/>
            </w:tcBorders>
            <w:shd w:val="clear" w:color="auto" w:fill="auto"/>
            <w:noWrap/>
            <w:vAlign w:val="bottom"/>
          </w:tcPr>
          <w:p w14:paraId="2E5549FC" w14:textId="77777777" w:rsidR="002121EC" w:rsidRPr="00443432" w:rsidRDefault="002121EC" w:rsidP="002121EC">
            <w:pPr>
              <w:spacing w:after="0" w:line="240" w:lineRule="auto"/>
              <w:rPr>
                <w:rFonts w:ascii="Arial" w:eastAsia="Times New Roman" w:hAnsi="Arial" w:cs="Arial"/>
                <w:color w:val="000000"/>
              </w:rPr>
            </w:pPr>
          </w:p>
        </w:tc>
        <w:tc>
          <w:tcPr>
            <w:tcW w:w="940" w:type="dxa"/>
            <w:tcBorders>
              <w:top w:val="nil"/>
              <w:left w:val="nil"/>
              <w:bottom w:val="nil"/>
              <w:right w:val="nil"/>
            </w:tcBorders>
            <w:shd w:val="clear" w:color="auto" w:fill="auto"/>
            <w:noWrap/>
            <w:vAlign w:val="bottom"/>
          </w:tcPr>
          <w:p w14:paraId="19040279" w14:textId="77777777" w:rsidR="002121EC" w:rsidRPr="00443432" w:rsidRDefault="002121EC" w:rsidP="002121EC">
            <w:pPr>
              <w:spacing w:after="0" w:line="240" w:lineRule="auto"/>
              <w:rPr>
                <w:rFonts w:ascii="Arial" w:eastAsia="Times New Roman" w:hAnsi="Arial" w:cs="Arial"/>
                <w:color w:val="000000"/>
              </w:rPr>
            </w:pPr>
          </w:p>
        </w:tc>
      </w:tr>
    </w:tbl>
    <w:p w14:paraId="2099E67B" w14:textId="77777777" w:rsidR="002704C3" w:rsidRPr="00443432" w:rsidRDefault="002704C3"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b/>
          <w:bCs/>
          <w:highlight w:val="yellow"/>
        </w:rPr>
      </w:pPr>
    </w:p>
    <w:tbl>
      <w:tblPr>
        <w:tblW w:w="10800" w:type="dxa"/>
        <w:tblInd w:w="93" w:type="dxa"/>
        <w:tblLook w:val="04A0" w:firstRow="1" w:lastRow="0" w:firstColumn="1" w:lastColumn="0" w:noHBand="0" w:noVBand="1"/>
      </w:tblPr>
      <w:tblGrid>
        <w:gridCol w:w="15"/>
        <w:gridCol w:w="1736"/>
        <w:gridCol w:w="244"/>
        <w:gridCol w:w="1064"/>
        <w:gridCol w:w="241"/>
        <w:gridCol w:w="214"/>
        <w:gridCol w:w="345"/>
        <w:gridCol w:w="206"/>
        <w:gridCol w:w="278"/>
        <w:gridCol w:w="244"/>
        <w:gridCol w:w="450"/>
        <w:gridCol w:w="198"/>
        <w:gridCol w:w="147"/>
        <w:gridCol w:w="131"/>
        <w:gridCol w:w="1069"/>
        <w:gridCol w:w="278"/>
        <w:gridCol w:w="36"/>
        <w:gridCol w:w="224"/>
        <w:gridCol w:w="956"/>
        <w:gridCol w:w="956"/>
        <w:gridCol w:w="1056"/>
        <w:gridCol w:w="712"/>
      </w:tblGrid>
      <w:tr w:rsidR="002121EC" w:rsidRPr="00443432" w14:paraId="6C303AB3" w14:textId="77777777">
        <w:trPr>
          <w:gridBefore w:val="1"/>
          <w:gridAfter w:val="12"/>
          <w:wBefore w:w="15" w:type="dxa"/>
          <w:wAfter w:w="6213" w:type="dxa"/>
          <w:trHeight w:val="300"/>
        </w:trPr>
        <w:tc>
          <w:tcPr>
            <w:tcW w:w="1736" w:type="dxa"/>
            <w:tcBorders>
              <w:top w:val="nil"/>
              <w:left w:val="nil"/>
              <w:bottom w:val="nil"/>
              <w:right w:val="nil"/>
            </w:tcBorders>
            <w:shd w:val="clear" w:color="auto" w:fill="auto"/>
            <w:noWrap/>
            <w:vAlign w:val="bottom"/>
          </w:tcPr>
          <w:p w14:paraId="4B2BC597" w14:textId="77777777" w:rsidR="002121EC" w:rsidRPr="00443432" w:rsidRDefault="002121EC" w:rsidP="00D93DEF">
            <w:pPr>
              <w:spacing w:after="0" w:line="240" w:lineRule="auto"/>
              <w:jc w:val="center"/>
              <w:rPr>
                <w:rFonts w:ascii="Arial" w:eastAsia="Times New Roman" w:hAnsi="Arial" w:cs="Arial"/>
                <w:b/>
                <w:bCs/>
                <w:color w:val="000000"/>
              </w:rPr>
            </w:pPr>
            <w:r w:rsidRPr="00443432">
              <w:rPr>
                <w:rFonts w:ascii="Arial" w:eastAsia="Times New Roman" w:hAnsi="Arial" w:cs="Arial"/>
                <w:b/>
                <w:bCs/>
                <w:color w:val="000000"/>
              </w:rPr>
              <w:t>12/31/X2</w:t>
            </w:r>
          </w:p>
        </w:tc>
        <w:tc>
          <w:tcPr>
            <w:tcW w:w="1308" w:type="dxa"/>
            <w:gridSpan w:val="2"/>
            <w:tcBorders>
              <w:top w:val="nil"/>
              <w:left w:val="nil"/>
              <w:bottom w:val="nil"/>
              <w:right w:val="nil"/>
            </w:tcBorders>
            <w:shd w:val="clear" w:color="auto" w:fill="auto"/>
            <w:noWrap/>
            <w:vAlign w:val="bottom"/>
          </w:tcPr>
          <w:p w14:paraId="69480194" w14:textId="77777777" w:rsidR="002121EC" w:rsidRPr="00443432" w:rsidRDefault="002121EC" w:rsidP="002121EC">
            <w:pPr>
              <w:spacing w:after="0" w:line="240" w:lineRule="auto"/>
              <w:rPr>
                <w:rFonts w:ascii="Arial" w:eastAsia="Times New Roman" w:hAnsi="Arial" w:cs="Arial"/>
                <w:color w:val="000000"/>
              </w:rPr>
            </w:pPr>
          </w:p>
        </w:tc>
        <w:tc>
          <w:tcPr>
            <w:tcW w:w="241" w:type="dxa"/>
            <w:tcBorders>
              <w:top w:val="nil"/>
              <w:left w:val="nil"/>
              <w:bottom w:val="nil"/>
              <w:right w:val="nil"/>
            </w:tcBorders>
            <w:shd w:val="clear" w:color="auto" w:fill="auto"/>
            <w:noWrap/>
            <w:vAlign w:val="bottom"/>
          </w:tcPr>
          <w:p w14:paraId="0A716ECC" w14:textId="77777777" w:rsidR="002121EC" w:rsidRPr="00443432" w:rsidRDefault="002121EC" w:rsidP="002121EC">
            <w:pPr>
              <w:spacing w:after="0" w:line="240" w:lineRule="auto"/>
              <w:rPr>
                <w:rFonts w:ascii="Arial" w:eastAsia="Times New Roman" w:hAnsi="Arial" w:cs="Arial"/>
                <w:color w:val="000000"/>
              </w:rPr>
            </w:pPr>
          </w:p>
        </w:tc>
        <w:tc>
          <w:tcPr>
            <w:tcW w:w="1287" w:type="dxa"/>
            <w:gridSpan w:val="5"/>
            <w:tcBorders>
              <w:top w:val="nil"/>
              <w:left w:val="nil"/>
              <w:bottom w:val="nil"/>
              <w:right w:val="nil"/>
            </w:tcBorders>
            <w:shd w:val="clear" w:color="auto" w:fill="auto"/>
            <w:noWrap/>
            <w:vAlign w:val="bottom"/>
          </w:tcPr>
          <w:p w14:paraId="3CB44E65"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341D20AA" w14:textId="77777777" w:rsidTr="006D10FE">
        <w:trPr>
          <w:gridBefore w:val="1"/>
          <w:gridAfter w:val="12"/>
          <w:wBefore w:w="15" w:type="dxa"/>
          <w:wAfter w:w="6213" w:type="dxa"/>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1148E635" w14:textId="77777777" w:rsidR="002121EC" w:rsidRPr="00443432" w:rsidRDefault="002121EC" w:rsidP="002121EC">
            <w:pPr>
              <w:spacing w:after="0" w:line="240" w:lineRule="auto"/>
              <w:jc w:val="center"/>
              <w:rPr>
                <w:rFonts w:ascii="Arial" w:eastAsia="Times New Roman" w:hAnsi="Arial" w:cs="Arial"/>
                <w:color w:val="000000"/>
              </w:rPr>
            </w:pPr>
            <w:r w:rsidRPr="00443432">
              <w:rPr>
                <w:rFonts w:ascii="Arial" w:eastAsia="Times New Roman" w:hAnsi="Arial" w:cs="Arial"/>
                <w:color w:val="000000"/>
              </w:rPr>
              <w:t>Goodwill = 0</w:t>
            </w:r>
          </w:p>
        </w:tc>
        <w:tc>
          <w:tcPr>
            <w:tcW w:w="1308" w:type="dxa"/>
            <w:gridSpan w:val="2"/>
            <w:vMerge w:val="restart"/>
            <w:tcBorders>
              <w:top w:val="nil"/>
              <w:left w:val="nil"/>
              <w:bottom w:val="nil"/>
              <w:right w:val="nil"/>
            </w:tcBorders>
            <w:shd w:val="clear" w:color="auto" w:fill="auto"/>
            <w:noWrap/>
            <w:vAlign w:val="bottom"/>
          </w:tcPr>
          <w:p w14:paraId="34B4386D" w14:textId="5477388B" w:rsidR="002121EC" w:rsidRPr="00443432" w:rsidRDefault="006F7925" w:rsidP="002121EC">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58240" behindDoc="0" locked="0" layoutInCell="1" allowOverlap="1" wp14:anchorId="7B178686" wp14:editId="12A4B9C3">
                      <wp:simplePos x="0" y="0"/>
                      <wp:positionH relativeFrom="column">
                        <wp:posOffset>104775</wp:posOffset>
                      </wp:positionH>
                      <wp:positionV relativeFrom="paragraph">
                        <wp:posOffset>0</wp:posOffset>
                      </wp:positionV>
                      <wp:extent cx="381000" cy="2286000"/>
                      <wp:effectExtent l="0" t="0" r="19050" b="1905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8.25pt;margin-top:0;width:3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KsM0Nfc&#10;AQAAswMAAA4AAAAAAAAAAAAAAAAALgIAAGRycy9lMm9Eb2MueG1sUEsBAi0AFAAGAAgAAAAhALNz&#10;oIHYAAAABgEAAA8AAAAAAAAAAAAAAAAANgQAAGRycy9kb3ducmV2LnhtbFBLBQYAAAAABAAEAPMA&#10;AAA7BQAAAAA=&#10;" adj="1709"/>
                  </w:pict>
                </mc:Fallback>
              </mc:AlternateContent>
            </w:r>
          </w:p>
        </w:tc>
        <w:tc>
          <w:tcPr>
            <w:tcW w:w="241" w:type="dxa"/>
            <w:tcBorders>
              <w:top w:val="nil"/>
              <w:left w:val="nil"/>
              <w:bottom w:val="nil"/>
              <w:right w:val="nil"/>
            </w:tcBorders>
            <w:shd w:val="clear" w:color="auto" w:fill="auto"/>
            <w:noWrap/>
            <w:vAlign w:val="bottom"/>
          </w:tcPr>
          <w:p w14:paraId="00E577C8" w14:textId="77777777" w:rsidR="002121EC" w:rsidRPr="00443432" w:rsidRDefault="002121EC" w:rsidP="002121EC">
            <w:pPr>
              <w:spacing w:after="0" w:line="240" w:lineRule="auto"/>
              <w:rPr>
                <w:rFonts w:ascii="Arial" w:eastAsia="Times New Roman" w:hAnsi="Arial" w:cs="Arial"/>
                <w:color w:val="000000"/>
              </w:rPr>
            </w:pPr>
          </w:p>
        </w:tc>
        <w:tc>
          <w:tcPr>
            <w:tcW w:w="1287" w:type="dxa"/>
            <w:gridSpan w:val="5"/>
            <w:tcBorders>
              <w:top w:val="nil"/>
              <w:left w:val="nil"/>
              <w:bottom w:val="nil"/>
              <w:right w:val="nil"/>
            </w:tcBorders>
            <w:shd w:val="clear" w:color="auto" w:fill="auto"/>
            <w:vAlign w:val="center"/>
          </w:tcPr>
          <w:p w14:paraId="7E30E063"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1E881B70" w14:textId="77777777" w:rsidTr="006D10FE">
        <w:trPr>
          <w:gridBefore w:val="1"/>
          <w:gridAfter w:val="12"/>
          <w:wBefore w:w="15" w:type="dxa"/>
          <w:wAfter w:w="6213" w:type="dxa"/>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5C7AF1F2" w14:textId="77777777" w:rsidR="002121EC" w:rsidRPr="00443432" w:rsidRDefault="002121EC" w:rsidP="002121EC">
            <w:pPr>
              <w:spacing w:after="0" w:line="240" w:lineRule="auto"/>
              <w:rPr>
                <w:rFonts w:ascii="Arial" w:eastAsia="Times New Roman" w:hAnsi="Arial" w:cs="Arial"/>
                <w:color w:val="000000"/>
              </w:rPr>
            </w:pPr>
          </w:p>
        </w:tc>
        <w:tc>
          <w:tcPr>
            <w:tcW w:w="1308" w:type="dxa"/>
            <w:gridSpan w:val="2"/>
            <w:vMerge/>
            <w:tcBorders>
              <w:top w:val="nil"/>
              <w:left w:val="nil"/>
              <w:bottom w:val="nil"/>
              <w:right w:val="nil"/>
            </w:tcBorders>
            <w:vAlign w:val="center"/>
          </w:tcPr>
          <w:p w14:paraId="73A0C919" w14:textId="77777777" w:rsidR="002121EC" w:rsidRPr="00443432" w:rsidRDefault="002121EC" w:rsidP="002121EC">
            <w:pPr>
              <w:spacing w:after="0" w:line="240" w:lineRule="auto"/>
              <w:rPr>
                <w:rFonts w:ascii="Arial" w:eastAsia="Times New Roman" w:hAnsi="Arial" w:cs="Arial"/>
                <w:color w:val="000000"/>
              </w:rPr>
            </w:pPr>
          </w:p>
        </w:tc>
        <w:tc>
          <w:tcPr>
            <w:tcW w:w="241" w:type="dxa"/>
            <w:tcBorders>
              <w:top w:val="nil"/>
              <w:left w:val="nil"/>
              <w:bottom w:val="nil"/>
              <w:right w:val="nil"/>
            </w:tcBorders>
            <w:shd w:val="clear" w:color="auto" w:fill="auto"/>
            <w:noWrap/>
            <w:vAlign w:val="bottom"/>
          </w:tcPr>
          <w:p w14:paraId="7A4FAB68" w14:textId="77777777" w:rsidR="002121EC" w:rsidRPr="00443432" w:rsidRDefault="002121EC" w:rsidP="002121EC">
            <w:pPr>
              <w:spacing w:after="0" w:line="240" w:lineRule="auto"/>
              <w:rPr>
                <w:rFonts w:ascii="Arial" w:eastAsia="Times New Roman" w:hAnsi="Arial" w:cs="Arial"/>
                <w:color w:val="000000"/>
              </w:rPr>
            </w:pPr>
          </w:p>
        </w:tc>
        <w:tc>
          <w:tcPr>
            <w:tcW w:w="1287" w:type="dxa"/>
            <w:gridSpan w:val="5"/>
            <w:tcBorders>
              <w:top w:val="nil"/>
              <w:left w:val="nil"/>
              <w:bottom w:val="nil"/>
              <w:right w:val="nil"/>
            </w:tcBorders>
            <w:shd w:val="clear" w:color="auto" w:fill="auto"/>
            <w:vAlign w:val="center"/>
          </w:tcPr>
          <w:p w14:paraId="5D6FA133"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40B48EFC" w14:textId="77777777" w:rsidTr="006D10FE">
        <w:trPr>
          <w:gridBefore w:val="1"/>
          <w:gridAfter w:val="12"/>
          <w:wBefore w:w="15" w:type="dxa"/>
          <w:wAfter w:w="6213" w:type="dxa"/>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6915F77" w14:textId="77777777" w:rsidR="002121EC" w:rsidRPr="00443432" w:rsidRDefault="002121EC" w:rsidP="002121EC">
            <w:pPr>
              <w:spacing w:after="0" w:line="240" w:lineRule="auto"/>
              <w:rPr>
                <w:rFonts w:ascii="Arial" w:eastAsia="Times New Roman" w:hAnsi="Arial" w:cs="Arial"/>
                <w:color w:val="000000"/>
              </w:rPr>
            </w:pPr>
          </w:p>
        </w:tc>
        <w:tc>
          <w:tcPr>
            <w:tcW w:w="1308" w:type="dxa"/>
            <w:gridSpan w:val="2"/>
            <w:vMerge/>
            <w:tcBorders>
              <w:top w:val="nil"/>
              <w:left w:val="nil"/>
              <w:bottom w:val="nil"/>
              <w:right w:val="nil"/>
            </w:tcBorders>
            <w:vAlign w:val="center"/>
          </w:tcPr>
          <w:p w14:paraId="720858E1" w14:textId="77777777" w:rsidR="002121EC" w:rsidRPr="00443432" w:rsidRDefault="002121EC" w:rsidP="002121EC">
            <w:pPr>
              <w:spacing w:after="0" w:line="240" w:lineRule="auto"/>
              <w:rPr>
                <w:rFonts w:ascii="Arial" w:eastAsia="Times New Roman" w:hAnsi="Arial" w:cs="Arial"/>
                <w:color w:val="000000"/>
              </w:rPr>
            </w:pPr>
          </w:p>
        </w:tc>
        <w:tc>
          <w:tcPr>
            <w:tcW w:w="241" w:type="dxa"/>
            <w:tcBorders>
              <w:top w:val="nil"/>
              <w:left w:val="nil"/>
              <w:bottom w:val="nil"/>
              <w:right w:val="nil"/>
            </w:tcBorders>
            <w:shd w:val="clear" w:color="auto" w:fill="auto"/>
            <w:noWrap/>
            <w:vAlign w:val="bottom"/>
          </w:tcPr>
          <w:p w14:paraId="4546AB38" w14:textId="77777777" w:rsidR="002121EC" w:rsidRPr="00443432" w:rsidRDefault="002121EC" w:rsidP="002121EC">
            <w:pPr>
              <w:spacing w:after="0" w:line="240" w:lineRule="auto"/>
              <w:rPr>
                <w:rFonts w:ascii="Arial" w:eastAsia="Times New Roman" w:hAnsi="Arial" w:cs="Arial"/>
                <w:color w:val="000000"/>
              </w:rPr>
            </w:pPr>
          </w:p>
        </w:tc>
        <w:tc>
          <w:tcPr>
            <w:tcW w:w="1287" w:type="dxa"/>
            <w:gridSpan w:val="5"/>
            <w:tcBorders>
              <w:top w:val="nil"/>
              <w:left w:val="nil"/>
              <w:bottom w:val="nil"/>
              <w:right w:val="nil"/>
            </w:tcBorders>
            <w:shd w:val="clear" w:color="auto" w:fill="auto"/>
            <w:vAlign w:val="center"/>
          </w:tcPr>
          <w:p w14:paraId="43236A5F"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08C7BD0E" w14:textId="77777777" w:rsidTr="006D10FE">
        <w:trPr>
          <w:gridBefore w:val="1"/>
          <w:gridAfter w:val="12"/>
          <w:wBefore w:w="15" w:type="dxa"/>
          <w:wAfter w:w="6213" w:type="dxa"/>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69DE3688" w14:textId="77777777" w:rsidR="002121EC" w:rsidRPr="00443432" w:rsidRDefault="002121EC" w:rsidP="002121EC">
            <w:pPr>
              <w:spacing w:after="0" w:line="240" w:lineRule="auto"/>
              <w:jc w:val="center"/>
              <w:rPr>
                <w:rFonts w:ascii="Arial" w:eastAsia="Times New Roman" w:hAnsi="Arial" w:cs="Arial"/>
                <w:color w:val="000000"/>
              </w:rPr>
            </w:pPr>
            <w:r w:rsidRPr="00443432">
              <w:rPr>
                <w:rFonts w:ascii="Arial" w:eastAsia="Times New Roman" w:hAnsi="Arial" w:cs="Arial"/>
                <w:color w:val="000000"/>
              </w:rPr>
              <w:t>Identifiable excess = 0</w:t>
            </w:r>
          </w:p>
        </w:tc>
        <w:tc>
          <w:tcPr>
            <w:tcW w:w="1308" w:type="dxa"/>
            <w:gridSpan w:val="2"/>
            <w:vMerge/>
            <w:tcBorders>
              <w:top w:val="nil"/>
              <w:left w:val="nil"/>
              <w:bottom w:val="nil"/>
              <w:right w:val="nil"/>
            </w:tcBorders>
            <w:vAlign w:val="center"/>
          </w:tcPr>
          <w:p w14:paraId="0CDEE935" w14:textId="77777777" w:rsidR="002121EC" w:rsidRPr="00443432" w:rsidRDefault="002121EC" w:rsidP="002121EC">
            <w:pPr>
              <w:spacing w:after="0" w:line="240" w:lineRule="auto"/>
              <w:rPr>
                <w:rFonts w:ascii="Arial" w:eastAsia="Times New Roman" w:hAnsi="Arial" w:cs="Arial"/>
                <w:color w:val="000000"/>
              </w:rPr>
            </w:pPr>
          </w:p>
        </w:tc>
        <w:tc>
          <w:tcPr>
            <w:tcW w:w="1528" w:type="dxa"/>
            <w:gridSpan w:val="6"/>
            <w:vMerge w:val="restart"/>
            <w:tcBorders>
              <w:top w:val="nil"/>
              <w:left w:val="nil"/>
              <w:bottom w:val="nil"/>
              <w:right w:val="nil"/>
            </w:tcBorders>
            <w:shd w:val="clear" w:color="auto" w:fill="auto"/>
            <w:vAlign w:val="center"/>
          </w:tcPr>
          <w:p w14:paraId="5EA55C03" w14:textId="77777777" w:rsidR="002121EC" w:rsidRPr="00443432" w:rsidRDefault="002121EC" w:rsidP="002121EC">
            <w:pPr>
              <w:spacing w:after="0" w:line="240" w:lineRule="auto"/>
              <w:jc w:val="center"/>
              <w:rPr>
                <w:rFonts w:ascii="Arial" w:eastAsia="Times New Roman" w:hAnsi="Arial" w:cs="Arial"/>
                <w:color w:val="000000"/>
              </w:rPr>
            </w:pPr>
            <w:r w:rsidRPr="00443432">
              <w:rPr>
                <w:rFonts w:ascii="Arial" w:eastAsia="Times New Roman" w:hAnsi="Arial" w:cs="Arial"/>
                <w:color w:val="000000"/>
              </w:rPr>
              <w:t xml:space="preserve"> $150,000</w:t>
            </w:r>
            <w:r w:rsidRPr="00443432">
              <w:rPr>
                <w:rFonts w:ascii="Arial" w:eastAsia="Times New Roman" w:hAnsi="Arial" w:cs="Arial"/>
                <w:color w:val="000000"/>
              </w:rPr>
              <w:br/>
              <w:t xml:space="preserve"> Initial </w:t>
            </w:r>
            <w:r w:rsidR="00126166" w:rsidRPr="00443432">
              <w:rPr>
                <w:rFonts w:ascii="Arial" w:eastAsia="Times New Roman" w:hAnsi="Arial" w:cs="Arial"/>
                <w:color w:val="000000"/>
              </w:rPr>
              <w:t>investment</w:t>
            </w:r>
            <w:r w:rsidRPr="00443432">
              <w:rPr>
                <w:rFonts w:ascii="Arial" w:eastAsia="Times New Roman" w:hAnsi="Arial" w:cs="Arial"/>
                <w:color w:val="000000"/>
              </w:rPr>
              <w:t xml:space="preserve"> in Faith </w:t>
            </w:r>
          </w:p>
        </w:tc>
      </w:tr>
      <w:tr w:rsidR="002121EC" w:rsidRPr="00443432" w14:paraId="7818505E" w14:textId="77777777" w:rsidTr="006D10FE">
        <w:trPr>
          <w:gridBefore w:val="1"/>
          <w:gridAfter w:val="12"/>
          <w:wBefore w:w="15" w:type="dxa"/>
          <w:wAfter w:w="6213" w:type="dxa"/>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71AC6D04" w14:textId="77777777" w:rsidR="002121EC" w:rsidRPr="00443432" w:rsidRDefault="002121EC" w:rsidP="002121EC">
            <w:pPr>
              <w:spacing w:after="0" w:line="240" w:lineRule="auto"/>
              <w:rPr>
                <w:rFonts w:ascii="Arial" w:eastAsia="Times New Roman" w:hAnsi="Arial" w:cs="Arial"/>
                <w:color w:val="000000"/>
              </w:rPr>
            </w:pPr>
          </w:p>
        </w:tc>
        <w:tc>
          <w:tcPr>
            <w:tcW w:w="1308" w:type="dxa"/>
            <w:gridSpan w:val="2"/>
            <w:vMerge/>
            <w:tcBorders>
              <w:top w:val="nil"/>
              <w:left w:val="nil"/>
              <w:bottom w:val="nil"/>
              <w:right w:val="nil"/>
            </w:tcBorders>
            <w:vAlign w:val="center"/>
          </w:tcPr>
          <w:p w14:paraId="7EDF35B9" w14:textId="77777777" w:rsidR="002121EC" w:rsidRPr="00443432" w:rsidRDefault="002121EC" w:rsidP="002121EC">
            <w:pPr>
              <w:spacing w:after="0" w:line="240" w:lineRule="auto"/>
              <w:rPr>
                <w:rFonts w:ascii="Arial" w:eastAsia="Times New Roman" w:hAnsi="Arial" w:cs="Arial"/>
                <w:color w:val="000000"/>
              </w:rPr>
            </w:pPr>
          </w:p>
        </w:tc>
        <w:tc>
          <w:tcPr>
            <w:tcW w:w="1528" w:type="dxa"/>
            <w:gridSpan w:val="6"/>
            <w:vMerge/>
            <w:tcBorders>
              <w:top w:val="nil"/>
              <w:left w:val="nil"/>
              <w:bottom w:val="nil"/>
              <w:right w:val="nil"/>
            </w:tcBorders>
            <w:vAlign w:val="center"/>
          </w:tcPr>
          <w:p w14:paraId="541D0366"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338FEC23" w14:textId="77777777" w:rsidTr="006D10FE">
        <w:trPr>
          <w:gridBefore w:val="1"/>
          <w:gridAfter w:val="12"/>
          <w:wBefore w:w="15" w:type="dxa"/>
          <w:wAfter w:w="6213" w:type="dxa"/>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57D03110" w14:textId="77777777" w:rsidR="002121EC" w:rsidRPr="00443432" w:rsidRDefault="002121EC" w:rsidP="002121EC">
            <w:pPr>
              <w:spacing w:after="0" w:line="240" w:lineRule="auto"/>
              <w:rPr>
                <w:rFonts w:ascii="Arial" w:eastAsia="Times New Roman" w:hAnsi="Arial" w:cs="Arial"/>
                <w:color w:val="000000"/>
              </w:rPr>
            </w:pPr>
          </w:p>
        </w:tc>
        <w:tc>
          <w:tcPr>
            <w:tcW w:w="1308" w:type="dxa"/>
            <w:gridSpan w:val="2"/>
            <w:vMerge/>
            <w:tcBorders>
              <w:top w:val="nil"/>
              <w:left w:val="nil"/>
              <w:bottom w:val="nil"/>
              <w:right w:val="nil"/>
            </w:tcBorders>
            <w:vAlign w:val="center"/>
          </w:tcPr>
          <w:p w14:paraId="68F72A05" w14:textId="77777777" w:rsidR="002121EC" w:rsidRPr="00443432" w:rsidRDefault="002121EC" w:rsidP="002121EC">
            <w:pPr>
              <w:spacing w:after="0" w:line="240" w:lineRule="auto"/>
              <w:rPr>
                <w:rFonts w:ascii="Arial" w:eastAsia="Times New Roman" w:hAnsi="Arial" w:cs="Arial"/>
                <w:color w:val="000000"/>
              </w:rPr>
            </w:pPr>
          </w:p>
        </w:tc>
        <w:tc>
          <w:tcPr>
            <w:tcW w:w="1528" w:type="dxa"/>
            <w:gridSpan w:val="6"/>
            <w:vMerge/>
            <w:tcBorders>
              <w:top w:val="nil"/>
              <w:left w:val="nil"/>
              <w:bottom w:val="nil"/>
              <w:right w:val="nil"/>
            </w:tcBorders>
            <w:vAlign w:val="center"/>
          </w:tcPr>
          <w:p w14:paraId="6D1401A4"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48108161" w14:textId="77777777" w:rsidTr="006D10FE">
        <w:trPr>
          <w:gridBefore w:val="1"/>
          <w:gridAfter w:val="12"/>
          <w:wBefore w:w="15" w:type="dxa"/>
          <w:wAfter w:w="6213" w:type="dxa"/>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3362C26C" w14:textId="77777777" w:rsidR="002121EC" w:rsidRPr="006B5618" w:rsidRDefault="002121EC" w:rsidP="002121EC">
            <w:pPr>
              <w:spacing w:after="0" w:line="240" w:lineRule="auto"/>
              <w:jc w:val="center"/>
              <w:rPr>
                <w:rFonts w:ascii="Arial" w:eastAsia="Times New Roman" w:hAnsi="Arial" w:cs="Arial"/>
                <w:color w:val="FFFFFF" w:themeColor="background1"/>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 CS + RE = </w:t>
            </w:r>
            <w:r w:rsidRPr="006B5618">
              <w:rPr>
                <w:rFonts w:ascii="Arial" w:eastAsia="Times New Roman" w:hAnsi="Arial" w:cs="Arial"/>
                <w:color w:val="FFFFFF" w:themeColor="background1"/>
              </w:rPr>
              <w:br/>
              <w:t>150,000</w:t>
            </w:r>
          </w:p>
        </w:tc>
        <w:tc>
          <w:tcPr>
            <w:tcW w:w="1308" w:type="dxa"/>
            <w:gridSpan w:val="2"/>
            <w:vMerge/>
            <w:tcBorders>
              <w:top w:val="nil"/>
              <w:left w:val="nil"/>
              <w:bottom w:val="nil"/>
              <w:right w:val="nil"/>
            </w:tcBorders>
            <w:vAlign w:val="center"/>
          </w:tcPr>
          <w:p w14:paraId="6EC97C8D" w14:textId="77777777" w:rsidR="002121EC" w:rsidRPr="00443432" w:rsidRDefault="002121EC" w:rsidP="002121EC">
            <w:pPr>
              <w:spacing w:after="0" w:line="240" w:lineRule="auto"/>
              <w:rPr>
                <w:rFonts w:ascii="Arial" w:eastAsia="Times New Roman" w:hAnsi="Arial" w:cs="Arial"/>
                <w:color w:val="000000"/>
              </w:rPr>
            </w:pPr>
          </w:p>
        </w:tc>
        <w:tc>
          <w:tcPr>
            <w:tcW w:w="1528" w:type="dxa"/>
            <w:gridSpan w:val="6"/>
            <w:vMerge/>
            <w:tcBorders>
              <w:top w:val="nil"/>
              <w:left w:val="nil"/>
              <w:bottom w:val="nil"/>
              <w:right w:val="nil"/>
            </w:tcBorders>
            <w:vAlign w:val="center"/>
          </w:tcPr>
          <w:p w14:paraId="42BC2CD3"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2772CF09" w14:textId="77777777" w:rsidTr="006D10FE">
        <w:trPr>
          <w:gridBefore w:val="1"/>
          <w:gridAfter w:val="12"/>
          <w:wBefore w:w="15" w:type="dxa"/>
          <w:wAfter w:w="6213" w:type="dxa"/>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C404134" w14:textId="77777777" w:rsidR="002121EC" w:rsidRPr="00443432" w:rsidRDefault="002121EC" w:rsidP="002121EC">
            <w:pPr>
              <w:spacing w:after="0" w:line="240" w:lineRule="auto"/>
              <w:rPr>
                <w:rFonts w:ascii="Arial" w:eastAsia="Times New Roman" w:hAnsi="Arial" w:cs="Arial"/>
                <w:color w:val="000000"/>
              </w:rPr>
            </w:pPr>
          </w:p>
        </w:tc>
        <w:tc>
          <w:tcPr>
            <w:tcW w:w="1308" w:type="dxa"/>
            <w:gridSpan w:val="2"/>
            <w:vMerge/>
            <w:tcBorders>
              <w:top w:val="nil"/>
              <w:left w:val="nil"/>
              <w:bottom w:val="nil"/>
              <w:right w:val="nil"/>
            </w:tcBorders>
            <w:vAlign w:val="center"/>
          </w:tcPr>
          <w:p w14:paraId="08122F00" w14:textId="77777777" w:rsidR="002121EC" w:rsidRPr="00443432" w:rsidRDefault="002121EC" w:rsidP="002121EC">
            <w:pPr>
              <w:spacing w:after="0" w:line="240" w:lineRule="auto"/>
              <w:rPr>
                <w:rFonts w:ascii="Arial" w:eastAsia="Times New Roman" w:hAnsi="Arial" w:cs="Arial"/>
                <w:color w:val="000000"/>
              </w:rPr>
            </w:pPr>
          </w:p>
        </w:tc>
        <w:tc>
          <w:tcPr>
            <w:tcW w:w="1528" w:type="dxa"/>
            <w:gridSpan w:val="6"/>
            <w:vMerge/>
            <w:tcBorders>
              <w:top w:val="nil"/>
              <w:left w:val="nil"/>
              <w:bottom w:val="nil"/>
              <w:right w:val="nil"/>
            </w:tcBorders>
            <w:vAlign w:val="center"/>
          </w:tcPr>
          <w:p w14:paraId="3CA1D4F0"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42E99CC4" w14:textId="77777777" w:rsidTr="006D10FE">
        <w:trPr>
          <w:gridBefore w:val="1"/>
          <w:gridAfter w:val="12"/>
          <w:wBefore w:w="15" w:type="dxa"/>
          <w:wAfter w:w="6213" w:type="dxa"/>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A7D498F" w14:textId="77777777" w:rsidR="002121EC" w:rsidRPr="00443432" w:rsidRDefault="002121EC" w:rsidP="002121EC">
            <w:pPr>
              <w:spacing w:after="0" w:line="240" w:lineRule="auto"/>
              <w:rPr>
                <w:rFonts w:ascii="Arial" w:eastAsia="Times New Roman" w:hAnsi="Arial" w:cs="Arial"/>
                <w:color w:val="000000"/>
              </w:rPr>
            </w:pPr>
          </w:p>
        </w:tc>
        <w:tc>
          <w:tcPr>
            <w:tcW w:w="1308" w:type="dxa"/>
            <w:gridSpan w:val="2"/>
            <w:vMerge/>
            <w:tcBorders>
              <w:top w:val="nil"/>
              <w:left w:val="nil"/>
              <w:bottom w:val="nil"/>
              <w:right w:val="nil"/>
            </w:tcBorders>
            <w:vAlign w:val="center"/>
          </w:tcPr>
          <w:p w14:paraId="337BE31E" w14:textId="77777777" w:rsidR="002121EC" w:rsidRPr="00443432" w:rsidRDefault="002121EC" w:rsidP="002121EC">
            <w:pPr>
              <w:spacing w:after="0" w:line="240" w:lineRule="auto"/>
              <w:rPr>
                <w:rFonts w:ascii="Arial" w:eastAsia="Times New Roman" w:hAnsi="Arial" w:cs="Arial"/>
                <w:color w:val="000000"/>
              </w:rPr>
            </w:pPr>
          </w:p>
        </w:tc>
        <w:tc>
          <w:tcPr>
            <w:tcW w:w="1528" w:type="dxa"/>
            <w:gridSpan w:val="6"/>
            <w:vMerge/>
            <w:tcBorders>
              <w:top w:val="nil"/>
              <w:left w:val="nil"/>
              <w:bottom w:val="nil"/>
              <w:right w:val="nil"/>
            </w:tcBorders>
            <w:vAlign w:val="center"/>
          </w:tcPr>
          <w:p w14:paraId="32C4CC97"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34CE18E8" w14:textId="77777777" w:rsidTr="006D10FE">
        <w:trPr>
          <w:gridBefore w:val="1"/>
          <w:gridAfter w:val="12"/>
          <w:wBefore w:w="15" w:type="dxa"/>
          <w:wAfter w:w="6213" w:type="dxa"/>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172FD1DD" w14:textId="77777777" w:rsidR="002121EC" w:rsidRPr="00443432" w:rsidRDefault="002121EC" w:rsidP="002121EC">
            <w:pPr>
              <w:spacing w:after="0" w:line="240" w:lineRule="auto"/>
              <w:rPr>
                <w:rFonts w:ascii="Arial" w:eastAsia="Times New Roman" w:hAnsi="Arial" w:cs="Arial"/>
                <w:color w:val="000000"/>
              </w:rPr>
            </w:pPr>
          </w:p>
        </w:tc>
        <w:tc>
          <w:tcPr>
            <w:tcW w:w="1308" w:type="dxa"/>
            <w:gridSpan w:val="2"/>
            <w:vMerge/>
            <w:tcBorders>
              <w:top w:val="nil"/>
              <w:left w:val="nil"/>
              <w:bottom w:val="nil"/>
              <w:right w:val="nil"/>
            </w:tcBorders>
            <w:vAlign w:val="center"/>
          </w:tcPr>
          <w:p w14:paraId="2092C9C7" w14:textId="77777777" w:rsidR="002121EC" w:rsidRPr="00443432" w:rsidRDefault="002121EC" w:rsidP="002121EC">
            <w:pPr>
              <w:spacing w:after="0" w:line="240" w:lineRule="auto"/>
              <w:rPr>
                <w:rFonts w:ascii="Arial" w:eastAsia="Times New Roman" w:hAnsi="Arial" w:cs="Arial"/>
                <w:color w:val="000000"/>
              </w:rPr>
            </w:pPr>
          </w:p>
        </w:tc>
        <w:tc>
          <w:tcPr>
            <w:tcW w:w="1528" w:type="dxa"/>
            <w:gridSpan w:val="6"/>
            <w:vMerge/>
            <w:tcBorders>
              <w:top w:val="nil"/>
              <w:left w:val="nil"/>
              <w:bottom w:val="nil"/>
              <w:right w:val="nil"/>
            </w:tcBorders>
            <w:vAlign w:val="center"/>
          </w:tcPr>
          <w:p w14:paraId="3A539D80"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05584C1A" w14:textId="77777777" w:rsidTr="006D10FE">
        <w:trPr>
          <w:gridBefore w:val="1"/>
          <w:gridAfter w:val="12"/>
          <w:wBefore w:w="15" w:type="dxa"/>
          <w:wAfter w:w="6213" w:type="dxa"/>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619E5B37" w14:textId="77777777" w:rsidR="002121EC" w:rsidRPr="00443432" w:rsidRDefault="002121EC" w:rsidP="002121EC">
            <w:pPr>
              <w:spacing w:after="0" w:line="240" w:lineRule="auto"/>
              <w:rPr>
                <w:rFonts w:ascii="Arial" w:eastAsia="Times New Roman" w:hAnsi="Arial" w:cs="Arial"/>
                <w:color w:val="000000"/>
              </w:rPr>
            </w:pPr>
          </w:p>
        </w:tc>
        <w:tc>
          <w:tcPr>
            <w:tcW w:w="1308" w:type="dxa"/>
            <w:gridSpan w:val="2"/>
            <w:vMerge/>
            <w:tcBorders>
              <w:top w:val="nil"/>
              <w:left w:val="nil"/>
              <w:bottom w:val="nil"/>
              <w:right w:val="nil"/>
            </w:tcBorders>
            <w:vAlign w:val="center"/>
          </w:tcPr>
          <w:p w14:paraId="131E2C24" w14:textId="77777777" w:rsidR="002121EC" w:rsidRPr="00443432" w:rsidRDefault="002121EC" w:rsidP="002121EC">
            <w:pPr>
              <w:spacing w:after="0" w:line="240" w:lineRule="auto"/>
              <w:rPr>
                <w:rFonts w:ascii="Arial" w:eastAsia="Times New Roman" w:hAnsi="Arial" w:cs="Arial"/>
                <w:color w:val="000000"/>
              </w:rPr>
            </w:pPr>
          </w:p>
        </w:tc>
        <w:tc>
          <w:tcPr>
            <w:tcW w:w="241" w:type="dxa"/>
            <w:tcBorders>
              <w:top w:val="nil"/>
              <w:left w:val="nil"/>
              <w:bottom w:val="nil"/>
              <w:right w:val="nil"/>
            </w:tcBorders>
            <w:shd w:val="clear" w:color="auto" w:fill="auto"/>
            <w:noWrap/>
            <w:vAlign w:val="bottom"/>
          </w:tcPr>
          <w:p w14:paraId="07902EC8" w14:textId="77777777" w:rsidR="002121EC" w:rsidRPr="00443432" w:rsidRDefault="002121EC" w:rsidP="002121EC">
            <w:pPr>
              <w:spacing w:after="0" w:line="240" w:lineRule="auto"/>
              <w:rPr>
                <w:rFonts w:ascii="Arial" w:eastAsia="Times New Roman" w:hAnsi="Arial" w:cs="Arial"/>
                <w:color w:val="000000"/>
              </w:rPr>
            </w:pPr>
          </w:p>
        </w:tc>
        <w:tc>
          <w:tcPr>
            <w:tcW w:w="1287" w:type="dxa"/>
            <w:gridSpan w:val="5"/>
            <w:tcBorders>
              <w:top w:val="nil"/>
              <w:left w:val="nil"/>
              <w:bottom w:val="nil"/>
              <w:right w:val="nil"/>
            </w:tcBorders>
            <w:shd w:val="clear" w:color="auto" w:fill="auto"/>
            <w:vAlign w:val="center"/>
          </w:tcPr>
          <w:p w14:paraId="415F6FFE"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13881A25" w14:textId="77777777" w:rsidTr="006D10FE">
        <w:trPr>
          <w:gridBefore w:val="1"/>
          <w:gridAfter w:val="12"/>
          <w:wBefore w:w="15" w:type="dxa"/>
          <w:wAfter w:w="6213" w:type="dxa"/>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76C3958" w14:textId="77777777" w:rsidR="002121EC" w:rsidRPr="00443432" w:rsidRDefault="002121EC" w:rsidP="002121EC">
            <w:pPr>
              <w:spacing w:after="0" w:line="240" w:lineRule="auto"/>
              <w:rPr>
                <w:rFonts w:ascii="Arial" w:eastAsia="Times New Roman" w:hAnsi="Arial" w:cs="Arial"/>
                <w:color w:val="000000"/>
              </w:rPr>
            </w:pPr>
          </w:p>
        </w:tc>
        <w:tc>
          <w:tcPr>
            <w:tcW w:w="1308" w:type="dxa"/>
            <w:gridSpan w:val="2"/>
            <w:vMerge/>
            <w:tcBorders>
              <w:top w:val="nil"/>
              <w:left w:val="nil"/>
              <w:bottom w:val="nil"/>
              <w:right w:val="nil"/>
            </w:tcBorders>
            <w:vAlign w:val="center"/>
          </w:tcPr>
          <w:p w14:paraId="7DE0ABC6" w14:textId="77777777" w:rsidR="002121EC" w:rsidRPr="00443432" w:rsidRDefault="002121EC" w:rsidP="002121EC">
            <w:pPr>
              <w:spacing w:after="0" w:line="240" w:lineRule="auto"/>
              <w:rPr>
                <w:rFonts w:ascii="Arial" w:eastAsia="Times New Roman" w:hAnsi="Arial" w:cs="Arial"/>
                <w:color w:val="000000"/>
              </w:rPr>
            </w:pPr>
          </w:p>
        </w:tc>
        <w:tc>
          <w:tcPr>
            <w:tcW w:w="241" w:type="dxa"/>
            <w:tcBorders>
              <w:top w:val="nil"/>
              <w:left w:val="nil"/>
              <w:bottom w:val="nil"/>
              <w:right w:val="nil"/>
            </w:tcBorders>
            <w:shd w:val="clear" w:color="auto" w:fill="auto"/>
            <w:noWrap/>
            <w:vAlign w:val="bottom"/>
          </w:tcPr>
          <w:p w14:paraId="2F2ABDB9" w14:textId="77777777" w:rsidR="002121EC" w:rsidRPr="00443432" w:rsidRDefault="002121EC" w:rsidP="002121EC">
            <w:pPr>
              <w:spacing w:after="0" w:line="240" w:lineRule="auto"/>
              <w:rPr>
                <w:rFonts w:ascii="Arial" w:eastAsia="Times New Roman" w:hAnsi="Arial" w:cs="Arial"/>
                <w:color w:val="000000"/>
              </w:rPr>
            </w:pPr>
          </w:p>
        </w:tc>
        <w:tc>
          <w:tcPr>
            <w:tcW w:w="1287" w:type="dxa"/>
            <w:gridSpan w:val="5"/>
            <w:tcBorders>
              <w:top w:val="nil"/>
              <w:left w:val="nil"/>
              <w:bottom w:val="nil"/>
              <w:right w:val="nil"/>
            </w:tcBorders>
            <w:shd w:val="clear" w:color="auto" w:fill="auto"/>
            <w:vAlign w:val="center"/>
          </w:tcPr>
          <w:p w14:paraId="15BD202D"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554AA5AE" w14:textId="77777777">
        <w:trPr>
          <w:gridAfter w:val="6"/>
          <w:wAfter w:w="3940" w:type="dxa"/>
          <w:trHeight w:val="300"/>
        </w:trPr>
        <w:tc>
          <w:tcPr>
            <w:tcW w:w="3514" w:type="dxa"/>
            <w:gridSpan w:val="6"/>
            <w:tcBorders>
              <w:top w:val="nil"/>
              <w:left w:val="nil"/>
              <w:bottom w:val="single" w:sz="4" w:space="0" w:color="auto"/>
              <w:right w:val="nil"/>
            </w:tcBorders>
            <w:shd w:val="clear" w:color="auto" w:fill="auto"/>
            <w:noWrap/>
            <w:vAlign w:val="bottom"/>
          </w:tcPr>
          <w:p w14:paraId="675FAEF8" w14:textId="77777777" w:rsidR="00443432" w:rsidRPr="00443432" w:rsidRDefault="002121EC" w:rsidP="002121EC">
            <w:pPr>
              <w:spacing w:after="0" w:line="240" w:lineRule="auto"/>
              <w:rPr>
                <w:rFonts w:ascii="Arial" w:hAnsi="Arial" w:cs="Arial"/>
                <w:b/>
                <w:bCs/>
                <w:sz w:val="20"/>
              </w:rPr>
            </w:pPr>
            <w:r w:rsidRPr="00443432">
              <w:rPr>
                <w:rFonts w:ascii="Arial" w:hAnsi="Arial" w:cs="Arial"/>
                <w:b/>
                <w:bCs/>
                <w:sz w:val="20"/>
                <w:highlight w:val="yellow"/>
              </w:rPr>
              <w:br w:type="page"/>
            </w:r>
          </w:p>
          <w:p w14:paraId="5CC83C67" w14:textId="77777777" w:rsidR="002121EC" w:rsidRPr="00443432" w:rsidRDefault="002121EC" w:rsidP="002121EC">
            <w:pPr>
              <w:spacing w:after="0" w:line="240" w:lineRule="auto"/>
              <w:rPr>
                <w:rFonts w:ascii="Arial" w:eastAsia="Times New Roman" w:hAnsi="Arial" w:cs="Arial"/>
                <w:b/>
                <w:bCs/>
                <w:sz w:val="20"/>
              </w:rPr>
            </w:pPr>
            <w:r w:rsidRPr="00443432">
              <w:rPr>
                <w:rFonts w:ascii="Arial" w:eastAsia="Times New Roman" w:hAnsi="Arial" w:cs="Arial"/>
                <w:b/>
                <w:bCs/>
                <w:sz w:val="20"/>
              </w:rPr>
              <w:t>Book Value Calculations:</w:t>
            </w:r>
          </w:p>
        </w:tc>
        <w:tc>
          <w:tcPr>
            <w:tcW w:w="345" w:type="dxa"/>
            <w:tcBorders>
              <w:top w:val="nil"/>
              <w:left w:val="nil"/>
              <w:bottom w:val="single" w:sz="4" w:space="0" w:color="auto"/>
              <w:right w:val="nil"/>
            </w:tcBorders>
            <w:shd w:val="clear" w:color="auto" w:fill="auto"/>
            <w:noWrap/>
            <w:vAlign w:val="bottom"/>
          </w:tcPr>
          <w:p w14:paraId="08C2333B" w14:textId="77777777" w:rsidR="002121EC" w:rsidRPr="00443432" w:rsidRDefault="002121EC" w:rsidP="002121EC">
            <w:pPr>
              <w:spacing w:after="0" w:line="240" w:lineRule="auto"/>
              <w:jc w:val="right"/>
              <w:rPr>
                <w:rFonts w:ascii="Arial" w:eastAsia="Times New Roman" w:hAnsi="Arial" w:cs="Arial"/>
                <w:b/>
                <w:bCs/>
                <w:sz w:val="20"/>
              </w:rPr>
            </w:pPr>
            <w:r w:rsidRPr="00443432">
              <w:rPr>
                <w:rFonts w:ascii="Arial" w:eastAsia="Times New Roman" w:hAnsi="Arial" w:cs="Arial"/>
                <w:b/>
                <w:bCs/>
                <w:sz w:val="20"/>
              </w:rPr>
              <w:t> </w:t>
            </w:r>
          </w:p>
        </w:tc>
        <w:tc>
          <w:tcPr>
            <w:tcW w:w="1178" w:type="dxa"/>
            <w:gridSpan w:val="4"/>
            <w:tcBorders>
              <w:top w:val="nil"/>
              <w:left w:val="nil"/>
              <w:bottom w:val="single" w:sz="4" w:space="0" w:color="auto"/>
              <w:right w:val="nil"/>
            </w:tcBorders>
            <w:shd w:val="clear" w:color="auto" w:fill="auto"/>
            <w:noWrap/>
            <w:vAlign w:val="bottom"/>
          </w:tcPr>
          <w:p w14:paraId="1D3422EC" w14:textId="77777777" w:rsidR="002121EC" w:rsidRPr="00443432" w:rsidRDefault="002121EC" w:rsidP="002121EC">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345" w:type="dxa"/>
            <w:gridSpan w:val="2"/>
            <w:tcBorders>
              <w:top w:val="nil"/>
              <w:left w:val="nil"/>
              <w:bottom w:val="single" w:sz="4" w:space="0" w:color="auto"/>
              <w:right w:val="nil"/>
            </w:tcBorders>
            <w:shd w:val="clear" w:color="auto" w:fill="auto"/>
            <w:noWrap/>
            <w:vAlign w:val="bottom"/>
          </w:tcPr>
          <w:p w14:paraId="742C6BF5" w14:textId="77777777" w:rsidR="002121EC" w:rsidRPr="00443432" w:rsidRDefault="002121EC" w:rsidP="002121EC">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200" w:type="dxa"/>
            <w:gridSpan w:val="2"/>
            <w:tcBorders>
              <w:top w:val="nil"/>
              <w:left w:val="nil"/>
              <w:bottom w:val="single" w:sz="4" w:space="0" w:color="auto"/>
              <w:right w:val="nil"/>
            </w:tcBorders>
            <w:shd w:val="clear" w:color="auto" w:fill="auto"/>
            <w:noWrap/>
            <w:vAlign w:val="bottom"/>
          </w:tcPr>
          <w:p w14:paraId="673686FE" w14:textId="77777777" w:rsidR="002121EC" w:rsidRPr="00443432" w:rsidRDefault="002121EC" w:rsidP="002121EC">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278" w:type="dxa"/>
            <w:tcBorders>
              <w:top w:val="nil"/>
              <w:left w:val="nil"/>
              <w:bottom w:val="single" w:sz="4" w:space="0" w:color="auto"/>
              <w:right w:val="nil"/>
            </w:tcBorders>
            <w:shd w:val="clear" w:color="auto" w:fill="auto"/>
            <w:noWrap/>
            <w:vAlign w:val="bottom"/>
          </w:tcPr>
          <w:p w14:paraId="31E5BB2E" w14:textId="77777777" w:rsidR="002121EC" w:rsidRPr="00443432" w:rsidRDefault="002121EC" w:rsidP="002121EC">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2121EC" w:rsidRPr="00443432" w14:paraId="05FC78B3" w14:textId="77777777" w:rsidTr="006D10FE">
        <w:trPr>
          <w:gridAfter w:val="6"/>
          <w:wAfter w:w="3940" w:type="dxa"/>
          <w:trHeight w:val="570"/>
        </w:trPr>
        <w:tc>
          <w:tcPr>
            <w:tcW w:w="1995" w:type="dxa"/>
            <w:gridSpan w:val="3"/>
            <w:tcBorders>
              <w:top w:val="nil"/>
              <w:left w:val="single" w:sz="4" w:space="0" w:color="auto"/>
              <w:bottom w:val="nil"/>
              <w:right w:val="nil"/>
            </w:tcBorders>
            <w:shd w:val="clear" w:color="auto" w:fill="auto"/>
            <w:noWrap/>
            <w:vAlign w:val="bottom"/>
          </w:tcPr>
          <w:p w14:paraId="2BC2F97A" w14:textId="77777777" w:rsidR="002121EC" w:rsidRPr="00443432" w:rsidRDefault="002121EC" w:rsidP="002121EC">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519" w:type="dxa"/>
            <w:gridSpan w:val="3"/>
            <w:tcBorders>
              <w:top w:val="nil"/>
              <w:left w:val="nil"/>
              <w:bottom w:val="single" w:sz="4" w:space="0" w:color="auto"/>
              <w:right w:val="nil"/>
            </w:tcBorders>
            <w:shd w:val="clear" w:color="auto" w:fill="auto"/>
            <w:vAlign w:val="bottom"/>
          </w:tcPr>
          <w:p w14:paraId="71E97B0F" w14:textId="77777777" w:rsidR="002121EC" w:rsidRPr="00443432" w:rsidRDefault="002121EC" w:rsidP="002121EC">
            <w:pPr>
              <w:spacing w:after="0" w:line="240" w:lineRule="auto"/>
              <w:jc w:val="center"/>
              <w:rPr>
                <w:rFonts w:ascii="Arial" w:eastAsia="Times New Roman" w:hAnsi="Arial" w:cs="Arial"/>
                <w:b/>
                <w:bCs/>
                <w:sz w:val="20"/>
              </w:rPr>
            </w:pPr>
            <w:r w:rsidRPr="00443432">
              <w:rPr>
                <w:rFonts w:ascii="Arial" w:eastAsia="Times New Roman" w:hAnsi="Arial" w:cs="Arial"/>
                <w:b/>
                <w:bCs/>
                <w:sz w:val="20"/>
              </w:rPr>
              <w:t>Total</w:t>
            </w:r>
            <w:r w:rsidRPr="00443432">
              <w:rPr>
                <w:rFonts w:ascii="Arial" w:eastAsia="Times New Roman" w:hAnsi="Arial" w:cs="Arial"/>
                <w:b/>
                <w:bCs/>
                <w:sz w:val="20"/>
              </w:rPr>
              <w:br/>
              <w:t>Book Value</w:t>
            </w:r>
          </w:p>
        </w:tc>
        <w:tc>
          <w:tcPr>
            <w:tcW w:w="345" w:type="dxa"/>
            <w:tcBorders>
              <w:top w:val="nil"/>
              <w:left w:val="nil"/>
              <w:bottom w:val="nil"/>
              <w:right w:val="nil"/>
            </w:tcBorders>
            <w:shd w:val="clear" w:color="auto" w:fill="auto"/>
            <w:noWrap/>
            <w:vAlign w:val="center"/>
          </w:tcPr>
          <w:p w14:paraId="2522E211" w14:textId="77777777" w:rsidR="002121EC" w:rsidRPr="00443432" w:rsidRDefault="002121EC" w:rsidP="002121EC">
            <w:pPr>
              <w:spacing w:after="0" w:line="240" w:lineRule="auto"/>
              <w:jc w:val="center"/>
              <w:rPr>
                <w:rFonts w:ascii="Arial" w:eastAsia="Times New Roman" w:hAnsi="Arial" w:cs="Arial"/>
                <w:b/>
                <w:bCs/>
                <w:sz w:val="20"/>
              </w:rPr>
            </w:pPr>
            <w:r w:rsidRPr="00443432">
              <w:rPr>
                <w:rFonts w:ascii="Arial" w:eastAsia="Times New Roman" w:hAnsi="Arial" w:cs="Arial"/>
                <w:b/>
                <w:bCs/>
                <w:sz w:val="20"/>
              </w:rPr>
              <w:t>=</w:t>
            </w:r>
          </w:p>
        </w:tc>
        <w:tc>
          <w:tcPr>
            <w:tcW w:w="1178" w:type="dxa"/>
            <w:gridSpan w:val="4"/>
            <w:tcBorders>
              <w:top w:val="nil"/>
              <w:left w:val="nil"/>
              <w:bottom w:val="single" w:sz="4" w:space="0" w:color="auto"/>
              <w:right w:val="nil"/>
            </w:tcBorders>
            <w:shd w:val="clear" w:color="auto" w:fill="auto"/>
            <w:vAlign w:val="bottom"/>
          </w:tcPr>
          <w:p w14:paraId="46476424" w14:textId="77777777" w:rsidR="002121EC" w:rsidRPr="00443432" w:rsidRDefault="002121EC" w:rsidP="002121EC">
            <w:pPr>
              <w:spacing w:after="0" w:line="240" w:lineRule="auto"/>
              <w:jc w:val="center"/>
              <w:rPr>
                <w:rFonts w:ascii="Arial" w:eastAsia="Times New Roman" w:hAnsi="Arial" w:cs="Arial"/>
                <w:b/>
                <w:bCs/>
                <w:sz w:val="20"/>
              </w:rPr>
            </w:pPr>
            <w:r w:rsidRPr="00443432">
              <w:rPr>
                <w:rFonts w:ascii="Arial" w:eastAsia="Times New Roman" w:hAnsi="Arial" w:cs="Arial"/>
                <w:b/>
                <w:bCs/>
                <w:sz w:val="20"/>
              </w:rPr>
              <w:t>Common</w:t>
            </w:r>
            <w:r w:rsidRPr="00443432">
              <w:rPr>
                <w:rFonts w:ascii="Arial" w:eastAsia="Times New Roman" w:hAnsi="Arial" w:cs="Arial"/>
                <w:b/>
                <w:bCs/>
                <w:sz w:val="20"/>
              </w:rPr>
              <w:br/>
              <w:t>Stock</w:t>
            </w:r>
          </w:p>
        </w:tc>
        <w:tc>
          <w:tcPr>
            <w:tcW w:w="345" w:type="dxa"/>
            <w:gridSpan w:val="2"/>
            <w:tcBorders>
              <w:top w:val="nil"/>
              <w:left w:val="nil"/>
              <w:bottom w:val="nil"/>
              <w:right w:val="nil"/>
            </w:tcBorders>
            <w:shd w:val="clear" w:color="auto" w:fill="auto"/>
            <w:noWrap/>
            <w:vAlign w:val="center"/>
          </w:tcPr>
          <w:p w14:paraId="3BD99B3C" w14:textId="77777777" w:rsidR="002121EC" w:rsidRPr="00443432" w:rsidRDefault="002121EC" w:rsidP="002121EC">
            <w:pPr>
              <w:spacing w:after="0" w:line="240" w:lineRule="auto"/>
              <w:jc w:val="center"/>
              <w:rPr>
                <w:rFonts w:ascii="Arial" w:eastAsia="Times New Roman" w:hAnsi="Arial" w:cs="Arial"/>
                <w:b/>
                <w:bCs/>
                <w:sz w:val="20"/>
              </w:rPr>
            </w:pPr>
            <w:r w:rsidRPr="00443432">
              <w:rPr>
                <w:rFonts w:ascii="Arial" w:eastAsia="Times New Roman" w:hAnsi="Arial" w:cs="Arial"/>
                <w:b/>
                <w:bCs/>
                <w:sz w:val="20"/>
              </w:rPr>
              <w:t>+</w:t>
            </w:r>
          </w:p>
        </w:tc>
        <w:tc>
          <w:tcPr>
            <w:tcW w:w="1200" w:type="dxa"/>
            <w:gridSpan w:val="2"/>
            <w:tcBorders>
              <w:top w:val="nil"/>
              <w:left w:val="nil"/>
              <w:bottom w:val="single" w:sz="4" w:space="0" w:color="auto"/>
              <w:right w:val="nil"/>
            </w:tcBorders>
            <w:shd w:val="clear" w:color="auto" w:fill="auto"/>
            <w:vAlign w:val="bottom"/>
          </w:tcPr>
          <w:p w14:paraId="262524B1" w14:textId="77777777" w:rsidR="002121EC" w:rsidRPr="00443432" w:rsidRDefault="002121EC" w:rsidP="002121EC">
            <w:pPr>
              <w:spacing w:after="0" w:line="240" w:lineRule="auto"/>
              <w:jc w:val="center"/>
              <w:rPr>
                <w:rFonts w:ascii="Arial" w:eastAsia="Times New Roman" w:hAnsi="Arial" w:cs="Arial"/>
                <w:b/>
                <w:bCs/>
                <w:sz w:val="20"/>
              </w:rPr>
            </w:pPr>
            <w:r w:rsidRPr="00443432">
              <w:rPr>
                <w:rFonts w:ascii="Arial" w:eastAsia="Times New Roman" w:hAnsi="Arial" w:cs="Arial"/>
                <w:b/>
                <w:bCs/>
                <w:sz w:val="20"/>
              </w:rPr>
              <w:t xml:space="preserve">Retained </w:t>
            </w:r>
            <w:r w:rsidRPr="00443432">
              <w:rPr>
                <w:rFonts w:ascii="Arial" w:eastAsia="Times New Roman" w:hAnsi="Arial" w:cs="Arial"/>
                <w:b/>
                <w:bCs/>
                <w:sz w:val="20"/>
              </w:rPr>
              <w:br/>
              <w:t>Earnings</w:t>
            </w:r>
          </w:p>
        </w:tc>
        <w:tc>
          <w:tcPr>
            <w:tcW w:w="278" w:type="dxa"/>
            <w:tcBorders>
              <w:top w:val="nil"/>
              <w:left w:val="nil"/>
              <w:bottom w:val="nil"/>
              <w:right w:val="single" w:sz="4" w:space="0" w:color="auto"/>
            </w:tcBorders>
            <w:shd w:val="clear" w:color="auto" w:fill="auto"/>
            <w:vAlign w:val="bottom"/>
          </w:tcPr>
          <w:p w14:paraId="79FD503F" w14:textId="77777777" w:rsidR="002121EC" w:rsidRPr="00443432" w:rsidRDefault="002121EC" w:rsidP="002121EC">
            <w:pPr>
              <w:spacing w:after="0" w:line="240" w:lineRule="auto"/>
              <w:jc w:val="center"/>
              <w:rPr>
                <w:rFonts w:ascii="Arial" w:eastAsia="Times New Roman" w:hAnsi="Arial" w:cs="Arial"/>
                <w:b/>
                <w:bCs/>
                <w:sz w:val="20"/>
              </w:rPr>
            </w:pPr>
            <w:r w:rsidRPr="00443432">
              <w:rPr>
                <w:rFonts w:ascii="Arial" w:eastAsia="Times New Roman" w:hAnsi="Arial" w:cs="Arial"/>
                <w:b/>
                <w:bCs/>
                <w:sz w:val="20"/>
              </w:rPr>
              <w:t> </w:t>
            </w:r>
          </w:p>
        </w:tc>
      </w:tr>
      <w:tr w:rsidR="002121EC" w:rsidRPr="00443432" w14:paraId="11CE56D4" w14:textId="77777777" w:rsidTr="006D10FE">
        <w:trPr>
          <w:gridAfter w:val="6"/>
          <w:wAfter w:w="3940" w:type="dxa"/>
          <w:trHeight w:val="315"/>
        </w:trPr>
        <w:tc>
          <w:tcPr>
            <w:tcW w:w="1995" w:type="dxa"/>
            <w:gridSpan w:val="3"/>
            <w:tcBorders>
              <w:top w:val="nil"/>
              <w:left w:val="single" w:sz="4" w:space="0" w:color="auto"/>
              <w:bottom w:val="nil"/>
              <w:right w:val="nil"/>
            </w:tcBorders>
            <w:shd w:val="clear" w:color="auto" w:fill="auto"/>
            <w:noWrap/>
            <w:vAlign w:val="bottom"/>
          </w:tcPr>
          <w:p w14:paraId="41AF2F96" w14:textId="77777777" w:rsidR="002121EC" w:rsidRPr="00443432" w:rsidRDefault="002121EC" w:rsidP="002121EC">
            <w:pPr>
              <w:spacing w:after="0" w:line="240" w:lineRule="auto"/>
              <w:rPr>
                <w:rFonts w:ascii="Arial" w:eastAsia="Times New Roman" w:hAnsi="Arial" w:cs="Arial"/>
                <w:b/>
                <w:bCs/>
                <w:sz w:val="20"/>
              </w:rPr>
            </w:pPr>
            <w:r w:rsidRPr="00443432">
              <w:rPr>
                <w:rFonts w:ascii="Arial" w:eastAsia="Times New Roman" w:hAnsi="Arial" w:cs="Arial"/>
                <w:b/>
                <w:bCs/>
                <w:sz w:val="20"/>
              </w:rPr>
              <w:t>Ending book value</w:t>
            </w:r>
          </w:p>
        </w:tc>
        <w:tc>
          <w:tcPr>
            <w:tcW w:w="1519" w:type="dxa"/>
            <w:gridSpan w:val="3"/>
            <w:tcBorders>
              <w:top w:val="single" w:sz="4" w:space="0" w:color="auto"/>
              <w:left w:val="nil"/>
              <w:right w:val="nil"/>
            </w:tcBorders>
            <w:shd w:val="clear" w:color="auto" w:fill="auto"/>
            <w:noWrap/>
            <w:vAlign w:val="bottom"/>
          </w:tcPr>
          <w:p w14:paraId="78C16F0C" w14:textId="77777777" w:rsidR="002121EC" w:rsidRPr="00443432" w:rsidRDefault="002121EC" w:rsidP="002121EC">
            <w:pPr>
              <w:spacing w:after="0" w:line="240" w:lineRule="auto"/>
              <w:jc w:val="right"/>
              <w:rPr>
                <w:rFonts w:ascii="Arial" w:eastAsia="Times New Roman" w:hAnsi="Arial" w:cs="Arial"/>
                <w:b/>
                <w:bCs/>
                <w:color w:val="538DD5"/>
                <w:sz w:val="20"/>
              </w:rPr>
            </w:pPr>
            <w:r w:rsidRPr="006D10FE">
              <w:rPr>
                <w:rFonts w:ascii="Arial" w:eastAsia="Times New Roman" w:hAnsi="Arial" w:cs="Arial"/>
                <w:b/>
                <w:bCs/>
                <w:color w:val="FFFFFF" w:themeColor="background1"/>
                <w:sz w:val="20"/>
                <w:shd w:val="clear" w:color="auto" w:fill="002E5C"/>
              </w:rPr>
              <w:t>150,000</w:t>
            </w:r>
            <w:r w:rsidRPr="00443432">
              <w:rPr>
                <w:rFonts w:ascii="Arial" w:eastAsia="Times New Roman" w:hAnsi="Arial" w:cs="Arial"/>
                <w:b/>
                <w:bCs/>
                <w:color w:val="538DD5"/>
                <w:sz w:val="20"/>
              </w:rPr>
              <w:t xml:space="preserve"> </w:t>
            </w:r>
          </w:p>
        </w:tc>
        <w:tc>
          <w:tcPr>
            <w:tcW w:w="345" w:type="dxa"/>
            <w:tcBorders>
              <w:top w:val="nil"/>
              <w:left w:val="nil"/>
              <w:bottom w:val="nil"/>
              <w:right w:val="nil"/>
            </w:tcBorders>
            <w:shd w:val="clear" w:color="auto" w:fill="auto"/>
            <w:noWrap/>
            <w:vAlign w:val="bottom"/>
          </w:tcPr>
          <w:p w14:paraId="2FCE0C3B" w14:textId="77777777" w:rsidR="002121EC" w:rsidRPr="00443432" w:rsidRDefault="002121EC" w:rsidP="002121EC">
            <w:pPr>
              <w:spacing w:after="0" w:line="240" w:lineRule="auto"/>
              <w:rPr>
                <w:rFonts w:ascii="Arial" w:eastAsia="Times New Roman" w:hAnsi="Arial" w:cs="Arial"/>
                <w:b/>
                <w:bCs/>
                <w:sz w:val="20"/>
              </w:rPr>
            </w:pPr>
          </w:p>
        </w:tc>
        <w:tc>
          <w:tcPr>
            <w:tcW w:w="1178" w:type="dxa"/>
            <w:gridSpan w:val="4"/>
            <w:tcBorders>
              <w:top w:val="single" w:sz="4" w:space="0" w:color="auto"/>
              <w:left w:val="nil"/>
              <w:right w:val="nil"/>
            </w:tcBorders>
            <w:shd w:val="clear" w:color="auto" w:fill="auto"/>
            <w:noWrap/>
            <w:vAlign w:val="bottom"/>
          </w:tcPr>
          <w:p w14:paraId="0EB80A6E" w14:textId="77777777" w:rsidR="002121EC" w:rsidRPr="00443432" w:rsidRDefault="002121EC" w:rsidP="002121EC">
            <w:pPr>
              <w:spacing w:after="0" w:line="240" w:lineRule="auto"/>
              <w:rPr>
                <w:rFonts w:ascii="Arial" w:eastAsia="Times New Roman" w:hAnsi="Arial" w:cs="Arial"/>
                <w:b/>
                <w:bCs/>
                <w:color w:val="538DD5"/>
                <w:sz w:val="20"/>
              </w:rPr>
            </w:pPr>
            <w:r w:rsidRPr="00443432">
              <w:rPr>
                <w:rFonts w:ascii="Arial" w:eastAsia="Times New Roman" w:hAnsi="Arial" w:cs="Arial"/>
                <w:b/>
                <w:bCs/>
                <w:color w:val="538DD5"/>
                <w:sz w:val="20"/>
              </w:rPr>
              <w:t xml:space="preserve"> </w:t>
            </w:r>
            <w:r w:rsidRPr="006D10FE">
              <w:rPr>
                <w:rFonts w:ascii="Arial" w:eastAsia="Times New Roman" w:hAnsi="Arial" w:cs="Arial"/>
                <w:b/>
                <w:bCs/>
                <w:color w:val="FFFFFF" w:themeColor="background1"/>
                <w:sz w:val="20"/>
                <w:shd w:val="clear" w:color="auto" w:fill="002E5C"/>
              </w:rPr>
              <w:t>60,000</w:t>
            </w:r>
            <w:r w:rsidRPr="006B5618">
              <w:rPr>
                <w:rFonts w:ascii="Arial" w:eastAsia="Times New Roman" w:hAnsi="Arial" w:cs="Arial"/>
                <w:b/>
                <w:bCs/>
                <w:color w:val="FFFFFF" w:themeColor="background1"/>
                <w:sz w:val="20"/>
              </w:rPr>
              <w:t xml:space="preserve"> </w:t>
            </w:r>
          </w:p>
        </w:tc>
        <w:tc>
          <w:tcPr>
            <w:tcW w:w="345" w:type="dxa"/>
            <w:gridSpan w:val="2"/>
            <w:tcBorders>
              <w:top w:val="nil"/>
              <w:left w:val="nil"/>
              <w:bottom w:val="nil"/>
              <w:right w:val="nil"/>
            </w:tcBorders>
            <w:shd w:val="clear" w:color="auto" w:fill="auto"/>
            <w:noWrap/>
            <w:vAlign w:val="bottom"/>
          </w:tcPr>
          <w:p w14:paraId="4574CD04" w14:textId="77777777" w:rsidR="002121EC" w:rsidRPr="00443432" w:rsidRDefault="002121EC" w:rsidP="002121EC">
            <w:pPr>
              <w:spacing w:after="0" w:line="240" w:lineRule="auto"/>
              <w:rPr>
                <w:rFonts w:ascii="Arial" w:eastAsia="Times New Roman" w:hAnsi="Arial" w:cs="Arial"/>
                <w:b/>
                <w:bCs/>
                <w:sz w:val="20"/>
              </w:rPr>
            </w:pPr>
          </w:p>
        </w:tc>
        <w:tc>
          <w:tcPr>
            <w:tcW w:w="1200" w:type="dxa"/>
            <w:gridSpan w:val="2"/>
            <w:tcBorders>
              <w:top w:val="single" w:sz="4" w:space="0" w:color="auto"/>
              <w:left w:val="nil"/>
              <w:right w:val="nil"/>
            </w:tcBorders>
            <w:shd w:val="clear" w:color="auto" w:fill="auto"/>
            <w:noWrap/>
            <w:vAlign w:val="bottom"/>
          </w:tcPr>
          <w:p w14:paraId="2CE9EEFE" w14:textId="77777777" w:rsidR="002121EC" w:rsidRPr="00443432" w:rsidRDefault="002121EC" w:rsidP="002121EC">
            <w:pPr>
              <w:spacing w:after="0" w:line="240" w:lineRule="auto"/>
              <w:rPr>
                <w:rFonts w:ascii="Arial" w:eastAsia="Times New Roman" w:hAnsi="Arial" w:cs="Arial"/>
                <w:b/>
                <w:bCs/>
                <w:color w:val="538DD5"/>
                <w:sz w:val="20"/>
              </w:rPr>
            </w:pPr>
            <w:r w:rsidRPr="00443432">
              <w:rPr>
                <w:rFonts w:ascii="Arial" w:eastAsia="Times New Roman" w:hAnsi="Arial" w:cs="Arial"/>
                <w:b/>
                <w:bCs/>
                <w:color w:val="538DD5"/>
                <w:sz w:val="20"/>
              </w:rPr>
              <w:t xml:space="preserve">    </w:t>
            </w:r>
            <w:r w:rsidRPr="006D10FE">
              <w:rPr>
                <w:rFonts w:ascii="Arial" w:eastAsia="Times New Roman" w:hAnsi="Arial" w:cs="Arial"/>
                <w:b/>
                <w:bCs/>
                <w:color w:val="FFFFFF" w:themeColor="background1"/>
                <w:sz w:val="20"/>
                <w:shd w:val="clear" w:color="auto" w:fill="002E5C"/>
              </w:rPr>
              <w:t>90,000</w:t>
            </w:r>
            <w:r w:rsidRPr="00443432">
              <w:rPr>
                <w:rFonts w:ascii="Arial" w:eastAsia="Times New Roman" w:hAnsi="Arial" w:cs="Arial"/>
                <w:b/>
                <w:bCs/>
                <w:color w:val="538DD5"/>
                <w:sz w:val="20"/>
              </w:rPr>
              <w:t xml:space="preserve"> </w:t>
            </w:r>
          </w:p>
        </w:tc>
        <w:tc>
          <w:tcPr>
            <w:tcW w:w="278" w:type="dxa"/>
            <w:tcBorders>
              <w:top w:val="nil"/>
              <w:left w:val="nil"/>
              <w:bottom w:val="nil"/>
              <w:right w:val="single" w:sz="4" w:space="0" w:color="auto"/>
            </w:tcBorders>
            <w:shd w:val="clear" w:color="auto" w:fill="auto"/>
            <w:noWrap/>
            <w:vAlign w:val="bottom"/>
          </w:tcPr>
          <w:p w14:paraId="25824644" w14:textId="77777777" w:rsidR="002121EC" w:rsidRPr="00443432" w:rsidRDefault="002121EC" w:rsidP="002121EC">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2121EC" w:rsidRPr="00443432" w14:paraId="40A3CAB1" w14:textId="77777777" w:rsidTr="006D10FE">
        <w:trPr>
          <w:gridAfter w:val="6"/>
          <w:wAfter w:w="3940" w:type="dxa"/>
          <w:trHeight w:val="135"/>
        </w:trPr>
        <w:tc>
          <w:tcPr>
            <w:tcW w:w="1995" w:type="dxa"/>
            <w:gridSpan w:val="3"/>
            <w:tcBorders>
              <w:top w:val="nil"/>
              <w:left w:val="single" w:sz="4" w:space="0" w:color="auto"/>
              <w:bottom w:val="single" w:sz="4" w:space="0" w:color="auto"/>
              <w:right w:val="nil"/>
            </w:tcBorders>
            <w:shd w:val="clear" w:color="auto" w:fill="auto"/>
            <w:noWrap/>
            <w:vAlign w:val="bottom"/>
          </w:tcPr>
          <w:p w14:paraId="33E5B85E" w14:textId="77777777" w:rsidR="002121EC" w:rsidRPr="00443432" w:rsidRDefault="002121EC" w:rsidP="002121EC">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519" w:type="dxa"/>
            <w:gridSpan w:val="3"/>
            <w:tcBorders>
              <w:left w:val="nil"/>
              <w:bottom w:val="single" w:sz="4" w:space="0" w:color="auto"/>
              <w:right w:val="nil"/>
            </w:tcBorders>
            <w:shd w:val="clear" w:color="auto" w:fill="auto"/>
            <w:noWrap/>
            <w:vAlign w:val="bottom"/>
          </w:tcPr>
          <w:p w14:paraId="0EDEAE37" w14:textId="77777777" w:rsidR="002121EC" w:rsidRPr="00443432" w:rsidRDefault="002121EC" w:rsidP="002121EC">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345" w:type="dxa"/>
            <w:tcBorders>
              <w:top w:val="nil"/>
              <w:left w:val="nil"/>
              <w:bottom w:val="single" w:sz="4" w:space="0" w:color="auto"/>
              <w:right w:val="nil"/>
            </w:tcBorders>
            <w:shd w:val="clear" w:color="auto" w:fill="auto"/>
            <w:noWrap/>
            <w:vAlign w:val="bottom"/>
          </w:tcPr>
          <w:p w14:paraId="0FCE3313" w14:textId="77777777" w:rsidR="002121EC" w:rsidRPr="00443432" w:rsidRDefault="002121EC" w:rsidP="002121EC">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178" w:type="dxa"/>
            <w:gridSpan w:val="4"/>
            <w:tcBorders>
              <w:left w:val="nil"/>
              <w:bottom w:val="single" w:sz="4" w:space="0" w:color="auto"/>
              <w:right w:val="nil"/>
            </w:tcBorders>
            <w:shd w:val="clear" w:color="auto" w:fill="auto"/>
            <w:noWrap/>
            <w:vAlign w:val="bottom"/>
          </w:tcPr>
          <w:p w14:paraId="748A1121" w14:textId="77777777" w:rsidR="002121EC" w:rsidRPr="00443432" w:rsidRDefault="002121EC" w:rsidP="002121EC">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345" w:type="dxa"/>
            <w:gridSpan w:val="2"/>
            <w:tcBorders>
              <w:top w:val="nil"/>
              <w:left w:val="nil"/>
              <w:bottom w:val="single" w:sz="4" w:space="0" w:color="auto"/>
              <w:right w:val="nil"/>
            </w:tcBorders>
            <w:shd w:val="clear" w:color="auto" w:fill="auto"/>
            <w:noWrap/>
            <w:vAlign w:val="bottom"/>
          </w:tcPr>
          <w:p w14:paraId="6FC005CA" w14:textId="77777777" w:rsidR="002121EC" w:rsidRPr="00443432" w:rsidRDefault="002121EC" w:rsidP="002121EC">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200" w:type="dxa"/>
            <w:gridSpan w:val="2"/>
            <w:tcBorders>
              <w:left w:val="nil"/>
              <w:bottom w:val="single" w:sz="4" w:space="0" w:color="auto"/>
              <w:right w:val="nil"/>
            </w:tcBorders>
            <w:shd w:val="clear" w:color="auto" w:fill="auto"/>
            <w:noWrap/>
            <w:vAlign w:val="bottom"/>
          </w:tcPr>
          <w:p w14:paraId="34AAF851" w14:textId="77777777" w:rsidR="002121EC" w:rsidRPr="00443432" w:rsidRDefault="002121EC" w:rsidP="002121EC">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278" w:type="dxa"/>
            <w:tcBorders>
              <w:top w:val="nil"/>
              <w:left w:val="nil"/>
              <w:bottom w:val="single" w:sz="4" w:space="0" w:color="auto"/>
              <w:right w:val="single" w:sz="4" w:space="0" w:color="auto"/>
            </w:tcBorders>
            <w:shd w:val="clear" w:color="auto" w:fill="auto"/>
            <w:noWrap/>
            <w:vAlign w:val="bottom"/>
          </w:tcPr>
          <w:p w14:paraId="1E04FE7D" w14:textId="77777777" w:rsidR="002121EC" w:rsidRPr="00443432" w:rsidRDefault="002121EC" w:rsidP="002121EC">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r>
      <w:tr w:rsidR="002121EC" w:rsidRPr="00443432" w14:paraId="4DBBE6C2" w14:textId="77777777">
        <w:trPr>
          <w:gridAfter w:val="6"/>
          <w:wAfter w:w="3940" w:type="dxa"/>
          <w:trHeight w:val="300"/>
        </w:trPr>
        <w:tc>
          <w:tcPr>
            <w:tcW w:w="1995" w:type="dxa"/>
            <w:gridSpan w:val="3"/>
            <w:tcBorders>
              <w:top w:val="nil"/>
              <w:left w:val="nil"/>
              <w:bottom w:val="nil"/>
              <w:right w:val="nil"/>
            </w:tcBorders>
            <w:shd w:val="clear" w:color="auto" w:fill="auto"/>
            <w:noWrap/>
            <w:vAlign w:val="bottom"/>
          </w:tcPr>
          <w:p w14:paraId="66A3B480" w14:textId="77777777" w:rsidR="002121EC" w:rsidRPr="00443432" w:rsidRDefault="002121EC" w:rsidP="002121EC">
            <w:pPr>
              <w:spacing w:after="0" w:line="240" w:lineRule="auto"/>
              <w:rPr>
                <w:rFonts w:ascii="Arial" w:eastAsia="Times New Roman" w:hAnsi="Arial" w:cs="Arial"/>
                <w:color w:val="000000"/>
              </w:rPr>
            </w:pPr>
          </w:p>
        </w:tc>
        <w:tc>
          <w:tcPr>
            <w:tcW w:w="1519" w:type="dxa"/>
            <w:gridSpan w:val="3"/>
            <w:tcBorders>
              <w:top w:val="nil"/>
              <w:left w:val="nil"/>
              <w:bottom w:val="nil"/>
              <w:right w:val="nil"/>
            </w:tcBorders>
            <w:shd w:val="clear" w:color="auto" w:fill="auto"/>
            <w:noWrap/>
            <w:vAlign w:val="bottom"/>
          </w:tcPr>
          <w:p w14:paraId="3150884A" w14:textId="77777777" w:rsidR="002121EC" w:rsidRPr="00443432" w:rsidRDefault="002121EC" w:rsidP="002121EC">
            <w:pPr>
              <w:spacing w:after="0" w:line="240" w:lineRule="auto"/>
              <w:rPr>
                <w:rFonts w:ascii="Arial" w:eastAsia="Times New Roman" w:hAnsi="Arial" w:cs="Arial"/>
                <w:color w:val="000000"/>
              </w:rPr>
            </w:pPr>
          </w:p>
        </w:tc>
        <w:tc>
          <w:tcPr>
            <w:tcW w:w="345" w:type="dxa"/>
            <w:tcBorders>
              <w:top w:val="nil"/>
              <w:left w:val="nil"/>
              <w:bottom w:val="nil"/>
              <w:right w:val="nil"/>
            </w:tcBorders>
            <w:shd w:val="clear" w:color="auto" w:fill="auto"/>
            <w:noWrap/>
            <w:vAlign w:val="bottom"/>
          </w:tcPr>
          <w:p w14:paraId="79894709" w14:textId="77777777" w:rsidR="002121EC" w:rsidRPr="00443432" w:rsidRDefault="002121EC" w:rsidP="002121EC">
            <w:pPr>
              <w:spacing w:after="0" w:line="240" w:lineRule="auto"/>
              <w:rPr>
                <w:rFonts w:ascii="Arial" w:eastAsia="Times New Roman" w:hAnsi="Arial" w:cs="Arial"/>
                <w:color w:val="000000"/>
              </w:rPr>
            </w:pPr>
          </w:p>
        </w:tc>
        <w:tc>
          <w:tcPr>
            <w:tcW w:w="1178" w:type="dxa"/>
            <w:gridSpan w:val="4"/>
            <w:tcBorders>
              <w:top w:val="nil"/>
              <w:left w:val="nil"/>
              <w:bottom w:val="nil"/>
              <w:right w:val="nil"/>
            </w:tcBorders>
            <w:shd w:val="clear" w:color="auto" w:fill="auto"/>
            <w:noWrap/>
            <w:vAlign w:val="bottom"/>
          </w:tcPr>
          <w:p w14:paraId="22772167" w14:textId="77777777" w:rsidR="002121EC" w:rsidRPr="00443432" w:rsidRDefault="002121EC" w:rsidP="002121EC">
            <w:pPr>
              <w:spacing w:after="0" w:line="240" w:lineRule="auto"/>
              <w:rPr>
                <w:rFonts w:ascii="Arial" w:eastAsia="Times New Roman" w:hAnsi="Arial" w:cs="Arial"/>
                <w:color w:val="000000"/>
              </w:rPr>
            </w:pPr>
          </w:p>
        </w:tc>
        <w:tc>
          <w:tcPr>
            <w:tcW w:w="345" w:type="dxa"/>
            <w:gridSpan w:val="2"/>
            <w:tcBorders>
              <w:top w:val="nil"/>
              <w:left w:val="nil"/>
              <w:bottom w:val="nil"/>
              <w:right w:val="nil"/>
            </w:tcBorders>
            <w:shd w:val="clear" w:color="auto" w:fill="auto"/>
            <w:noWrap/>
            <w:vAlign w:val="bottom"/>
          </w:tcPr>
          <w:p w14:paraId="4F492D15" w14:textId="77777777" w:rsidR="002121EC" w:rsidRPr="00443432" w:rsidRDefault="002121EC" w:rsidP="002121EC">
            <w:pPr>
              <w:spacing w:after="0" w:line="240" w:lineRule="auto"/>
              <w:rPr>
                <w:rFonts w:ascii="Arial" w:eastAsia="Times New Roman" w:hAnsi="Arial" w:cs="Arial"/>
                <w:color w:val="000000"/>
              </w:rPr>
            </w:pPr>
          </w:p>
        </w:tc>
        <w:tc>
          <w:tcPr>
            <w:tcW w:w="1200" w:type="dxa"/>
            <w:gridSpan w:val="2"/>
            <w:tcBorders>
              <w:top w:val="nil"/>
              <w:left w:val="nil"/>
              <w:bottom w:val="nil"/>
              <w:right w:val="nil"/>
            </w:tcBorders>
            <w:shd w:val="clear" w:color="auto" w:fill="auto"/>
            <w:noWrap/>
            <w:vAlign w:val="bottom"/>
          </w:tcPr>
          <w:p w14:paraId="45534F1A" w14:textId="77777777" w:rsidR="002121EC" w:rsidRPr="00443432" w:rsidRDefault="002121EC" w:rsidP="002121EC">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tcPr>
          <w:p w14:paraId="280E756F" w14:textId="77777777" w:rsidR="002121EC" w:rsidRPr="00443432" w:rsidRDefault="002121EC" w:rsidP="002121EC">
            <w:pPr>
              <w:spacing w:after="0" w:line="240" w:lineRule="auto"/>
              <w:rPr>
                <w:rFonts w:ascii="Arial" w:eastAsia="Times New Roman" w:hAnsi="Arial" w:cs="Arial"/>
                <w:color w:val="000000"/>
              </w:rPr>
            </w:pPr>
          </w:p>
        </w:tc>
      </w:tr>
      <w:tr w:rsidR="002121EC" w:rsidRPr="00443432" w14:paraId="6354D703" w14:textId="77777777" w:rsidTr="006B5618">
        <w:trPr>
          <w:gridAfter w:val="6"/>
          <w:wAfter w:w="3940" w:type="dxa"/>
          <w:trHeight w:val="300"/>
        </w:trPr>
        <w:tc>
          <w:tcPr>
            <w:tcW w:w="3514" w:type="dxa"/>
            <w:gridSpan w:val="6"/>
            <w:tcBorders>
              <w:top w:val="nil"/>
              <w:left w:val="nil"/>
              <w:right w:val="nil"/>
            </w:tcBorders>
            <w:shd w:val="clear" w:color="auto" w:fill="auto"/>
            <w:noWrap/>
            <w:vAlign w:val="bottom"/>
          </w:tcPr>
          <w:p w14:paraId="3C908C99" w14:textId="77777777" w:rsidR="002121EC" w:rsidRPr="00443432" w:rsidRDefault="002121EC" w:rsidP="002121EC">
            <w:pPr>
              <w:spacing w:after="0" w:line="240" w:lineRule="auto"/>
              <w:rPr>
                <w:rFonts w:ascii="Arial" w:eastAsia="Times New Roman" w:hAnsi="Arial" w:cs="Arial"/>
                <w:b/>
                <w:bCs/>
                <w:color w:val="000000"/>
                <w:sz w:val="20"/>
              </w:rPr>
            </w:pPr>
            <w:r w:rsidRPr="00443432">
              <w:rPr>
                <w:rFonts w:ascii="Arial" w:eastAsia="Times New Roman" w:hAnsi="Arial" w:cs="Arial"/>
                <w:b/>
                <w:bCs/>
                <w:color w:val="000000"/>
                <w:sz w:val="20"/>
              </w:rPr>
              <w:t>Basic Elimination Entry</w:t>
            </w:r>
          </w:p>
        </w:tc>
        <w:tc>
          <w:tcPr>
            <w:tcW w:w="345" w:type="dxa"/>
            <w:tcBorders>
              <w:top w:val="nil"/>
              <w:left w:val="nil"/>
              <w:right w:val="nil"/>
            </w:tcBorders>
            <w:shd w:val="clear" w:color="auto" w:fill="auto"/>
            <w:noWrap/>
            <w:vAlign w:val="bottom"/>
          </w:tcPr>
          <w:p w14:paraId="106EA78C" w14:textId="77777777" w:rsidR="002121EC" w:rsidRPr="00443432" w:rsidRDefault="002121EC" w:rsidP="002121EC">
            <w:pPr>
              <w:spacing w:after="0" w:line="240" w:lineRule="auto"/>
              <w:rPr>
                <w:rFonts w:ascii="Arial" w:eastAsia="Times New Roman" w:hAnsi="Arial" w:cs="Arial"/>
                <w:color w:val="000000"/>
                <w:sz w:val="20"/>
              </w:rPr>
            </w:pPr>
          </w:p>
        </w:tc>
        <w:tc>
          <w:tcPr>
            <w:tcW w:w="1178" w:type="dxa"/>
            <w:gridSpan w:val="4"/>
            <w:tcBorders>
              <w:top w:val="nil"/>
              <w:left w:val="nil"/>
              <w:right w:val="nil"/>
            </w:tcBorders>
            <w:shd w:val="clear" w:color="auto" w:fill="auto"/>
            <w:noWrap/>
            <w:vAlign w:val="bottom"/>
          </w:tcPr>
          <w:p w14:paraId="001E50CC" w14:textId="77777777" w:rsidR="002121EC" w:rsidRPr="00443432" w:rsidRDefault="002121EC" w:rsidP="002121EC">
            <w:pPr>
              <w:spacing w:after="0" w:line="240" w:lineRule="auto"/>
              <w:rPr>
                <w:rFonts w:ascii="Arial" w:eastAsia="Times New Roman" w:hAnsi="Arial" w:cs="Arial"/>
                <w:color w:val="000000"/>
                <w:sz w:val="20"/>
              </w:rPr>
            </w:pPr>
          </w:p>
        </w:tc>
        <w:tc>
          <w:tcPr>
            <w:tcW w:w="345" w:type="dxa"/>
            <w:gridSpan w:val="2"/>
            <w:tcBorders>
              <w:top w:val="nil"/>
              <w:left w:val="nil"/>
              <w:right w:val="nil"/>
            </w:tcBorders>
            <w:shd w:val="clear" w:color="auto" w:fill="auto"/>
            <w:noWrap/>
            <w:vAlign w:val="bottom"/>
          </w:tcPr>
          <w:p w14:paraId="260E58A9" w14:textId="77777777" w:rsidR="002121EC" w:rsidRPr="00443432" w:rsidRDefault="002121EC" w:rsidP="002121EC">
            <w:pPr>
              <w:spacing w:after="0" w:line="240" w:lineRule="auto"/>
              <w:rPr>
                <w:rFonts w:ascii="Arial" w:eastAsia="Times New Roman" w:hAnsi="Arial" w:cs="Arial"/>
                <w:color w:val="000000"/>
                <w:sz w:val="20"/>
              </w:rPr>
            </w:pPr>
          </w:p>
        </w:tc>
        <w:tc>
          <w:tcPr>
            <w:tcW w:w="1200" w:type="dxa"/>
            <w:gridSpan w:val="2"/>
            <w:tcBorders>
              <w:top w:val="nil"/>
              <w:left w:val="nil"/>
              <w:right w:val="nil"/>
            </w:tcBorders>
            <w:shd w:val="clear" w:color="auto" w:fill="auto"/>
            <w:noWrap/>
            <w:vAlign w:val="bottom"/>
          </w:tcPr>
          <w:p w14:paraId="0F6C07DE" w14:textId="77777777" w:rsidR="002121EC" w:rsidRPr="00443432" w:rsidRDefault="002121EC" w:rsidP="002121EC">
            <w:pPr>
              <w:spacing w:after="0" w:line="240" w:lineRule="auto"/>
              <w:rPr>
                <w:rFonts w:ascii="Arial" w:eastAsia="Times New Roman" w:hAnsi="Arial" w:cs="Arial"/>
                <w:color w:val="000000"/>
                <w:sz w:val="20"/>
              </w:rPr>
            </w:pPr>
          </w:p>
        </w:tc>
        <w:tc>
          <w:tcPr>
            <w:tcW w:w="278" w:type="dxa"/>
            <w:tcBorders>
              <w:top w:val="nil"/>
              <w:left w:val="nil"/>
              <w:bottom w:val="nil"/>
              <w:right w:val="nil"/>
            </w:tcBorders>
            <w:shd w:val="clear" w:color="auto" w:fill="auto"/>
            <w:noWrap/>
            <w:vAlign w:val="bottom"/>
          </w:tcPr>
          <w:p w14:paraId="3E76818D" w14:textId="77777777" w:rsidR="002121EC" w:rsidRPr="00443432" w:rsidRDefault="002121EC" w:rsidP="002121EC">
            <w:pPr>
              <w:spacing w:after="0" w:line="240" w:lineRule="auto"/>
              <w:rPr>
                <w:rFonts w:ascii="Arial" w:eastAsia="Times New Roman" w:hAnsi="Arial" w:cs="Arial"/>
                <w:color w:val="000000"/>
                <w:sz w:val="20"/>
              </w:rPr>
            </w:pPr>
          </w:p>
        </w:tc>
      </w:tr>
      <w:tr w:rsidR="002121EC" w:rsidRPr="00443432" w14:paraId="32500234" w14:textId="77777777" w:rsidTr="006D10FE">
        <w:trPr>
          <w:gridAfter w:val="6"/>
          <w:wAfter w:w="3940" w:type="dxa"/>
          <w:trHeight w:val="300"/>
        </w:trPr>
        <w:tc>
          <w:tcPr>
            <w:tcW w:w="1995" w:type="dxa"/>
            <w:gridSpan w:val="3"/>
            <w:tcBorders>
              <w:bottom w:val="nil"/>
              <w:right w:val="nil"/>
            </w:tcBorders>
            <w:shd w:val="clear" w:color="auto" w:fill="002E5C"/>
            <w:noWrap/>
            <w:vAlign w:val="bottom"/>
          </w:tcPr>
          <w:p w14:paraId="48C9714B" w14:textId="77777777" w:rsidR="002121EC" w:rsidRPr="006B5618" w:rsidRDefault="002121EC" w:rsidP="002121EC">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Common stock</w:t>
            </w:r>
          </w:p>
        </w:tc>
        <w:tc>
          <w:tcPr>
            <w:tcW w:w="1519" w:type="dxa"/>
            <w:gridSpan w:val="3"/>
            <w:tcBorders>
              <w:left w:val="nil"/>
              <w:bottom w:val="nil"/>
              <w:right w:val="nil"/>
            </w:tcBorders>
            <w:shd w:val="clear" w:color="auto" w:fill="002E5C"/>
            <w:noWrap/>
            <w:vAlign w:val="bottom"/>
          </w:tcPr>
          <w:p w14:paraId="730C36F7" w14:textId="77777777" w:rsidR="002121EC" w:rsidRPr="006B5618" w:rsidRDefault="002121EC" w:rsidP="002121EC">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5" w:type="dxa"/>
            <w:tcBorders>
              <w:left w:val="nil"/>
              <w:bottom w:val="nil"/>
              <w:right w:val="nil"/>
            </w:tcBorders>
            <w:shd w:val="clear" w:color="auto" w:fill="002E5C"/>
            <w:noWrap/>
            <w:vAlign w:val="bottom"/>
          </w:tcPr>
          <w:p w14:paraId="36A59113" w14:textId="77777777" w:rsidR="002121EC" w:rsidRPr="006B5618" w:rsidRDefault="002121EC" w:rsidP="002121EC">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523" w:type="dxa"/>
            <w:gridSpan w:val="6"/>
            <w:tcBorders>
              <w:left w:val="nil"/>
              <w:bottom w:val="nil"/>
              <w:right w:val="nil"/>
            </w:tcBorders>
            <w:shd w:val="clear" w:color="auto" w:fill="002E5C"/>
            <w:noWrap/>
            <w:vAlign w:val="bottom"/>
          </w:tcPr>
          <w:p w14:paraId="08BB5CBF" w14:textId="77777777" w:rsidR="002121EC" w:rsidRPr="006B5618" w:rsidRDefault="002121EC" w:rsidP="002121EC">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60,000 </w:t>
            </w:r>
          </w:p>
        </w:tc>
        <w:tc>
          <w:tcPr>
            <w:tcW w:w="1200" w:type="dxa"/>
            <w:gridSpan w:val="2"/>
            <w:tcBorders>
              <w:left w:val="nil"/>
              <w:bottom w:val="nil"/>
            </w:tcBorders>
            <w:shd w:val="clear" w:color="auto" w:fill="002E5C"/>
            <w:noWrap/>
            <w:vAlign w:val="bottom"/>
          </w:tcPr>
          <w:p w14:paraId="16E1D2DF" w14:textId="77777777" w:rsidR="002121EC" w:rsidRPr="006B5618" w:rsidRDefault="002121EC" w:rsidP="002121EC">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278" w:type="dxa"/>
            <w:tcBorders>
              <w:top w:val="nil"/>
              <w:left w:val="nil"/>
              <w:bottom w:val="nil"/>
              <w:right w:val="nil"/>
            </w:tcBorders>
            <w:shd w:val="clear" w:color="auto" w:fill="auto"/>
            <w:noWrap/>
            <w:vAlign w:val="bottom"/>
          </w:tcPr>
          <w:p w14:paraId="7063736D" w14:textId="77777777" w:rsidR="002121EC" w:rsidRPr="00443432" w:rsidRDefault="002121EC" w:rsidP="002121EC">
            <w:pPr>
              <w:spacing w:after="0" w:line="240" w:lineRule="auto"/>
              <w:rPr>
                <w:rFonts w:ascii="Arial" w:eastAsia="Times New Roman" w:hAnsi="Arial" w:cs="Arial"/>
                <w:b/>
                <w:bCs/>
                <w:color w:val="000000"/>
                <w:sz w:val="20"/>
              </w:rPr>
            </w:pPr>
          </w:p>
        </w:tc>
      </w:tr>
      <w:tr w:rsidR="002121EC" w:rsidRPr="00443432" w14:paraId="51C6F182" w14:textId="77777777" w:rsidTr="006D10FE">
        <w:trPr>
          <w:gridAfter w:val="6"/>
          <w:wAfter w:w="3940" w:type="dxa"/>
          <w:trHeight w:val="300"/>
        </w:trPr>
        <w:tc>
          <w:tcPr>
            <w:tcW w:w="3514" w:type="dxa"/>
            <w:gridSpan w:val="6"/>
            <w:tcBorders>
              <w:top w:val="nil"/>
              <w:bottom w:val="nil"/>
              <w:right w:val="nil"/>
            </w:tcBorders>
            <w:shd w:val="clear" w:color="auto" w:fill="002E5C"/>
            <w:noWrap/>
            <w:vAlign w:val="bottom"/>
          </w:tcPr>
          <w:p w14:paraId="4271440E" w14:textId="77777777" w:rsidR="002121EC" w:rsidRPr="006B5618" w:rsidRDefault="002121EC" w:rsidP="002121EC">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Retained earnings</w:t>
            </w:r>
          </w:p>
        </w:tc>
        <w:tc>
          <w:tcPr>
            <w:tcW w:w="345" w:type="dxa"/>
            <w:tcBorders>
              <w:top w:val="nil"/>
              <w:left w:val="nil"/>
              <w:bottom w:val="nil"/>
              <w:right w:val="nil"/>
            </w:tcBorders>
            <w:shd w:val="clear" w:color="auto" w:fill="002E5C"/>
            <w:noWrap/>
            <w:vAlign w:val="bottom"/>
          </w:tcPr>
          <w:p w14:paraId="0E4CABA6" w14:textId="77777777" w:rsidR="002121EC" w:rsidRPr="006B5618" w:rsidRDefault="002121EC" w:rsidP="002121EC">
            <w:pPr>
              <w:spacing w:after="0" w:line="240" w:lineRule="auto"/>
              <w:rPr>
                <w:rFonts w:ascii="Arial" w:eastAsia="Times New Roman" w:hAnsi="Arial" w:cs="Arial"/>
                <w:b/>
                <w:bCs/>
                <w:color w:val="FFFFFF" w:themeColor="background1"/>
                <w:sz w:val="20"/>
              </w:rPr>
            </w:pPr>
          </w:p>
        </w:tc>
        <w:tc>
          <w:tcPr>
            <w:tcW w:w="1523" w:type="dxa"/>
            <w:gridSpan w:val="6"/>
            <w:tcBorders>
              <w:top w:val="nil"/>
              <w:left w:val="nil"/>
              <w:bottom w:val="nil"/>
              <w:right w:val="nil"/>
            </w:tcBorders>
            <w:shd w:val="clear" w:color="auto" w:fill="002E5C"/>
            <w:noWrap/>
            <w:vAlign w:val="bottom"/>
          </w:tcPr>
          <w:p w14:paraId="2E61BBA0" w14:textId="77777777" w:rsidR="002121EC" w:rsidRPr="006B5618" w:rsidRDefault="002121EC" w:rsidP="002121EC">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90,000 </w:t>
            </w:r>
          </w:p>
        </w:tc>
        <w:tc>
          <w:tcPr>
            <w:tcW w:w="1200" w:type="dxa"/>
            <w:gridSpan w:val="2"/>
            <w:tcBorders>
              <w:top w:val="nil"/>
              <w:left w:val="nil"/>
              <w:bottom w:val="nil"/>
            </w:tcBorders>
            <w:shd w:val="clear" w:color="auto" w:fill="002E5C"/>
            <w:noWrap/>
            <w:vAlign w:val="bottom"/>
          </w:tcPr>
          <w:p w14:paraId="7667A511" w14:textId="77777777" w:rsidR="002121EC" w:rsidRPr="006B5618" w:rsidRDefault="002121EC" w:rsidP="002121EC">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278" w:type="dxa"/>
            <w:tcBorders>
              <w:top w:val="nil"/>
              <w:left w:val="nil"/>
              <w:bottom w:val="nil"/>
              <w:right w:val="nil"/>
            </w:tcBorders>
            <w:shd w:val="clear" w:color="auto" w:fill="auto"/>
            <w:noWrap/>
            <w:vAlign w:val="bottom"/>
          </w:tcPr>
          <w:p w14:paraId="01346302" w14:textId="77777777" w:rsidR="002121EC" w:rsidRPr="00443432" w:rsidRDefault="002121EC" w:rsidP="002121EC">
            <w:pPr>
              <w:spacing w:after="0" w:line="240" w:lineRule="auto"/>
              <w:rPr>
                <w:rFonts w:ascii="Arial" w:eastAsia="Times New Roman" w:hAnsi="Arial" w:cs="Arial"/>
                <w:b/>
                <w:bCs/>
                <w:color w:val="000000"/>
                <w:sz w:val="20"/>
              </w:rPr>
            </w:pPr>
          </w:p>
        </w:tc>
      </w:tr>
      <w:tr w:rsidR="002121EC" w:rsidRPr="00443432" w14:paraId="60022733" w14:textId="77777777" w:rsidTr="006D10FE">
        <w:trPr>
          <w:gridAfter w:val="6"/>
          <w:wAfter w:w="3940" w:type="dxa"/>
          <w:trHeight w:val="300"/>
        </w:trPr>
        <w:tc>
          <w:tcPr>
            <w:tcW w:w="3514" w:type="dxa"/>
            <w:gridSpan w:val="6"/>
            <w:tcBorders>
              <w:top w:val="nil"/>
              <w:right w:val="nil"/>
            </w:tcBorders>
            <w:shd w:val="clear" w:color="auto" w:fill="002E5C"/>
            <w:noWrap/>
            <w:vAlign w:val="bottom"/>
          </w:tcPr>
          <w:p w14:paraId="582BE164" w14:textId="77777777" w:rsidR="002121EC" w:rsidRPr="006B5618" w:rsidRDefault="002121EC" w:rsidP="002121EC">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Investment in Faith</w:t>
            </w:r>
          </w:p>
        </w:tc>
        <w:tc>
          <w:tcPr>
            <w:tcW w:w="345" w:type="dxa"/>
            <w:tcBorders>
              <w:top w:val="nil"/>
              <w:left w:val="nil"/>
              <w:right w:val="nil"/>
            </w:tcBorders>
            <w:shd w:val="clear" w:color="auto" w:fill="002E5C"/>
            <w:noWrap/>
            <w:vAlign w:val="bottom"/>
          </w:tcPr>
          <w:p w14:paraId="2672A47A" w14:textId="77777777" w:rsidR="002121EC" w:rsidRPr="006B5618" w:rsidRDefault="002121EC" w:rsidP="002121EC">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78" w:type="dxa"/>
            <w:gridSpan w:val="4"/>
            <w:tcBorders>
              <w:top w:val="nil"/>
              <w:left w:val="nil"/>
              <w:right w:val="nil"/>
            </w:tcBorders>
            <w:shd w:val="clear" w:color="auto" w:fill="002E5C"/>
            <w:noWrap/>
            <w:vAlign w:val="bottom"/>
          </w:tcPr>
          <w:p w14:paraId="171CAC6C" w14:textId="77777777" w:rsidR="002121EC" w:rsidRPr="006B5618" w:rsidRDefault="002121EC" w:rsidP="002121EC">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5" w:type="dxa"/>
            <w:gridSpan w:val="2"/>
            <w:tcBorders>
              <w:top w:val="nil"/>
              <w:left w:val="nil"/>
              <w:right w:val="nil"/>
            </w:tcBorders>
            <w:shd w:val="clear" w:color="auto" w:fill="002E5C"/>
            <w:noWrap/>
            <w:vAlign w:val="bottom"/>
          </w:tcPr>
          <w:p w14:paraId="420F6561" w14:textId="77777777" w:rsidR="002121EC" w:rsidRPr="006B5618" w:rsidRDefault="002121EC" w:rsidP="002121EC">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200" w:type="dxa"/>
            <w:gridSpan w:val="2"/>
            <w:tcBorders>
              <w:top w:val="nil"/>
              <w:left w:val="nil"/>
            </w:tcBorders>
            <w:shd w:val="clear" w:color="auto" w:fill="002E5C"/>
            <w:noWrap/>
            <w:vAlign w:val="bottom"/>
          </w:tcPr>
          <w:p w14:paraId="63B11247" w14:textId="77777777" w:rsidR="002121EC" w:rsidRPr="006B5618" w:rsidRDefault="002121EC" w:rsidP="002121EC">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150,000 </w:t>
            </w:r>
          </w:p>
        </w:tc>
        <w:tc>
          <w:tcPr>
            <w:tcW w:w="278" w:type="dxa"/>
            <w:tcBorders>
              <w:top w:val="nil"/>
              <w:left w:val="nil"/>
              <w:bottom w:val="nil"/>
              <w:right w:val="nil"/>
            </w:tcBorders>
            <w:shd w:val="clear" w:color="auto" w:fill="auto"/>
            <w:noWrap/>
            <w:vAlign w:val="bottom"/>
          </w:tcPr>
          <w:p w14:paraId="1B17180B" w14:textId="77777777" w:rsidR="002121EC" w:rsidRPr="00443432" w:rsidRDefault="002121EC" w:rsidP="002121EC">
            <w:pPr>
              <w:spacing w:after="0" w:line="240" w:lineRule="auto"/>
              <w:rPr>
                <w:rFonts w:ascii="Arial" w:eastAsia="Times New Roman" w:hAnsi="Arial" w:cs="Arial"/>
                <w:b/>
                <w:bCs/>
                <w:color w:val="000000"/>
                <w:sz w:val="20"/>
              </w:rPr>
            </w:pPr>
          </w:p>
        </w:tc>
      </w:tr>
      <w:tr w:rsidR="00443432" w:rsidRPr="00443432" w14:paraId="2797B9DB" w14:textId="77777777">
        <w:trPr>
          <w:gridBefore w:val="1"/>
          <w:gridAfter w:val="1"/>
          <w:wBefore w:w="15" w:type="dxa"/>
          <w:wAfter w:w="712" w:type="dxa"/>
          <w:trHeight w:val="387"/>
        </w:trPr>
        <w:tc>
          <w:tcPr>
            <w:tcW w:w="7105" w:type="dxa"/>
            <w:gridSpan w:val="17"/>
            <w:tcBorders>
              <w:top w:val="nil"/>
              <w:left w:val="nil"/>
              <w:bottom w:val="nil"/>
              <w:right w:val="nil"/>
            </w:tcBorders>
            <w:shd w:val="clear" w:color="auto" w:fill="auto"/>
            <w:noWrap/>
            <w:vAlign w:val="bottom"/>
          </w:tcPr>
          <w:p w14:paraId="4DA6BB20" w14:textId="77777777" w:rsidR="00443432" w:rsidRPr="00443432" w:rsidRDefault="00443432" w:rsidP="007222C6">
            <w:pPr>
              <w:spacing w:after="0" w:line="240" w:lineRule="auto"/>
              <w:rPr>
                <w:rFonts w:ascii="Arial" w:eastAsia="Times New Roman" w:hAnsi="Arial" w:cs="Arial"/>
                <w:b/>
                <w:bCs/>
                <w:color w:val="000000"/>
                <w:sz w:val="20"/>
              </w:rPr>
            </w:pPr>
          </w:p>
          <w:p w14:paraId="10658E2C" w14:textId="77777777" w:rsidR="00443432" w:rsidRPr="007222C6" w:rsidRDefault="00443432" w:rsidP="007222C6">
            <w:pPr>
              <w:spacing w:after="0" w:line="240" w:lineRule="auto"/>
              <w:rPr>
                <w:rFonts w:ascii="Arial" w:eastAsia="Times New Roman" w:hAnsi="Arial" w:cs="Arial"/>
                <w:color w:val="000000"/>
                <w:sz w:val="20"/>
              </w:rPr>
            </w:pPr>
            <w:r w:rsidRPr="007222C6">
              <w:rPr>
                <w:rFonts w:ascii="Arial" w:eastAsia="Times New Roman" w:hAnsi="Arial" w:cs="Arial"/>
                <w:b/>
                <w:bCs/>
                <w:color w:val="000000"/>
                <w:sz w:val="20"/>
              </w:rPr>
              <w:t>Optional accumulated depreciation elimination entry</w:t>
            </w:r>
            <w:r w:rsidRPr="007222C6">
              <w:rPr>
                <w:rFonts w:ascii="Arial" w:eastAsia="Times New Roman" w:hAnsi="Arial" w:cs="Arial"/>
                <w:b/>
                <w:bCs/>
                <w:sz w:val="20"/>
              </w:rPr>
              <w:t> </w:t>
            </w:r>
          </w:p>
        </w:tc>
        <w:tc>
          <w:tcPr>
            <w:tcW w:w="956" w:type="dxa"/>
            <w:tcBorders>
              <w:top w:val="nil"/>
              <w:left w:val="nil"/>
              <w:bottom w:val="nil"/>
              <w:right w:val="nil"/>
            </w:tcBorders>
            <w:shd w:val="clear" w:color="auto" w:fill="auto"/>
            <w:noWrap/>
            <w:vAlign w:val="bottom"/>
          </w:tcPr>
          <w:p w14:paraId="230BF5C5" w14:textId="77777777" w:rsidR="00443432" w:rsidRPr="007222C6" w:rsidRDefault="00443432" w:rsidP="007222C6">
            <w:pPr>
              <w:spacing w:after="0" w:line="240" w:lineRule="auto"/>
              <w:rPr>
                <w:rFonts w:ascii="Arial" w:eastAsia="Times New Roman" w:hAnsi="Arial" w:cs="Arial"/>
                <w:color w:val="000000"/>
              </w:rPr>
            </w:pPr>
          </w:p>
        </w:tc>
        <w:tc>
          <w:tcPr>
            <w:tcW w:w="956" w:type="dxa"/>
            <w:tcBorders>
              <w:top w:val="nil"/>
              <w:left w:val="nil"/>
              <w:bottom w:val="nil"/>
              <w:right w:val="nil"/>
            </w:tcBorders>
            <w:shd w:val="clear" w:color="auto" w:fill="auto"/>
            <w:noWrap/>
            <w:vAlign w:val="bottom"/>
          </w:tcPr>
          <w:p w14:paraId="1CE03A7F" w14:textId="77777777" w:rsidR="00443432" w:rsidRPr="007222C6" w:rsidRDefault="00443432" w:rsidP="007222C6">
            <w:pPr>
              <w:spacing w:after="0" w:line="240" w:lineRule="auto"/>
              <w:rPr>
                <w:rFonts w:ascii="Arial" w:eastAsia="Times New Roman" w:hAnsi="Arial" w:cs="Arial"/>
                <w:color w:val="000000"/>
              </w:rPr>
            </w:pPr>
          </w:p>
        </w:tc>
        <w:tc>
          <w:tcPr>
            <w:tcW w:w="1056" w:type="dxa"/>
            <w:tcBorders>
              <w:top w:val="nil"/>
              <w:left w:val="nil"/>
              <w:bottom w:val="nil"/>
              <w:right w:val="nil"/>
            </w:tcBorders>
            <w:shd w:val="clear" w:color="auto" w:fill="auto"/>
            <w:noWrap/>
            <w:vAlign w:val="bottom"/>
          </w:tcPr>
          <w:p w14:paraId="6130C8E4" w14:textId="77777777" w:rsidR="00443432" w:rsidRPr="007222C6" w:rsidRDefault="00443432" w:rsidP="007222C6">
            <w:pPr>
              <w:spacing w:after="0" w:line="240" w:lineRule="auto"/>
              <w:rPr>
                <w:rFonts w:ascii="Arial" w:eastAsia="Times New Roman" w:hAnsi="Arial" w:cs="Arial"/>
                <w:color w:val="000000"/>
              </w:rPr>
            </w:pPr>
          </w:p>
        </w:tc>
      </w:tr>
      <w:tr w:rsidR="00443432" w:rsidRPr="007222C6" w14:paraId="2F780D18" w14:textId="77777777" w:rsidTr="006D10FE">
        <w:trPr>
          <w:gridBefore w:val="1"/>
          <w:wBefore w:w="15" w:type="dxa"/>
          <w:trHeight w:val="300"/>
        </w:trPr>
        <w:tc>
          <w:tcPr>
            <w:tcW w:w="4050" w:type="dxa"/>
            <w:gridSpan w:val="7"/>
            <w:tcBorders>
              <w:bottom w:val="nil"/>
              <w:right w:val="nil"/>
            </w:tcBorders>
            <w:shd w:val="clear" w:color="auto" w:fill="689CDA"/>
            <w:noWrap/>
            <w:vAlign w:val="bottom"/>
          </w:tcPr>
          <w:p w14:paraId="02C1D709" w14:textId="77777777" w:rsidR="007222C6" w:rsidRPr="007222C6" w:rsidRDefault="007222C6" w:rsidP="007222C6">
            <w:pPr>
              <w:spacing w:after="0" w:line="240" w:lineRule="auto"/>
              <w:rPr>
                <w:rFonts w:ascii="Arial" w:eastAsia="Times New Roman" w:hAnsi="Arial" w:cs="Arial"/>
                <w:b/>
                <w:bCs/>
                <w:color w:val="000000"/>
                <w:sz w:val="20"/>
              </w:rPr>
            </w:pPr>
            <w:r w:rsidRPr="007222C6">
              <w:rPr>
                <w:rFonts w:ascii="Arial" w:eastAsia="Times New Roman" w:hAnsi="Arial" w:cs="Arial"/>
                <w:b/>
                <w:bCs/>
                <w:color w:val="000000"/>
                <w:sz w:val="20"/>
              </w:rPr>
              <w:t>Accumulated depreciation</w:t>
            </w:r>
          </w:p>
        </w:tc>
        <w:tc>
          <w:tcPr>
            <w:tcW w:w="278" w:type="dxa"/>
            <w:tcBorders>
              <w:left w:val="nil"/>
              <w:bottom w:val="nil"/>
              <w:right w:val="nil"/>
            </w:tcBorders>
            <w:shd w:val="clear" w:color="auto" w:fill="689CDA"/>
            <w:noWrap/>
            <w:vAlign w:val="bottom"/>
          </w:tcPr>
          <w:p w14:paraId="61632AE4" w14:textId="77777777" w:rsidR="007222C6" w:rsidRPr="007222C6" w:rsidRDefault="007222C6" w:rsidP="007222C6">
            <w:pPr>
              <w:spacing w:after="0" w:line="240" w:lineRule="auto"/>
              <w:rPr>
                <w:rFonts w:ascii="Arial" w:eastAsia="Times New Roman" w:hAnsi="Arial" w:cs="Arial"/>
                <w:b/>
                <w:bCs/>
                <w:color w:val="000000"/>
                <w:sz w:val="20"/>
              </w:rPr>
            </w:pPr>
            <w:r w:rsidRPr="007222C6">
              <w:rPr>
                <w:rFonts w:ascii="Arial" w:eastAsia="Times New Roman" w:hAnsi="Arial" w:cs="Arial"/>
                <w:b/>
                <w:bCs/>
                <w:color w:val="000000"/>
                <w:sz w:val="20"/>
              </w:rPr>
              <w:t> </w:t>
            </w:r>
          </w:p>
        </w:tc>
        <w:tc>
          <w:tcPr>
            <w:tcW w:w="1170" w:type="dxa"/>
            <w:gridSpan w:val="5"/>
            <w:tcBorders>
              <w:left w:val="nil"/>
              <w:bottom w:val="nil"/>
              <w:right w:val="nil"/>
            </w:tcBorders>
            <w:shd w:val="clear" w:color="auto" w:fill="689CDA"/>
            <w:noWrap/>
            <w:vAlign w:val="bottom"/>
          </w:tcPr>
          <w:p w14:paraId="347156A1" w14:textId="77777777" w:rsidR="007222C6" w:rsidRPr="007222C6" w:rsidRDefault="007222C6" w:rsidP="00443432">
            <w:pPr>
              <w:spacing w:after="0" w:line="240" w:lineRule="auto"/>
              <w:rPr>
                <w:rFonts w:ascii="Arial" w:eastAsia="Times New Roman" w:hAnsi="Arial" w:cs="Arial"/>
                <w:b/>
                <w:bCs/>
                <w:color w:val="000000"/>
                <w:sz w:val="20"/>
              </w:rPr>
            </w:pPr>
            <w:r w:rsidRPr="007222C6">
              <w:rPr>
                <w:rFonts w:ascii="Arial" w:eastAsia="Times New Roman" w:hAnsi="Arial" w:cs="Arial"/>
                <w:b/>
                <w:bCs/>
                <w:color w:val="000000"/>
                <w:sz w:val="20"/>
              </w:rPr>
              <w:t xml:space="preserve">   30,000 </w:t>
            </w:r>
          </w:p>
        </w:tc>
        <w:tc>
          <w:tcPr>
            <w:tcW w:w="1069" w:type="dxa"/>
            <w:tcBorders>
              <w:left w:val="nil"/>
              <w:bottom w:val="nil"/>
            </w:tcBorders>
            <w:shd w:val="clear" w:color="auto" w:fill="689CDA"/>
            <w:noWrap/>
            <w:vAlign w:val="bottom"/>
          </w:tcPr>
          <w:p w14:paraId="7B153B3F" w14:textId="77777777" w:rsidR="007222C6" w:rsidRPr="007222C6" w:rsidRDefault="007222C6" w:rsidP="007222C6">
            <w:pPr>
              <w:spacing w:after="0" w:line="240" w:lineRule="auto"/>
              <w:jc w:val="right"/>
              <w:rPr>
                <w:rFonts w:ascii="Arial" w:eastAsia="Times New Roman" w:hAnsi="Arial" w:cs="Arial"/>
                <w:b/>
                <w:bCs/>
                <w:color w:val="000000"/>
                <w:sz w:val="20"/>
              </w:rPr>
            </w:pPr>
            <w:r w:rsidRPr="007222C6">
              <w:rPr>
                <w:rFonts w:ascii="Arial" w:eastAsia="Times New Roman" w:hAnsi="Arial" w:cs="Arial"/>
                <w:b/>
                <w:bCs/>
                <w:color w:val="000000"/>
                <w:sz w:val="20"/>
              </w:rPr>
              <w:t> </w:t>
            </w:r>
          </w:p>
        </w:tc>
        <w:tc>
          <w:tcPr>
            <w:tcW w:w="314" w:type="dxa"/>
            <w:gridSpan w:val="2"/>
            <w:tcBorders>
              <w:top w:val="nil"/>
              <w:left w:val="nil"/>
              <w:bottom w:val="nil"/>
              <w:right w:val="nil"/>
            </w:tcBorders>
            <w:shd w:val="clear" w:color="auto" w:fill="auto"/>
            <w:noWrap/>
            <w:vAlign w:val="bottom"/>
          </w:tcPr>
          <w:p w14:paraId="788EDB24" w14:textId="77777777" w:rsidR="007222C6" w:rsidRPr="007222C6" w:rsidRDefault="007222C6" w:rsidP="007222C6">
            <w:pPr>
              <w:spacing w:after="0" w:line="240" w:lineRule="auto"/>
              <w:rPr>
                <w:rFonts w:ascii="Arial" w:eastAsia="Times New Roman" w:hAnsi="Arial" w:cs="Arial"/>
                <w:b/>
                <w:bCs/>
                <w:color w:val="000000"/>
                <w:sz w:val="20"/>
              </w:rPr>
            </w:pPr>
          </w:p>
        </w:tc>
        <w:tc>
          <w:tcPr>
            <w:tcW w:w="3904" w:type="dxa"/>
            <w:gridSpan w:val="5"/>
            <w:tcBorders>
              <w:top w:val="nil"/>
              <w:left w:val="nil"/>
              <w:bottom w:val="nil"/>
              <w:right w:val="nil"/>
            </w:tcBorders>
            <w:shd w:val="clear" w:color="auto" w:fill="auto"/>
            <w:noWrap/>
            <w:vAlign w:val="bottom"/>
          </w:tcPr>
          <w:p w14:paraId="1B79ECA4" w14:textId="77777777" w:rsidR="007222C6" w:rsidRPr="007222C6" w:rsidRDefault="007222C6" w:rsidP="007222C6">
            <w:pPr>
              <w:spacing w:after="0" w:line="240" w:lineRule="auto"/>
              <w:rPr>
                <w:rFonts w:ascii="Arial" w:eastAsia="Times New Roman" w:hAnsi="Arial" w:cs="Arial"/>
                <w:color w:val="000000"/>
                <w:sz w:val="20"/>
              </w:rPr>
            </w:pPr>
          </w:p>
        </w:tc>
      </w:tr>
      <w:tr w:rsidR="00443432" w:rsidRPr="007222C6" w14:paraId="1E2A87D3" w14:textId="77777777" w:rsidTr="006D10FE">
        <w:trPr>
          <w:gridBefore w:val="1"/>
          <w:wBefore w:w="15" w:type="dxa"/>
          <w:trHeight w:val="300"/>
        </w:trPr>
        <w:tc>
          <w:tcPr>
            <w:tcW w:w="4050" w:type="dxa"/>
            <w:gridSpan w:val="7"/>
            <w:tcBorders>
              <w:top w:val="nil"/>
              <w:right w:val="nil"/>
            </w:tcBorders>
            <w:shd w:val="clear" w:color="auto" w:fill="689CDA"/>
            <w:noWrap/>
            <w:vAlign w:val="bottom"/>
          </w:tcPr>
          <w:p w14:paraId="2B9B306E" w14:textId="77777777" w:rsidR="007222C6" w:rsidRPr="007222C6" w:rsidRDefault="007222C6" w:rsidP="007222C6">
            <w:pPr>
              <w:spacing w:after="0" w:line="240" w:lineRule="auto"/>
              <w:rPr>
                <w:rFonts w:ascii="Arial" w:eastAsia="Times New Roman" w:hAnsi="Arial" w:cs="Arial"/>
                <w:b/>
                <w:bCs/>
                <w:color w:val="000000"/>
                <w:sz w:val="20"/>
              </w:rPr>
            </w:pPr>
            <w:r w:rsidRPr="007222C6">
              <w:rPr>
                <w:rFonts w:ascii="Arial" w:eastAsia="Times New Roman" w:hAnsi="Arial" w:cs="Arial"/>
                <w:b/>
                <w:bCs/>
                <w:color w:val="000000"/>
                <w:sz w:val="20"/>
              </w:rPr>
              <w:t xml:space="preserve">       Building</w:t>
            </w:r>
            <w:r w:rsidR="007D5505">
              <w:rPr>
                <w:rFonts w:ascii="Arial" w:eastAsia="Times New Roman" w:hAnsi="Arial" w:cs="Arial"/>
                <w:b/>
                <w:bCs/>
                <w:color w:val="000000"/>
                <w:sz w:val="20"/>
              </w:rPr>
              <w:t>s</w:t>
            </w:r>
            <w:r w:rsidRPr="007222C6">
              <w:rPr>
                <w:rFonts w:ascii="Arial" w:eastAsia="Times New Roman" w:hAnsi="Arial" w:cs="Arial"/>
                <w:b/>
                <w:bCs/>
                <w:color w:val="000000"/>
                <w:sz w:val="20"/>
              </w:rPr>
              <w:t xml:space="preserve"> &amp; equipment</w:t>
            </w:r>
          </w:p>
        </w:tc>
        <w:tc>
          <w:tcPr>
            <w:tcW w:w="278" w:type="dxa"/>
            <w:tcBorders>
              <w:top w:val="nil"/>
              <w:left w:val="nil"/>
              <w:right w:val="nil"/>
            </w:tcBorders>
            <w:shd w:val="clear" w:color="auto" w:fill="689CDA"/>
            <w:noWrap/>
            <w:vAlign w:val="bottom"/>
          </w:tcPr>
          <w:p w14:paraId="7B9DB636" w14:textId="77777777" w:rsidR="007222C6" w:rsidRPr="007222C6" w:rsidRDefault="007222C6" w:rsidP="007222C6">
            <w:pPr>
              <w:spacing w:after="0" w:line="240" w:lineRule="auto"/>
              <w:rPr>
                <w:rFonts w:ascii="Arial" w:eastAsia="Times New Roman" w:hAnsi="Arial" w:cs="Arial"/>
                <w:b/>
                <w:bCs/>
                <w:color w:val="000000"/>
                <w:sz w:val="20"/>
              </w:rPr>
            </w:pPr>
            <w:r w:rsidRPr="007222C6">
              <w:rPr>
                <w:rFonts w:ascii="Arial" w:eastAsia="Times New Roman" w:hAnsi="Arial" w:cs="Arial"/>
                <w:b/>
                <w:bCs/>
                <w:color w:val="000000"/>
                <w:sz w:val="20"/>
              </w:rPr>
              <w:t> </w:t>
            </w:r>
          </w:p>
        </w:tc>
        <w:tc>
          <w:tcPr>
            <w:tcW w:w="892" w:type="dxa"/>
            <w:gridSpan w:val="3"/>
            <w:tcBorders>
              <w:top w:val="nil"/>
              <w:left w:val="nil"/>
              <w:right w:val="nil"/>
            </w:tcBorders>
            <w:shd w:val="clear" w:color="auto" w:fill="689CDA"/>
            <w:noWrap/>
            <w:vAlign w:val="bottom"/>
          </w:tcPr>
          <w:p w14:paraId="6C64360B" w14:textId="77777777" w:rsidR="007222C6" w:rsidRPr="007222C6" w:rsidRDefault="007222C6" w:rsidP="007222C6">
            <w:pPr>
              <w:spacing w:after="0" w:line="240" w:lineRule="auto"/>
              <w:jc w:val="right"/>
              <w:rPr>
                <w:rFonts w:ascii="Arial" w:eastAsia="Times New Roman" w:hAnsi="Arial" w:cs="Arial"/>
                <w:b/>
                <w:bCs/>
                <w:color w:val="000000"/>
                <w:sz w:val="20"/>
              </w:rPr>
            </w:pPr>
            <w:r w:rsidRPr="007222C6">
              <w:rPr>
                <w:rFonts w:ascii="Arial" w:eastAsia="Times New Roman" w:hAnsi="Arial" w:cs="Arial"/>
                <w:b/>
                <w:bCs/>
                <w:color w:val="000000"/>
                <w:sz w:val="20"/>
              </w:rPr>
              <w:t> </w:t>
            </w:r>
          </w:p>
        </w:tc>
        <w:tc>
          <w:tcPr>
            <w:tcW w:w="278" w:type="dxa"/>
            <w:gridSpan w:val="2"/>
            <w:tcBorders>
              <w:top w:val="nil"/>
              <w:left w:val="nil"/>
              <w:right w:val="nil"/>
            </w:tcBorders>
            <w:shd w:val="clear" w:color="auto" w:fill="689CDA"/>
            <w:noWrap/>
            <w:vAlign w:val="bottom"/>
          </w:tcPr>
          <w:p w14:paraId="5B7A2AB9" w14:textId="77777777" w:rsidR="007222C6" w:rsidRPr="007222C6" w:rsidRDefault="007222C6" w:rsidP="007222C6">
            <w:pPr>
              <w:spacing w:after="0" w:line="240" w:lineRule="auto"/>
              <w:jc w:val="right"/>
              <w:rPr>
                <w:rFonts w:ascii="Arial" w:eastAsia="Times New Roman" w:hAnsi="Arial" w:cs="Arial"/>
                <w:b/>
                <w:bCs/>
                <w:color w:val="000000"/>
                <w:sz w:val="20"/>
              </w:rPr>
            </w:pPr>
            <w:r w:rsidRPr="007222C6">
              <w:rPr>
                <w:rFonts w:ascii="Arial" w:eastAsia="Times New Roman" w:hAnsi="Arial" w:cs="Arial"/>
                <w:b/>
                <w:bCs/>
                <w:color w:val="000000"/>
                <w:sz w:val="20"/>
              </w:rPr>
              <w:t> </w:t>
            </w:r>
          </w:p>
        </w:tc>
        <w:tc>
          <w:tcPr>
            <w:tcW w:w="1069" w:type="dxa"/>
            <w:tcBorders>
              <w:top w:val="nil"/>
              <w:left w:val="nil"/>
            </w:tcBorders>
            <w:shd w:val="clear" w:color="auto" w:fill="689CDA"/>
            <w:noWrap/>
            <w:vAlign w:val="bottom"/>
          </w:tcPr>
          <w:p w14:paraId="78C5D63E" w14:textId="77777777" w:rsidR="007222C6" w:rsidRPr="007222C6" w:rsidRDefault="007222C6" w:rsidP="007222C6">
            <w:pPr>
              <w:spacing w:after="0" w:line="240" w:lineRule="auto"/>
              <w:jc w:val="right"/>
              <w:rPr>
                <w:rFonts w:ascii="Arial" w:eastAsia="Times New Roman" w:hAnsi="Arial" w:cs="Arial"/>
                <w:b/>
                <w:bCs/>
                <w:color w:val="000000"/>
                <w:sz w:val="20"/>
              </w:rPr>
            </w:pPr>
            <w:r w:rsidRPr="007222C6">
              <w:rPr>
                <w:rFonts w:ascii="Arial" w:eastAsia="Times New Roman" w:hAnsi="Arial" w:cs="Arial"/>
                <w:b/>
                <w:bCs/>
                <w:color w:val="000000"/>
                <w:sz w:val="20"/>
              </w:rPr>
              <w:t xml:space="preserve"> 30,000 </w:t>
            </w:r>
          </w:p>
        </w:tc>
        <w:tc>
          <w:tcPr>
            <w:tcW w:w="314" w:type="dxa"/>
            <w:gridSpan w:val="2"/>
            <w:tcBorders>
              <w:top w:val="nil"/>
              <w:left w:val="nil"/>
              <w:bottom w:val="nil"/>
              <w:right w:val="nil"/>
            </w:tcBorders>
            <w:shd w:val="clear" w:color="auto" w:fill="auto"/>
            <w:noWrap/>
            <w:vAlign w:val="bottom"/>
          </w:tcPr>
          <w:p w14:paraId="58B8FCF6" w14:textId="77777777" w:rsidR="007222C6" w:rsidRPr="007222C6" w:rsidRDefault="007222C6" w:rsidP="007222C6">
            <w:pPr>
              <w:spacing w:after="0" w:line="240" w:lineRule="auto"/>
              <w:rPr>
                <w:rFonts w:ascii="Arial" w:eastAsia="Times New Roman" w:hAnsi="Arial" w:cs="Arial"/>
                <w:b/>
                <w:bCs/>
                <w:color w:val="000000"/>
                <w:sz w:val="20"/>
              </w:rPr>
            </w:pPr>
          </w:p>
        </w:tc>
        <w:tc>
          <w:tcPr>
            <w:tcW w:w="3904" w:type="dxa"/>
            <w:gridSpan w:val="5"/>
            <w:tcBorders>
              <w:top w:val="nil"/>
              <w:left w:val="nil"/>
              <w:bottom w:val="nil"/>
              <w:right w:val="nil"/>
            </w:tcBorders>
            <w:shd w:val="clear" w:color="auto" w:fill="auto"/>
            <w:noWrap/>
            <w:vAlign w:val="bottom"/>
          </w:tcPr>
          <w:p w14:paraId="4BCD4DB2" w14:textId="77777777" w:rsidR="007222C6" w:rsidRPr="007222C6" w:rsidRDefault="007222C6" w:rsidP="007222C6">
            <w:pPr>
              <w:spacing w:after="0" w:line="240" w:lineRule="auto"/>
              <w:rPr>
                <w:rFonts w:ascii="Arial" w:eastAsia="Times New Roman" w:hAnsi="Arial" w:cs="Arial"/>
                <w:color w:val="000000"/>
                <w:sz w:val="20"/>
              </w:rPr>
            </w:pPr>
          </w:p>
        </w:tc>
      </w:tr>
    </w:tbl>
    <w:p w14:paraId="60A95B2E" w14:textId="77777777" w:rsidR="00D41F45" w:rsidRPr="00443432" w:rsidRDefault="00D41F45">
      <w:pPr>
        <w:rPr>
          <w:rFonts w:ascii="Arial" w:hAnsi="Arial" w:cs="Arial"/>
          <w:b/>
          <w:bCs/>
          <w:highlight w:val="yellow"/>
        </w:rPr>
      </w:pPr>
    </w:p>
    <w:p w14:paraId="5C1BD005" w14:textId="77777777" w:rsidR="002121EC" w:rsidRPr="00443432" w:rsidRDefault="00D41F45">
      <w:pPr>
        <w:rPr>
          <w:rFonts w:ascii="Arial" w:hAnsi="Arial" w:cs="Arial"/>
          <w:bCs/>
          <w:highlight w:val="yellow"/>
        </w:rPr>
      </w:pPr>
      <w:r w:rsidRPr="00443432">
        <w:rPr>
          <w:rFonts w:ascii="Arial" w:hAnsi="Arial" w:cs="Arial"/>
          <w:bCs/>
        </w:rPr>
        <w:t>(Since the buildings and equipment are reported net of accumulated depreciation on the balance sheet, this entry will not affect the worksheet. However, if sufficient information had been given, this entry would have made a difference in the worksheet balances for Buildings and Equipment and Accumulated Depreciation.</w:t>
      </w:r>
      <w:r w:rsidR="007D5505">
        <w:rPr>
          <w:rFonts w:ascii="Arial" w:hAnsi="Arial" w:cs="Arial"/>
          <w:bCs/>
        </w:rPr>
        <w:t xml:space="preserve">  Additionally, this entry would impact any footnote disclosure of the details of Buildings and Equipment.</w:t>
      </w:r>
      <w:r w:rsidRPr="00443432">
        <w:rPr>
          <w:rFonts w:ascii="Arial" w:hAnsi="Arial" w:cs="Arial"/>
          <w:bCs/>
        </w:rPr>
        <w:t>)</w:t>
      </w:r>
      <w:r w:rsidR="002121EC" w:rsidRPr="00443432">
        <w:rPr>
          <w:rFonts w:ascii="Arial" w:hAnsi="Arial" w:cs="Arial"/>
          <w:bCs/>
          <w:highlight w:val="yellow"/>
        </w:rPr>
        <w:br w:type="page"/>
      </w:r>
    </w:p>
    <w:tbl>
      <w:tblPr>
        <w:tblpPr w:leftFromText="180" w:rightFromText="180" w:vertAnchor="page" w:horzAnchor="margin" w:tblpY="2944"/>
        <w:tblW w:w="9469" w:type="dxa"/>
        <w:tblLook w:val="04A0" w:firstRow="1" w:lastRow="0" w:firstColumn="1" w:lastColumn="0" w:noHBand="0" w:noVBand="1"/>
      </w:tblPr>
      <w:tblGrid>
        <w:gridCol w:w="267"/>
        <w:gridCol w:w="2632"/>
        <w:gridCol w:w="269"/>
        <w:gridCol w:w="936"/>
        <w:gridCol w:w="267"/>
        <w:gridCol w:w="932"/>
        <w:gridCol w:w="267"/>
        <w:gridCol w:w="876"/>
        <w:gridCol w:w="267"/>
        <w:gridCol w:w="876"/>
        <w:gridCol w:w="267"/>
        <w:gridCol w:w="1357"/>
        <w:gridCol w:w="267"/>
      </w:tblGrid>
      <w:tr w:rsidR="00292045" w:rsidRPr="00443432" w14:paraId="348212B7" w14:textId="77777777">
        <w:trPr>
          <w:trHeight w:val="300"/>
        </w:trPr>
        <w:tc>
          <w:tcPr>
            <w:tcW w:w="266" w:type="dxa"/>
            <w:tcBorders>
              <w:top w:val="single" w:sz="4" w:space="0" w:color="auto"/>
              <w:left w:val="single" w:sz="4" w:space="0" w:color="auto"/>
              <w:bottom w:val="nil"/>
              <w:right w:val="nil"/>
            </w:tcBorders>
            <w:shd w:val="clear" w:color="auto" w:fill="E0EBF8"/>
            <w:noWrap/>
            <w:vAlign w:val="bottom"/>
          </w:tcPr>
          <w:p w14:paraId="320847A1"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lastRenderedPageBreak/>
              <w:t> </w:t>
            </w:r>
          </w:p>
        </w:tc>
        <w:tc>
          <w:tcPr>
            <w:tcW w:w="2632" w:type="dxa"/>
            <w:tcBorders>
              <w:top w:val="single" w:sz="4" w:space="0" w:color="auto"/>
              <w:left w:val="nil"/>
              <w:bottom w:val="nil"/>
              <w:right w:val="nil"/>
            </w:tcBorders>
            <w:shd w:val="clear" w:color="auto" w:fill="E0EBF8"/>
            <w:noWrap/>
            <w:vAlign w:val="bottom"/>
          </w:tcPr>
          <w:p w14:paraId="02B0AFFA"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69" w:type="dxa"/>
            <w:tcBorders>
              <w:top w:val="single" w:sz="4" w:space="0" w:color="auto"/>
              <w:left w:val="nil"/>
              <w:bottom w:val="nil"/>
              <w:right w:val="nil"/>
            </w:tcBorders>
            <w:shd w:val="clear" w:color="auto" w:fill="E0EBF8"/>
            <w:noWrap/>
            <w:vAlign w:val="bottom"/>
          </w:tcPr>
          <w:p w14:paraId="4F5BBE0B"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6" w:type="dxa"/>
            <w:vMerge w:val="restart"/>
            <w:tcBorders>
              <w:top w:val="single" w:sz="4" w:space="0" w:color="auto"/>
              <w:left w:val="nil"/>
              <w:bottom w:val="single" w:sz="4" w:space="0" w:color="000000"/>
              <w:right w:val="nil"/>
            </w:tcBorders>
            <w:shd w:val="clear" w:color="auto" w:fill="E0EBF8"/>
            <w:vAlign w:val="bottom"/>
          </w:tcPr>
          <w:p w14:paraId="0D969CFE"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Blank</w:t>
            </w:r>
          </w:p>
        </w:tc>
        <w:tc>
          <w:tcPr>
            <w:tcW w:w="265" w:type="dxa"/>
            <w:tcBorders>
              <w:top w:val="single" w:sz="4" w:space="0" w:color="auto"/>
              <w:left w:val="nil"/>
              <w:bottom w:val="nil"/>
              <w:right w:val="nil"/>
            </w:tcBorders>
            <w:shd w:val="clear" w:color="auto" w:fill="E0EBF8"/>
            <w:noWrap/>
            <w:vAlign w:val="bottom"/>
          </w:tcPr>
          <w:p w14:paraId="6611837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2" w:type="dxa"/>
            <w:vMerge w:val="restart"/>
            <w:tcBorders>
              <w:top w:val="single" w:sz="4" w:space="0" w:color="auto"/>
              <w:left w:val="nil"/>
              <w:bottom w:val="single" w:sz="4" w:space="0" w:color="000000"/>
              <w:right w:val="nil"/>
            </w:tcBorders>
            <w:shd w:val="clear" w:color="auto" w:fill="E0EBF8"/>
            <w:vAlign w:val="bottom"/>
          </w:tcPr>
          <w:p w14:paraId="48ECE869"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Faith</w:t>
            </w:r>
          </w:p>
        </w:tc>
        <w:tc>
          <w:tcPr>
            <w:tcW w:w="265" w:type="dxa"/>
            <w:tcBorders>
              <w:top w:val="single" w:sz="4" w:space="0" w:color="auto"/>
              <w:left w:val="nil"/>
              <w:bottom w:val="nil"/>
              <w:right w:val="nil"/>
            </w:tcBorders>
            <w:shd w:val="clear" w:color="auto" w:fill="E0EBF8"/>
            <w:noWrap/>
            <w:vAlign w:val="bottom"/>
          </w:tcPr>
          <w:p w14:paraId="439CD3DE"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017" w:type="dxa"/>
            <w:gridSpan w:val="3"/>
            <w:tcBorders>
              <w:top w:val="single" w:sz="4" w:space="0" w:color="auto"/>
              <w:left w:val="nil"/>
              <w:bottom w:val="nil"/>
              <w:right w:val="nil"/>
            </w:tcBorders>
            <w:shd w:val="clear" w:color="auto" w:fill="auto"/>
            <w:noWrap/>
            <w:vAlign w:val="bottom"/>
          </w:tcPr>
          <w:p w14:paraId="7278CFAD"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Elimination Entries</w:t>
            </w:r>
          </w:p>
        </w:tc>
        <w:tc>
          <w:tcPr>
            <w:tcW w:w="265" w:type="dxa"/>
            <w:tcBorders>
              <w:top w:val="single" w:sz="4" w:space="0" w:color="auto"/>
              <w:left w:val="nil"/>
              <w:bottom w:val="nil"/>
              <w:right w:val="nil"/>
            </w:tcBorders>
            <w:shd w:val="clear" w:color="auto" w:fill="E0EBF8"/>
            <w:noWrap/>
            <w:vAlign w:val="bottom"/>
          </w:tcPr>
          <w:p w14:paraId="1FC40C7F"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1357" w:type="dxa"/>
            <w:tcBorders>
              <w:top w:val="single" w:sz="4" w:space="0" w:color="auto"/>
              <w:left w:val="nil"/>
              <w:bottom w:val="nil"/>
              <w:right w:val="nil"/>
            </w:tcBorders>
            <w:shd w:val="clear" w:color="auto" w:fill="E0EBF8"/>
            <w:noWrap/>
            <w:vAlign w:val="bottom"/>
          </w:tcPr>
          <w:p w14:paraId="3F20264C"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65" w:type="dxa"/>
            <w:tcBorders>
              <w:top w:val="single" w:sz="4" w:space="0" w:color="auto"/>
              <w:left w:val="nil"/>
              <w:bottom w:val="nil"/>
              <w:right w:val="single" w:sz="4" w:space="0" w:color="auto"/>
            </w:tcBorders>
            <w:shd w:val="clear" w:color="auto" w:fill="E0EBF8"/>
            <w:noWrap/>
            <w:vAlign w:val="bottom"/>
          </w:tcPr>
          <w:p w14:paraId="4F6A1A5C"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r>
      <w:tr w:rsidR="00292045" w:rsidRPr="00443432" w14:paraId="0A618509" w14:textId="77777777">
        <w:trPr>
          <w:trHeight w:val="300"/>
        </w:trPr>
        <w:tc>
          <w:tcPr>
            <w:tcW w:w="266" w:type="dxa"/>
            <w:tcBorders>
              <w:top w:val="nil"/>
              <w:left w:val="single" w:sz="4" w:space="0" w:color="auto"/>
              <w:bottom w:val="nil"/>
              <w:right w:val="nil"/>
            </w:tcBorders>
            <w:shd w:val="clear" w:color="auto" w:fill="E0EBF8"/>
            <w:noWrap/>
            <w:vAlign w:val="bottom"/>
          </w:tcPr>
          <w:p w14:paraId="7D14C168"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single" w:sz="4" w:space="0" w:color="auto"/>
              <w:right w:val="nil"/>
            </w:tcBorders>
            <w:shd w:val="clear" w:color="auto" w:fill="E0EBF8"/>
            <w:noWrap/>
            <w:vAlign w:val="bottom"/>
          </w:tcPr>
          <w:p w14:paraId="204CA533"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 </w:t>
            </w:r>
          </w:p>
        </w:tc>
        <w:tc>
          <w:tcPr>
            <w:tcW w:w="269" w:type="dxa"/>
            <w:tcBorders>
              <w:top w:val="nil"/>
              <w:left w:val="nil"/>
              <w:bottom w:val="single" w:sz="4" w:space="0" w:color="auto"/>
              <w:right w:val="nil"/>
            </w:tcBorders>
            <w:shd w:val="clear" w:color="auto" w:fill="E0EBF8"/>
            <w:noWrap/>
            <w:vAlign w:val="bottom"/>
          </w:tcPr>
          <w:p w14:paraId="376A5717"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 </w:t>
            </w:r>
          </w:p>
        </w:tc>
        <w:tc>
          <w:tcPr>
            <w:tcW w:w="936" w:type="dxa"/>
            <w:vMerge/>
            <w:tcBorders>
              <w:top w:val="single" w:sz="4" w:space="0" w:color="auto"/>
              <w:left w:val="nil"/>
              <w:bottom w:val="single" w:sz="4" w:space="0" w:color="000000"/>
              <w:right w:val="nil"/>
            </w:tcBorders>
            <w:shd w:val="clear" w:color="auto" w:fill="E0EBF8"/>
            <w:vAlign w:val="center"/>
          </w:tcPr>
          <w:p w14:paraId="059BE4BA" w14:textId="77777777" w:rsidR="00292045" w:rsidRPr="00443432" w:rsidRDefault="00292045" w:rsidP="00434973">
            <w:pPr>
              <w:spacing w:after="0" w:line="240" w:lineRule="auto"/>
              <w:rPr>
                <w:rFonts w:ascii="Arial" w:eastAsia="Times New Roman" w:hAnsi="Arial" w:cs="Arial"/>
                <w:b/>
                <w:bCs/>
                <w:sz w:val="18"/>
              </w:rPr>
            </w:pPr>
          </w:p>
        </w:tc>
        <w:tc>
          <w:tcPr>
            <w:tcW w:w="265" w:type="dxa"/>
            <w:tcBorders>
              <w:top w:val="nil"/>
              <w:left w:val="nil"/>
              <w:bottom w:val="single" w:sz="4" w:space="0" w:color="auto"/>
              <w:right w:val="nil"/>
            </w:tcBorders>
            <w:shd w:val="clear" w:color="auto" w:fill="E0EBF8"/>
            <w:noWrap/>
            <w:vAlign w:val="bottom"/>
          </w:tcPr>
          <w:p w14:paraId="48A25F1A"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 </w:t>
            </w:r>
          </w:p>
        </w:tc>
        <w:tc>
          <w:tcPr>
            <w:tcW w:w="932" w:type="dxa"/>
            <w:vMerge/>
            <w:tcBorders>
              <w:top w:val="single" w:sz="4" w:space="0" w:color="auto"/>
              <w:left w:val="nil"/>
              <w:bottom w:val="single" w:sz="4" w:space="0" w:color="000000"/>
              <w:right w:val="nil"/>
            </w:tcBorders>
            <w:shd w:val="clear" w:color="auto" w:fill="E0EBF8"/>
            <w:vAlign w:val="center"/>
          </w:tcPr>
          <w:p w14:paraId="182756BE" w14:textId="77777777" w:rsidR="00292045" w:rsidRPr="00443432" w:rsidRDefault="00292045" w:rsidP="00434973">
            <w:pPr>
              <w:spacing w:after="0" w:line="240" w:lineRule="auto"/>
              <w:rPr>
                <w:rFonts w:ascii="Arial" w:eastAsia="Times New Roman" w:hAnsi="Arial" w:cs="Arial"/>
                <w:b/>
                <w:bCs/>
                <w:sz w:val="18"/>
              </w:rPr>
            </w:pPr>
          </w:p>
        </w:tc>
        <w:tc>
          <w:tcPr>
            <w:tcW w:w="265" w:type="dxa"/>
            <w:tcBorders>
              <w:top w:val="nil"/>
              <w:left w:val="nil"/>
              <w:bottom w:val="single" w:sz="4" w:space="0" w:color="auto"/>
              <w:right w:val="nil"/>
            </w:tcBorders>
            <w:shd w:val="clear" w:color="auto" w:fill="E0EBF8"/>
            <w:noWrap/>
            <w:vAlign w:val="bottom"/>
          </w:tcPr>
          <w:p w14:paraId="383778E3"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43256957"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DR</w:t>
            </w:r>
          </w:p>
        </w:tc>
        <w:tc>
          <w:tcPr>
            <w:tcW w:w="265" w:type="dxa"/>
            <w:tcBorders>
              <w:top w:val="nil"/>
              <w:left w:val="nil"/>
              <w:bottom w:val="single" w:sz="4" w:space="0" w:color="auto"/>
              <w:right w:val="nil"/>
            </w:tcBorders>
            <w:shd w:val="clear" w:color="000000" w:fill="FFFFFF"/>
            <w:noWrap/>
            <w:vAlign w:val="bottom"/>
          </w:tcPr>
          <w:p w14:paraId="0D471662"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7B327707"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CR</w:t>
            </w:r>
          </w:p>
        </w:tc>
        <w:tc>
          <w:tcPr>
            <w:tcW w:w="265" w:type="dxa"/>
            <w:tcBorders>
              <w:top w:val="nil"/>
              <w:left w:val="nil"/>
              <w:bottom w:val="single" w:sz="4" w:space="0" w:color="auto"/>
              <w:right w:val="nil"/>
            </w:tcBorders>
            <w:shd w:val="clear" w:color="auto" w:fill="E0EBF8"/>
            <w:noWrap/>
            <w:vAlign w:val="bottom"/>
          </w:tcPr>
          <w:p w14:paraId="5A0D480B"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 </w:t>
            </w:r>
          </w:p>
        </w:tc>
        <w:tc>
          <w:tcPr>
            <w:tcW w:w="1357" w:type="dxa"/>
            <w:tcBorders>
              <w:top w:val="nil"/>
              <w:left w:val="nil"/>
              <w:bottom w:val="single" w:sz="4" w:space="0" w:color="auto"/>
              <w:right w:val="nil"/>
            </w:tcBorders>
            <w:shd w:val="clear" w:color="auto" w:fill="E0EBF8"/>
            <w:noWrap/>
            <w:vAlign w:val="bottom"/>
          </w:tcPr>
          <w:p w14:paraId="4A91BB9E"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Consolidated</w:t>
            </w:r>
          </w:p>
        </w:tc>
        <w:tc>
          <w:tcPr>
            <w:tcW w:w="265" w:type="dxa"/>
            <w:tcBorders>
              <w:top w:val="nil"/>
              <w:left w:val="nil"/>
              <w:bottom w:val="single" w:sz="4" w:space="0" w:color="auto"/>
              <w:right w:val="single" w:sz="4" w:space="0" w:color="auto"/>
            </w:tcBorders>
            <w:shd w:val="clear" w:color="auto" w:fill="E0EBF8"/>
            <w:noWrap/>
            <w:vAlign w:val="bottom"/>
          </w:tcPr>
          <w:p w14:paraId="53D76C45" w14:textId="77777777" w:rsidR="00292045" w:rsidRPr="00443432" w:rsidRDefault="00292045" w:rsidP="00434973">
            <w:pPr>
              <w:spacing w:after="0" w:line="240" w:lineRule="auto"/>
              <w:jc w:val="center"/>
              <w:rPr>
                <w:rFonts w:ascii="Arial" w:eastAsia="Times New Roman" w:hAnsi="Arial" w:cs="Arial"/>
                <w:b/>
                <w:bCs/>
                <w:sz w:val="18"/>
              </w:rPr>
            </w:pPr>
            <w:r w:rsidRPr="00443432">
              <w:rPr>
                <w:rFonts w:ascii="Arial" w:eastAsia="Times New Roman" w:hAnsi="Arial" w:cs="Arial"/>
                <w:b/>
                <w:bCs/>
                <w:sz w:val="18"/>
              </w:rPr>
              <w:t> </w:t>
            </w:r>
          </w:p>
        </w:tc>
      </w:tr>
      <w:tr w:rsidR="00292045" w:rsidRPr="00443432" w14:paraId="54680649" w14:textId="77777777">
        <w:trPr>
          <w:trHeight w:val="300"/>
        </w:trPr>
        <w:tc>
          <w:tcPr>
            <w:tcW w:w="266" w:type="dxa"/>
            <w:tcBorders>
              <w:top w:val="nil"/>
              <w:left w:val="single" w:sz="4" w:space="0" w:color="auto"/>
              <w:bottom w:val="nil"/>
              <w:right w:val="nil"/>
            </w:tcBorders>
            <w:shd w:val="clear" w:color="auto" w:fill="E0EBF8"/>
            <w:noWrap/>
            <w:vAlign w:val="bottom"/>
          </w:tcPr>
          <w:p w14:paraId="5A39684F"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676387D2"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Balance Sheet</w:t>
            </w:r>
          </w:p>
        </w:tc>
        <w:tc>
          <w:tcPr>
            <w:tcW w:w="269" w:type="dxa"/>
            <w:tcBorders>
              <w:top w:val="nil"/>
              <w:left w:val="nil"/>
              <w:bottom w:val="nil"/>
              <w:right w:val="nil"/>
            </w:tcBorders>
            <w:shd w:val="clear" w:color="auto" w:fill="E0EBF8"/>
            <w:noWrap/>
            <w:vAlign w:val="bottom"/>
          </w:tcPr>
          <w:p w14:paraId="705E7D6B"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936" w:type="dxa"/>
            <w:tcBorders>
              <w:top w:val="nil"/>
              <w:left w:val="nil"/>
              <w:bottom w:val="nil"/>
              <w:right w:val="nil"/>
            </w:tcBorders>
            <w:shd w:val="clear" w:color="auto" w:fill="E0EBF8"/>
            <w:noWrap/>
            <w:vAlign w:val="bottom"/>
          </w:tcPr>
          <w:p w14:paraId="73FE74EB"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65" w:type="dxa"/>
            <w:tcBorders>
              <w:top w:val="nil"/>
              <w:left w:val="nil"/>
              <w:bottom w:val="nil"/>
              <w:right w:val="nil"/>
            </w:tcBorders>
            <w:shd w:val="clear" w:color="auto" w:fill="E0EBF8"/>
            <w:noWrap/>
            <w:vAlign w:val="bottom"/>
          </w:tcPr>
          <w:p w14:paraId="03D84FBD"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932" w:type="dxa"/>
            <w:tcBorders>
              <w:top w:val="nil"/>
              <w:left w:val="nil"/>
              <w:bottom w:val="nil"/>
              <w:right w:val="nil"/>
            </w:tcBorders>
            <w:shd w:val="clear" w:color="auto" w:fill="E0EBF8"/>
            <w:noWrap/>
            <w:vAlign w:val="bottom"/>
          </w:tcPr>
          <w:p w14:paraId="1C77BC96"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65" w:type="dxa"/>
            <w:tcBorders>
              <w:top w:val="nil"/>
              <w:left w:val="nil"/>
              <w:bottom w:val="nil"/>
              <w:right w:val="nil"/>
            </w:tcBorders>
            <w:shd w:val="clear" w:color="auto" w:fill="E0EBF8"/>
            <w:noWrap/>
            <w:vAlign w:val="bottom"/>
          </w:tcPr>
          <w:p w14:paraId="388A7F70"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3447C753"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000000" w:fill="FFFFFF"/>
            <w:noWrap/>
            <w:vAlign w:val="bottom"/>
          </w:tcPr>
          <w:p w14:paraId="40B69A9C" w14:textId="77777777" w:rsidR="00292045" w:rsidRPr="006B5618" w:rsidRDefault="00292045" w:rsidP="00434973">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38563C3F"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auto" w:fill="E0EBF8"/>
            <w:noWrap/>
            <w:vAlign w:val="bottom"/>
          </w:tcPr>
          <w:p w14:paraId="5F52141A"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1357" w:type="dxa"/>
            <w:tcBorders>
              <w:top w:val="nil"/>
              <w:left w:val="nil"/>
              <w:bottom w:val="nil"/>
              <w:right w:val="nil"/>
            </w:tcBorders>
            <w:shd w:val="clear" w:color="auto" w:fill="E0EBF8"/>
            <w:noWrap/>
            <w:vAlign w:val="bottom"/>
          </w:tcPr>
          <w:p w14:paraId="6ADA13C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65" w:type="dxa"/>
            <w:tcBorders>
              <w:top w:val="nil"/>
              <w:left w:val="nil"/>
              <w:bottom w:val="nil"/>
              <w:right w:val="single" w:sz="4" w:space="0" w:color="auto"/>
            </w:tcBorders>
            <w:shd w:val="clear" w:color="auto" w:fill="E0EBF8"/>
            <w:noWrap/>
            <w:vAlign w:val="bottom"/>
          </w:tcPr>
          <w:p w14:paraId="4B353CBD"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r>
      <w:tr w:rsidR="00292045" w:rsidRPr="00443432" w14:paraId="34FF00B8" w14:textId="77777777">
        <w:trPr>
          <w:trHeight w:val="300"/>
        </w:trPr>
        <w:tc>
          <w:tcPr>
            <w:tcW w:w="266" w:type="dxa"/>
            <w:tcBorders>
              <w:top w:val="nil"/>
              <w:left w:val="single" w:sz="4" w:space="0" w:color="auto"/>
              <w:bottom w:val="nil"/>
              <w:right w:val="nil"/>
            </w:tcBorders>
            <w:shd w:val="clear" w:color="auto" w:fill="E0EBF8"/>
            <w:noWrap/>
            <w:vAlign w:val="bottom"/>
          </w:tcPr>
          <w:p w14:paraId="35C60060"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08094542" w14:textId="77777777" w:rsidR="00292045" w:rsidRPr="00443432" w:rsidRDefault="00292045" w:rsidP="00434973">
            <w:pPr>
              <w:spacing w:after="0" w:line="240" w:lineRule="auto"/>
              <w:ind w:left="-179" w:firstLine="179"/>
              <w:contextualSpacing/>
              <w:rPr>
                <w:rFonts w:ascii="Arial" w:eastAsia="Times New Roman" w:hAnsi="Arial" w:cs="Arial"/>
                <w:sz w:val="18"/>
              </w:rPr>
            </w:pPr>
            <w:r w:rsidRPr="00443432">
              <w:rPr>
                <w:rFonts w:ascii="Arial" w:eastAsia="Times New Roman" w:hAnsi="Arial" w:cs="Arial"/>
                <w:sz w:val="18"/>
              </w:rPr>
              <w:t>Cash</w:t>
            </w:r>
          </w:p>
        </w:tc>
        <w:tc>
          <w:tcPr>
            <w:tcW w:w="269" w:type="dxa"/>
            <w:tcBorders>
              <w:top w:val="nil"/>
              <w:left w:val="nil"/>
              <w:bottom w:val="nil"/>
              <w:right w:val="nil"/>
            </w:tcBorders>
            <w:shd w:val="clear" w:color="auto" w:fill="E0EBF8"/>
            <w:noWrap/>
            <w:vAlign w:val="bottom"/>
          </w:tcPr>
          <w:p w14:paraId="66B2BB68"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 </w:t>
            </w:r>
          </w:p>
        </w:tc>
        <w:tc>
          <w:tcPr>
            <w:tcW w:w="936" w:type="dxa"/>
            <w:tcBorders>
              <w:top w:val="nil"/>
              <w:left w:val="nil"/>
              <w:bottom w:val="nil"/>
              <w:right w:val="nil"/>
            </w:tcBorders>
            <w:shd w:val="clear" w:color="auto" w:fill="E0EBF8"/>
            <w:noWrap/>
            <w:vAlign w:val="bottom"/>
          </w:tcPr>
          <w:p w14:paraId="71CC7B17" w14:textId="77777777" w:rsidR="00292045" w:rsidRPr="00443432" w:rsidRDefault="00292045" w:rsidP="00434973">
            <w:pPr>
              <w:spacing w:after="0" w:line="240" w:lineRule="auto"/>
              <w:contextualSpacing/>
              <w:jc w:val="right"/>
              <w:rPr>
                <w:rFonts w:ascii="Arial" w:eastAsia="Times New Roman" w:hAnsi="Arial" w:cs="Arial"/>
                <w:sz w:val="18"/>
              </w:rPr>
            </w:pPr>
            <w:r w:rsidRPr="00443432">
              <w:rPr>
                <w:rFonts w:ascii="Arial" w:eastAsia="Times New Roman" w:hAnsi="Arial" w:cs="Arial"/>
                <w:sz w:val="18"/>
              </w:rPr>
              <w:t xml:space="preserve">65,000 </w:t>
            </w:r>
          </w:p>
        </w:tc>
        <w:tc>
          <w:tcPr>
            <w:tcW w:w="265" w:type="dxa"/>
            <w:tcBorders>
              <w:top w:val="nil"/>
              <w:left w:val="nil"/>
              <w:bottom w:val="nil"/>
              <w:right w:val="nil"/>
            </w:tcBorders>
            <w:shd w:val="clear" w:color="auto" w:fill="E0EBF8"/>
            <w:noWrap/>
            <w:vAlign w:val="bottom"/>
          </w:tcPr>
          <w:p w14:paraId="4C9B1A4A"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 </w:t>
            </w:r>
          </w:p>
        </w:tc>
        <w:tc>
          <w:tcPr>
            <w:tcW w:w="932" w:type="dxa"/>
            <w:tcBorders>
              <w:top w:val="nil"/>
              <w:left w:val="nil"/>
              <w:bottom w:val="nil"/>
              <w:right w:val="nil"/>
            </w:tcBorders>
            <w:shd w:val="clear" w:color="auto" w:fill="E0EBF8"/>
            <w:noWrap/>
            <w:vAlign w:val="bottom"/>
          </w:tcPr>
          <w:p w14:paraId="754C6950" w14:textId="77777777" w:rsidR="00292045" w:rsidRPr="00443432" w:rsidRDefault="00292045" w:rsidP="00434973">
            <w:pPr>
              <w:spacing w:after="0" w:line="240" w:lineRule="auto"/>
              <w:contextualSpacing/>
              <w:jc w:val="right"/>
              <w:rPr>
                <w:rFonts w:ascii="Arial" w:eastAsia="Times New Roman" w:hAnsi="Arial" w:cs="Arial"/>
                <w:sz w:val="18"/>
              </w:rPr>
            </w:pPr>
            <w:r w:rsidRPr="00443432">
              <w:rPr>
                <w:rFonts w:ascii="Arial" w:eastAsia="Times New Roman" w:hAnsi="Arial" w:cs="Arial"/>
                <w:sz w:val="18"/>
              </w:rPr>
              <w:t xml:space="preserve">18,000 </w:t>
            </w:r>
          </w:p>
        </w:tc>
        <w:tc>
          <w:tcPr>
            <w:tcW w:w="265" w:type="dxa"/>
            <w:tcBorders>
              <w:top w:val="nil"/>
              <w:left w:val="nil"/>
              <w:bottom w:val="nil"/>
              <w:right w:val="nil"/>
            </w:tcBorders>
            <w:shd w:val="clear" w:color="auto" w:fill="E0EBF8"/>
            <w:noWrap/>
            <w:vAlign w:val="bottom"/>
          </w:tcPr>
          <w:p w14:paraId="0F711980"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00EC0BA9" w14:textId="77777777" w:rsidR="00292045" w:rsidRPr="006B5618" w:rsidRDefault="00292045" w:rsidP="00434973">
            <w:pPr>
              <w:spacing w:after="0" w:line="240" w:lineRule="auto"/>
              <w:contextualSpacing/>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000000" w:fill="FFFFFF"/>
            <w:noWrap/>
            <w:vAlign w:val="bottom"/>
          </w:tcPr>
          <w:p w14:paraId="7A8802CC" w14:textId="77777777" w:rsidR="00292045" w:rsidRPr="006B5618" w:rsidRDefault="00292045" w:rsidP="00434973">
            <w:pPr>
              <w:spacing w:after="0" w:line="240" w:lineRule="auto"/>
              <w:contextualSpacing/>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EE032FD" w14:textId="77777777" w:rsidR="00292045" w:rsidRPr="006B5618" w:rsidRDefault="00292045" w:rsidP="00434973">
            <w:pPr>
              <w:spacing w:after="0" w:line="240" w:lineRule="auto"/>
              <w:contextualSpacing/>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auto" w:fill="E0EBF8"/>
            <w:noWrap/>
            <w:vAlign w:val="bottom"/>
          </w:tcPr>
          <w:p w14:paraId="0A10E210"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44BD4499" w14:textId="77777777" w:rsidR="00292045" w:rsidRPr="00443432" w:rsidRDefault="00292045" w:rsidP="00434973">
            <w:pPr>
              <w:spacing w:after="0" w:line="240" w:lineRule="auto"/>
              <w:contextualSpacing/>
              <w:jc w:val="right"/>
              <w:rPr>
                <w:rFonts w:ascii="Arial" w:eastAsia="Times New Roman" w:hAnsi="Arial" w:cs="Arial"/>
                <w:sz w:val="18"/>
              </w:rPr>
            </w:pPr>
            <w:r w:rsidRPr="00443432">
              <w:rPr>
                <w:rFonts w:ascii="Arial" w:eastAsia="Times New Roman" w:hAnsi="Arial" w:cs="Arial"/>
                <w:sz w:val="18"/>
              </w:rPr>
              <w:t xml:space="preserve">83,000 </w:t>
            </w:r>
          </w:p>
        </w:tc>
        <w:tc>
          <w:tcPr>
            <w:tcW w:w="265" w:type="dxa"/>
            <w:tcBorders>
              <w:top w:val="nil"/>
              <w:left w:val="nil"/>
              <w:bottom w:val="nil"/>
              <w:right w:val="single" w:sz="4" w:space="0" w:color="auto"/>
            </w:tcBorders>
            <w:shd w:val="clear" w:color="auto" w:fill="E0EBF8"/>
            <w:noWrap/>
            <w:vAlign w:val="bottom"/>
          </w:tcPr>
          <w:p w14:paraId="2BFD71AF"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 </w:t>
            </w:r>
          </w:p>
        </w:tc>
      </w:tr>
      <w:tr w:rsidR="00292045" w:rsidRPr="00443432" w14:paraId="582F95B7" w14:textId="77777777">
        <w:trPr>
          <w:trHeight w:val="300"/>
        </w:trPr>
        <w:tc>
          <w:tcPr>
            <w:tcW w:w="266" w:type="dxa"/>
            <w:tcBorders>
              <w:top w:val="nil"/>
              <w:left w:val="single" w:sz="4" w:space="0" w:color="auto"/>
              <w:bottom w:val="nil"/>
              <w:right w:val="nil"/>
            </w:tcBorders>
            <w:shd w:val="clear" w:color="auto" w:fill="E0EBF8"/>
            <w:noWrap/>
            <w:vAlign w:val="bottom"/>
          </w:tcPr>
          <w:p w14:paraId="35CB6AE3"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57D04A59"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Accounts Receivable</w:t>
            </w:r>
          </w:p>
        </w:tc>
        <w:tc>
          <w:tcPr>
            <w:tcW w:w="269" w:type="dxa"/>
            <w:tcBorders>
              <w:top w:val="nil"/>
              <w:left w:val="nil"/>
              <w:bottom w:val="nil"/>
              <w:right w:val="nil"/>
            </w:tcBorders>
            <w:shd w:val="clear" w:color="auto" w:fill="E0EBF8"/>
            <w:noWrap/>
            <w:vAlign w:val="bottom"/>
          </w:tcPr>
          <w:p w14:paraId="6CC127E6"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 </w:t>
            </w:r>
          </w:p>
        </w:tc>
        <w:tc>
          <w:tcPr>
            <w:tcW w:w="936" w:type="dxa"/>
            <w:tcBorders>
              <w:top w:val="nil"/>
              <w:left w:val="nil"/>
              <w:bottom w:val="nil"/>
              <w:right w:val="nil"/>
            </w:tcBorders>
            <w:shd w:val="clear" w:color="auto" w:fill="E0EBF8"/>
            <w:noWrap/>
            <w:vAlign w:val="bottom"/>
          </w:tcPr>
          <w:p w14:paraId="49248E27" w14:textId="77777777" w:rsidR="00292045" w:rsidRPr="00443432" w:rsidRDefault="00292045" w:rsidP="00434973">
            <w:pPr>
              <w:spacing w:after="0" w:line="240" w:lineRule="auto"/>
              <w:contextualSpacing/>
              <w:jc w:val="right"/>
              <w:rPr>
                <w:rFonts w:ascii="Arial" w:eastAsia="Times New Roman" w:hAnsi="Arial" w:cs="Arial"/>
                <w:sz w:val="18"/>
              </w:rPr>
            </w:pPr>
            <w:r w:rsidRPr="00443432">
              <w:rPr>
                <w:rFonts w:ascii="Arial" w:eastAsia="Times New Roman" w:hAnsi="Arial" w:cs="Arial"/>
                <w:sz w:val="18"/>
              </w:rPr>
              <w:t xml:space="preserve">87,000 </w:t>
            </w:r>
          </w:p>
        </w:tc>
        <w:tc>
          <w:tcPr>
            <w:tcW w:w="265" w:type="dxa"/>
            <w:tcBorders>
              <w:top w:val="nil"/>
              <w:left w:val="nil"/>
              <w:bottom w:val="nil"/>
              <w:right w:val="nil"/>
            </w:tcBorders>
            <w:shd w:val="clear" w:color="auto" w:fill="E0EBF8"/>
            <w:noWrap/>
            <w:vAlign w:val="bottom"/>
          </w:tcPr>
          <w:p w14:paraId="1A6E41B7"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 </w:t>
            </w:r>
          </w:p>
        </w:tc>
        <w:tc>
          <w:tcPr>
            <w:tcW w:w="932" w:type="dxa"/>
            <w:tcBorders>
              <w:top w:val="nil"/>
              <w:left w:val="nil"/>
              <w:bottom w:val="nil"/>
              <w:right w:val="nil"/>
            </w:tcBorders>
            <w:shd w:val="clear" w:color="auto" w:fill="E0EBF8"/>
            <w:noWrap/>
            <w:vAlign w:val="bottom"/>
          </w:tcPr>
          <w:p w14:paraId="12DBD144" w14:textId="77777777" w:rsidR="00292045" w:rsidRPr="00443432" w:rsidRDefault="00292045" w:rsidP="00434973">
            <w:pPr>
              <w:spacing w:after="0" w:line="240" w:lineRule="auto"/>
              <w:contextualSpacing/>
              <w:jc w:val="right"/>
              <w:rPr>
                <w:rFonts w:ascii="Arial" w:eastAsia="Times New Roman" w:hAnsi="Arial" w:cs="Arial"/>
                <w:sz w:val="18"/>
              </w:rPr>
            </w:pPr>
            <w:r w:rsidRPr="00443432">
              <w:rPr>
                <w:rFonts w:ascii="Arial" w:eastAsia="Times New Roman" w:hAnsi="Arial" w:cs="Arial"/>
                <w:sz w:val="18"/>
              </w:rPr>
              <w:t xml:space="preserve">37,000 </w:t>
            </w:r>
          </w:p>
        </w:tc>
        <w:tc>
          <w:tcPr>
            <w:tcW w:w="265" w:type="dxa"/>
            <w:tcBorders>
              <w:top w:val="nil"/>
              <w:left w:val="nil"/>
              <w:bottom w:val="nil"/>
              <w:right w:val="nil"/>
            </w:tcBorders>
            <w:shd w:val="clear" w:color="auto" w:fill="E0EBF8"/>
            <w:noWrap/>
            <w:vAlign w:val="bottom"/>
          </w:tcPr>
          <w:p w14:paraId="15F7D1A2"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F31E29B" w14:textId="77777777" w:rsidR="00292045" w:rsidRPr="006B5618" w:rsidRDefault="00292045" w:rsidP="00434973">
            <w:pPr>
              <w:spacing w:after="0" w:line="240" w:lineRule="auto"/>
              <w:contextualSpacing/>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000000" w:fill="FFFFFF"/>
            <w:noWrap/>
            <w:vAlign w:val="bottom"/>
          </w:tcPr>
          <w:p w14:paraId="17CF3B56" w14:textId="77777777" w:rsidR="00292045" w:rsidRPr="006B5618" w:rsidRDefault="00292045" w:rsidP="00434973">
            <w:pPr>
              <w:spacing w:after="0" w:line="240" w:lineRule="auto"/>
              <w:contextualSpacing/>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42422B8" w14:textId="77777777" w:rsidR="00292045" w:rsidRPr="006B5618" w:rsidRDefault="00292045" w:rsidP="00434973">
            <w:pPr>
              <w:spacing w:after="0" w:line="240" w:lineRule="auto"/>
              <w:contextualSpacing/>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auto" w:fill="E0EBF8"/>
            <w:noWrap/>
            <w:vAlign w:val="bottom"/>
          </w:tcPr>
          <w:p w14:paraId="7954A377"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3F0FF608" w14:textId="77777777" w:rsidR="00292045" w:rsidRPr="00443432" w:rsidRDefault="00292045" w:rsidP="00434973">
            <w:pPr>
              <w:spacing w:after="0" w:line="240" w:lineRule="auto"/>
              <w:contextualSpacing/>
              <w:jc w:val="right"/>
              <w:rPr>
                <w:rFonts w:ascii="Arial" w:eastAsia="Times New Roman" w:hAnsi="Arial" w:cs="Arial"/>
                <w:sz w:val="18"/>
              </w:rPr>
            </w:pPr>
            <w:r w:rsidRPr="00443432">
              <w:rPr>
                <w:rFonts w:ascii="Arial" w:eastAsia="Times New Roman" w:hAnsi="Arial" w:cs="Arial"/>
                <w:sz w:val="18"/>
              </w:rPr>
              <w:t xml:space="preserve">124,000 </w:t>
            </w:r>
          </w:p>
        </w:tc>
        <w:tc>
          <w:tcPr>
            <w:tcW w:w="265" w:type="dxa"/>
            <w:tcBorders>
              <w:top w:val="nil"/>
              <w:left w:val="nil"/>
              <w:bottom w:val="nil"/>
              <w:right w:val="single" w:sz="4" w:space="0" w:color="auto"/>
            </w:tcBorders>
            <w:shd w:val="clear" w:color="auto" w:fill="E0EBF8"/>
            <w:noWrap/>
            <w:vAlign w:val="bottom"/>
          </w:tcPr>
          <w:p w14:paraId="625E56AA" w14:textId="77777777" w:rsidR="00292045" w:rsidRPr="00443432" w:rsidRDefault="00292045" w:rsidP="00434973">
            <w:pPr>
              <w:spacing w:after="0" w:line="240" w:lineRule="auto"/>
              <w:contextualSpacing/>
              <w:rPr>
                <w:rFonts w:ascii="Arial" w:eastAsia="Times New Roman" w:hAnsi="Arial" w:cs="Arial"/>
                <w:sz w:val="18"/>
              </w:rPr>
            </w:pPr>
            <w:r w:rsidRPr="00443432">
              <w:rPr>
                <w:rFonts w:ascii="Arial" w:eastAsia="Times New Roman" w:hAnsi="Arial" w:cs="Arial"/>
                <w:sz w:val="18"/>
              </w:rPr>
              <w:t> </w:t>
            </w:r>
          </w:p>
        </w:tc>
      </w:tr>
      <w:tr w:rsidR="00292045" w:rsidRPr="00443432" w14:paraId="796F82E3" w14:textId="77777777">
        <w:trPr>
          <w:trHeight w:val="300"/>
        </w:trPr>
        <w:tc>
          <w:tcPr>
            <w:tcW w:w="266" w:type="dxa"/>
            <w:tcBorders>
              <w:top w:val="nil"/>
              <w:left w:val="single" w:sz="4" w:space="0" w:color="auto"/>
              <w:bottom w:val="nil"/>
              <w:right w:val="nil"/>
            </w:tcBorders>
            <w:shd w:val="clear" w:color="auto" w:fill="E0EBF8"/>
            <w:noWrap/>
            <w:vAlign w:val="bottom"/>
          </w:tcPr>
          <w:p w14:paraId="348F8524"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00F392FE"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Inventory</w:t>
            </w:r>
          </w:p>
        </w:tc>
        <w:tc>
          <w:tcPr>
            <w:tcW w:w="269" w:type="dxa"/>
            <w:tcBorders>
              <w:top w:val="nil"/>
              <w:left w:val="nil"/>
              <w:bottom w:val="nil"/>
              <w:right w:val="nil"/>
            </w:tcBorders>
            <w:shd w:val="clear" w:color="auto" w:fill="E0EBF8"/>
            <w:noWrap/>
            <w:vAlign w:val="bottom"/>
          </w:tcPr>
          <w:p w14:paraId="1B5AD6BE"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6" w:type="dxa"/>
            <w:tcBorders>
              <w:top w:val="nil"/>
              <w:left w:val="nil"/>
              <w:bottom w:val="nil"/>
              <w:right w:val="nil"/>
            </w:tcBorders>
            <w:shd w:val="clear" w:color="auto" w:fill="E0EBF8"/>
            <w:noWrap/>
            <w:vAlign w:val="bottom"/>
          </w:tcPr>
          <w:p w14:paraId="06ED00E8"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110,000 </w:t>
            </w:r>
          </w:p>
        </w:tc>
        <w:tc>
          <w:tcPr>
            <w:tcW w:w="265" w:type="dxa"/>
            <w:tcBorders>
              <w:top w:val="nil"/>
              <w:left w:val="nil"/>
              <w:bottom w:val="nil"/>
              <w:right w:val="nil"/>
            </w:tcBorders>
            <w:shd w:val="clear" w:color="auto" w:fill="E0EBF8"/>
            <w:noWrap/>
            <w:vAlign w:val="bottom"/>
          </w:tcPr>
          <w:p w14:paraId="4D488701"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2" w:type="dxa"/>
            <w:tcBorders>
              <w:top w:val="nil"/>
              <w:left w:val="nil"/>
              <w:bottom w:val="nil"/>
              <w:right w:val="nil"/>
            </w:tcBorders>
            <w:shd w:val="clear" w:color="auto" w:fill="E0EBF8"/>
            <w:noWrap/>
            <w:vAlign w:val="bottom"/>
          </w:tcPr>
          <w:p w14:paraId="727014D4"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60,000 </w:t>
            </w:r>
          </w:p>
        </w:tc>
        <w:tc>
          <w:tcPr>
            <w:tcW w:w="265" w:type="dxa"/>
            <w:tcBorders>
              <w:top w:val="nil"/>
              <w:left w:val="nil"/>
              <w:bottom w:val="nil"/>
              <w:right w:val="nil"/>
            </w:tcBorders>
            <w:shd w:val="clear" w:color="auto" w:fill="E0EBF8"/>
            <w:noWrap/>
            <w:vAlign w:val="bottom"/>
          </w:tcPr>
          <w:p w14:paraId="50DBFAE8"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23573B8"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000000" w:fill="FFFFFF"/>
            <w:noWrap/>
            <w:vAlign w:val="bottom"/>
          </w:tcPr>
          <w:p w14:paraId="77A520B9"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4E552F8"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auto" w:fill="E0EBF8"/>
            <w:noWrap/>
            <w:vAlign w:val="bottom"/>
          </w:tcPr>
          <w:p w14:paraId="3CACAE0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479C9297"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170,000 </w:t>
            </w:r>
          </w:p>
        </w:tc>
        <w:tc>
          <w:tcPr>
            <w:tcW w:w="265" w:type="dxa"/>
            <w:tcBorders>
              <w:top w:val="nil"/>
              <w:left w:val="nil"/>
              <w:bottom w:val="nil"/>
              <w:right w:val="single" w:sz="4" w:space="0" w:color="auto"/>
            </w:tcBorders>
            <w:shd w:val="clear" w:color="auto" w:fill="E0EBF8"/>
            <w:noWrap/>
            <w:vAlign w:val="bottom"/>
          </w:tcPr>
          <w:p w14:paraId="5CB07B1A"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r>
      <w:tr w:rsidR="00292045" w:rsidRPr="00443432" w14:paraId="1A4962B1" w14:textId="77777777" w:rsidTr="006D10FE">
        <w:trPr>
          <w:trHeight w:val="300"/>
        </w:trPr>
        <w:tc>
          <w:tcPr>
            <w:tcW w:w="266" w:type="dxa"/>
            <w:tcBorders>
              <w:top w:val="nil"/>
              <w:left w:val="single" w:sz="4" w:space="0" w:color="auto"/>
              <w:bottom w:val="nil"/>
              <w:right w:val="nil"/>
            </w:tcBorders>
            <w:shd w:val="clear" w:color="auto" w:fill="E0EBF8"/>
            <w:noWrap/>
            <w:vAlign w:val="bottom"/>
          </w:tcPr>
          <w:p w14:paraId="45FD34A0"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1DD8C933"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Buildings &amp; Equipment (net)</w:t>
            </w:r>
          </w:p>
        </w:tc>
        <w:tc>
          <w:tcPr>
            <w:tcW w:w="269" w:type="dxa"/>
            <w:tcBorders>
              <w:top w:val="nil"/>
              <w:left w:val="nil"/>
              <w:bottom w:val="nil"/>
              <w:right w:val="nil"/>
            </w:tcBorders>
            <w:shd w:val="clear" w:color="auto" w:fill="E0EBF8"/>
            <w:noWrap/>
            <w:vAlign w:val="bottom"/>
          </w:tcPr>
          <w:p w14:paraId="20AB72A9"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6" w:type="dxa"/>
            <w:tcBorders>
              <w:top w:val="nil"/>
              <w:left w:val="nil"/>
              <w:bottom w:val="nil"/>
              <w:right w:val="nil"/>
            </w:tcBorders>
            <w:shd w:val="clear" w:color="auto" w:fill="E0EBF8"/>
            <w:noWrap/>
            <w:vAlign w:val="bottom"/>
          </w:tcPr>
          <w:p w14:paraId="6C5A7BA8"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220,000 </w:t>
            </w:r>
          </w:p>
        </w:tc>
        <w:tc>
          <w:tcPr>
            <w:tcW w:w="265" w:type="dxa"/>
            <w:tcBorders>
              <w:top w:val="nil"/>
              <w:left w:val="nil"/>
              <w:bottom w:val="nil"/>
              <w:right w:val="nil"/>
            </w:tcBorders>
            <w:shd w:val="clear" w:color="auto" w:fill="E0EBF8"/>
            <w:noWrap/>
            <w:vAlign w:val="bottom"/>
          </w:tcPr>
          <w:p w14:paraId="6646DA0F"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2" w:type="dxa"/>
            <w:tcBorders>
              <w:top w:val="nil"/>
              <w:left w:val="nil"/>
              <w:bottom w:val="nil"/>
              <w:right w:val="nil"/>
            </w:tcBorders>
            <w:shd w:val="clear" w:color="auto" w:fill="E0EBF8"/>
            <w:noWrap/>
            <w:vAlign w:val="bottom"/>
          </w:tcPr>
          <w:p w14:paraId="47285F5E"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150,000 </w:t>
            </w:r>
          </w:p>
        </w:tc>
        <w:tc>
          <w:tcPr>
            <w:tcW w:w="265" w:type="dxa"/>
            <w:tcBorders>
              <w:top w:val="nil"/>
              <w:left w:val="nil"/>
              <w:bottom w:val="nil"/>
              <w:right w:val="nil"/>
            </w:tcBorders>
            <w:shd w:val="clear" w:color="auto" w:fill="E0EBF8"/>
            <w:noWrap/>
            <w:vAlign w:val="bottom"/>
          </w:tcPr>
          <w:p w14:paraId="72DF84E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876" w:type="dxa"/>
            <w:tcBorders>
              <w:top w:val="nil"/>
              <w:left w:val="nil"/>
              <w:bottom w:val="nil"/>
              <w:right w:val="nil"/>
            </w:tcBorders>
            <w:shd w:val="clear" w:color="auto" w:fill="689CDA"/>
            <w:noWrap/>
            <w:vAlign w:val="bottom"/>
          </w:tcPr>
          <w:p w14:paraId="03FA26AD"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r w:rsidR="007D5505" w:rsidRPr="006B5618">
              <w:rPr>
                <w:rFonts w:ascii="Arial" w:eastAsia="Times New Roman" w:hAnsi="Arial" w:cs="Arial"/>
                <w:b/>
                <w:sz w:val="18"/>
              </w:rPr>
              <w:t>30,000</w:t>
            </w:r>
          </w:p>
        </w:tc>
        <w:tc>
          <w:tcPr>
            <w:tcW w:w="265" w:type="dxa"/>
            <w:tcBorders>
              <w:top w:val="nil"/>
              <w:left w:val="nil"/>
              <w:bottom w:val="nil"/>
              <w:right w:val="nil"/>
            </w:tcBorders>
            <w:shd w:val="clear" w:color="000000" w:fill="FFFFFF"/>
            <w:noWrap/>
            <w:vAlign w:val="bottom"/>
          </w:tcPr>
          <w:p w14:paraId="2EAA7A77"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auto" w:fill="689CDA"/>
            <w:noWrap/>
            <w:vAlign w:val="bottom"/>
          </w:tcPr>
          <w:p w14:paraId="5D28E2DF" w14:textId="77777777" w:rsidR="00292045" w:rsidRPr="006B5618" w:rsidRDefault="007D5505" w:rsidP="00434973">
            <w:pPr>
              <w:spacing w:after="0" w:line="240" w:lineRule="auto"/>
              <w:rPr>
                <w:rFonts w:ascii="Arial" w:eastAsia="Times New Roman" w:hAnsi="Arial" w:cs="Arial"/>
                <w:b/>
                <w:sz w:val="18"/>
              </w:rPr>
            </w:pPr>
            <w:r w:rsidRPr="006B5618">
              <w:rPr>
                <w:rFonts w:ascii="Arial" w:eastAsia="Times New Roman" w:hAnsi="Arial" w:cs="Arial"/>
                <w:b/>
                <w:sz w:val="18"/>
              </w:rPr>
              <w:t xml:space="preserve">   30,000</w:t>
            </w:r>
          </w:p>
        </w:tc>
        <w:tc>
          <w:tcPr>
            <w:tcW w:w="265" w:type="dxa"/>
            <w:tcBorders>
              <w:top w:val="nil"/>
              <w:left w:val="nil"/>
              <w:bottom w:val="nil"/>
              <w:right w:val="nil"/>
            </w:tcBorders>
            <w:shd w:val="clear" w:color="auto" w:fill="E0EBF8"/>
            <w:noWrap/>
            <w:vAlign w:val="bottom"/>
          </w:tcPr>
          <w:p w14:paraId="04947555"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4E65FC12"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370,000 </w:t>
            </w:r>
          </w:p>
        </w:tc>
        <w:tc>
          <w:tcPr>
            <w:tcW w:w="265" w:type="dxa"/>
            <w:tcBorders>
              <w:top w:val="nil"/>
              <w:left w:val="nil"/>
              <w:bottom w:val="nil"/>
              <w:right w:val="single" w:sz="4" w:space="0" w:color="auto"/>
            </w:tcBorders>
            <w:shd w:val="clear" w:color="auto" w:fill="E0EBF8"/>
            <w:noWrap/>
            <w:vAlign w:val="bottom"/>
          </w:tcPr>
          <w:p w14:paraId="39840F3D"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r>
      <w:tr w:rsidR="00292045" w:rsidRPr="00443432" w14:paraId="60BF3A5C" w14:textId="77777777" w:rsidTr="006D10FE">
        <w:trPr>
          <w:trHeight w:val="300"/>
        </w:trPr>
        <w:tc>
          <w:tcPr>
            <w:tcW w:w="266" w:type="dxa"/>
            <w:tcBorders>
              <w:top w:val="nil"/>
              <w:left w:val="single" w:sz="4" w:space="0" w:color="auto"/>
              <w:bottom w:val="nil"/>
              <w:right w:val="nil"/>
            </w:tcBorders>
            <w:shd w:val="clear" w:color="auto" w:fill="E0EBF8"/>
            <w:noWrap/>
            <w:vAlign w:val="bottom"/>
          </w:tcPr>
          <w:p w14:paraId="0C5BD760"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single" w:sz="4" w:space="0" w:color="auto"/>
              <w:right w:val="nil"/>
            </w:tcBorders>
            <w:shd w:val="clear" w:color="auto" w:fill="E0EBF8"/>
            <w:noWrap/>
            <w:vAlign w:val="bottom"/>
          </w:tcPr>
          <w:p w14:paraId="3A6244C2"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Investment in Faith</w:t>
            </w:r>
          </w:p>
        </w:tc>
        <w:tc>
          <w:tcPr>
            <w:tcW w:w="269" w:type="dxa"/>
            <w:tcBorders>
              <w:top w:val="nil"/>
              <w:left w:val="nil"/>
              <w:bottom w:val="single" w:sz="4" w:space="0" w:color="auto"/>
              <w:right w:val="nil"/>
            </w:tcBorders>
            <w:shd w:val="clear" w:color="auto" w:fill="E0EBF8"/>
            <w:noWrap/>
            <w:vAlign w:val="bottom"/>
          </w:tcPr>
          <w:p w14:paraId="66F499DF"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6" w:type="dxa"/>
            <w:tcBorders>
              <w:top w:val="nil"/>
              <w:left w:val="nil"/>
              <w:bottom w:val="single" w:sz="4" w:space="0" w:color="auto"/>
              <w:right w:val="nil"/>
            </w:tcBorders>
            <w:shd w:val="clear" w:color="auto" w:fill="E0EBF8"/>
            <w:noWrap/>
            <w:vAlign w:val="bottom"/>
          </w:tcPr>
          <w:p w14:paraId="50BFE038"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150,000 </w:t>
            </w:r>
          </w:p>
        </w:tc>
        <w:tc>
          <w:tcPr>
            <w:tcW w:w="265" w:type="dxa"/>
            <w:tcBorders>
              <w:top w:val="nil"/>
              <w:left w:val="nil"/>
              <w:bottom w:val="single" w:sz="4" w:space="0" w:color="auto"/>
              <w:right w:val="nil"/>
            </w:tcBorders>
            <w:shd w:val="clear" w:color="auto" w:fill="E0EBF8"/>
            <w:noWrap/>
            <w:vAlign w:val="bottom"/>
          </w:tcPr>
          <w:p w14:paraId="6C09A6DF"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2" w:type="dxa"/>
            <w:tcBorders>
              <w:top w:val="nil"/>
              <w:left w:val="nil"/>
              <w:bottom w:val="single" w:sz="4" w:space="0" w:color="auto"/>
              <w:right w:val="nil"/>
            </w:tcBorders>
            <w:shd w:val="clear" w:color="auto" w:fill="E0EBF8"/>
            <w:noWrap/>
            <w:vAlign w:val="bottom"/>
          </w:tcPr>
          <w:p w14:paraId="4953B3BE"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65" w:type="dxa"/>
            <w:tcBorders>
              <w:top w:val="nil"/>
              <w:left w:val="nil"/>
              <w:bottom w:val="single" w:sz="4" w:space="0" w:color="auto"/>
              <w:right w:val="nil"/>
            </w:tcBorders>
            <w:shd w:val="clear" w:color="auto" w:fill="E0EBF8"/>
            <w:noWrap/>
            <w:vAlign w:val="bottom"/>
          </w:tcPr>
          <w:p w14:paraId="2B236E3F"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094921C9"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single" w:sz="4" w:space="0" w:color="auto"/>
              <w:right w:val="nil"/>
            </w:tcBorders>
            <w:shd w:val="clear" w:color="000000" w:fill="FFFFFF"/>
            <w:noWrap/>
            <w:vAlign w:val="bottom"/>
          </w:tcPr>
          <w:p w14:paraId="55A1C6A7"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auto" w:fill="002E5C"/>
            <w:noWrap/>
            <w:vAlign w:val="bottom"/>
          </w:tcPr>
          <w:p w14:paraId="3A4EDC12" w14:textId="77777777" w:rsidR="00292045" w:rsidRPr="006B5618" w:rsidRDefault="00292045" w:rsidP="00434973">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150,000 </w:t>
            </w:r>
          </w:p>
        </w:tc>
        <w:tc>
          <w:tcPr>
            <w:tcW w:w="265" w:type="dxa"/>
            <w:tcBorders>
              <w:top w:val="nil"/>
              <w:left w:val="nil"/>
              <w:bottom w:val="single" w:sz="4" w:space="0" w:color="auto"/>
              <w:right w:val="nil"/>
            </w:tcBorders>
            <w:shd w:val="clear" w:color="auto" w:fill="E0EBF8"/>
            <w:noWrap/>
            <w:vAlign w:val="bottom"/>
          </w:tcPr>
          <w:p w14:paraId="7E5D6B7D"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1357" w:type="dxa"/>
            <w:tcBorders>
              <w:top w:val="nil"/>
              <w:left w:val="nil"/>
              <w:bottom w:val="single" w:sz="4" w:space="0" w:color="auto"/>
              <w:right w:val="nil"/>
            </w:tcBorders>
            <w:shd w:val="clear" w:color="auto" w:fill="E0EBF8"/>
            <w:noWrap/>
            <w:vAlign w:val="bottom"/>
          </w:tcPr>
          <w:p w14:paraId="60F18927"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0 </w:t>
            </w:r>
          </w:p>
        </w:tc>
        <w:tc>
          <w:tcPr>
            <w:tcW w:w="265" w:type="dxa"/>
            <w:tcBorders>
              <w:top w:val="nil"/>
              <w:left w:val="nil"/>
              <w:bottom w:val="nil"/>
              <w:right w:val="single" w:sz="4" w:space="0" w:color="auto"/>
            </w:tcBorders>
            <w:shd w:val="clear" w:color="auto" w:fill="E0EBF8"/>
            <w:noWrap/>
            <w:vAlign w:val="bottom"/>
          </w:tcPr>
          <w:p w14:paraId="2D2788FE"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r>
      <w:tr w:rsidR="00292045" w:rsidRPr="00443432" w14:paraId="4CCEB802" w14:textId="77777777">
        <w:trPr>
          <w:trHeight w:val="315"/>
        </w:trPr>
        <w:tc>
          <w:tcPr>
            <w:tcW w:w="266" w:type="dxa"/>
            <w:tcBorders>
              <w:top w:val="nil"/>
              <w:left w:val="single" w:sz="4" w:space="0" w:color="auto"/>
              <w:bottom w:val="nil"/>
              <w:right w:val="nil"/>
            </w:tcBorders>
            <w:shd w:val="clear" w:color="auto" w:fill="E0EBF8"/>
            <w:noWrap/>
            <w:vAlign w:val="bottom"/>
          </w:tcPr>
          <w:p w14:paraId="232EBD35"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531D4F4D"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Total Assets</w:t>
            </w:r>
          </w:p>
        </w:tc>
        <w:tc>
          <w:tcPr>
            <w:tcW w:w="269" w:type="dxa"/>
            <w:tcBorders>
              <w:top w:val="nil"/>
              <w:left w:val="nil"/>
              <w:bottom w:val="nil"/>
              <w:right w:val="nil"/>
            </w:tcBorders>
            <w:shd w:val="clear" w:color="auto" w:fill="E0EBF8"/>
            <w:noWrap/>
            <w:vAlign w:val="bottom"/>
          </w:tcPr>
          <w:p w14:paraId="26782DE4"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936" w:type="dxa"/>
            <w:tcBorders>
              <w:top w:val="nil"/>
              <w:left w:val="nil"/>
              <w:bottom w:val="double" w:sz="6" w:space="0" w:color="auto"/>
              <w:right w:val="nil"/>
            </w:tcBorders>
            <w:shd w:val="clear" w:color="auto" w:fill="E0EBF8"/>
            <w:noWrap/>
            <w:vAlign w:val="bottom"/>
          </w:tcPr>
          <w:p w14:paraId="6B855366" w14:textId="77777777" w:rsidR="00292045" w:rsidRPr="00443432" w:rsidRDefault="00292045" w:rsidP="00434973">
            <w:pPr>
              <w:spacing w:after="0" w:line="240" w:lineRule="auto"/>
              <w:jc w:val="right"/>
              <w:rPr>
                <w:rFonts w:ascii="Arial" w:eastAsia="Times New Roman" w:hAnsi="Arial" w:cs="Arial"/>
                <w:b/>
                <w:bCs/>
                <w:sz w:val="18"/>
              </w:rPr>
            </w:pPr>
            <w:r w:rsidRPr="00443432">
              <w:rPr>
                <w:rFonts w:ascii="Arial" w:eastAsia="Times New Roman" w:hAnsi="Arial" w:cs="Arial"/>
                <w:b/>
                <w:bCs/>
                <w:sz w:val="18"/>
              </w:rPr>
              <w:t xml:space="preserve">632,000 </w:t>
            </w:r>
          </w:p>
        </w:tc>
        <w:tc>
          <w:tcPr>
            <w:tcW w:w="265" w:type="dxa"/>
            <w:tcBorders>
              <w:top w:val="nil"/>
              <w:left w:val="nil"/>
              <w:bottom w:val="nil"/>
              <w:right w:val="nil"/>
            </w:tcBorders>
            <w:shd w:val="clear" w:color="auto" w:fill="E0EBF8"/>
            <w:noWrap/>
            <w:vAlign w:val="bottom"/>
          </w:tcPr>
          <w:p w14:paraId="74DD6C82"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932" w:type="dxa"/>
            <w:tcBorders>
              <w:top w:val="nil"/>
              <w:left w:val="nil"/>
              <w:bottom w:val="double" w:sz="6" w:space="0" w:color="auto"/>
              <w:right w:val="nil"/>
            </w:tcBorders>
            <w:shd w:val="clear" w:color="auto" w:fill="E0EBF8"/>
            <w:noWrap/>
            <w:vAlign w:val="bottom"/>
          </w:tcPr>
          <w:p w14:paraId="6D98AC30" w14:textId="77777777" w:rsidR="00292045" w:rsidRPr="00443432" w:rsidRDefault="00292045" w:rsidP="00434973">
            <w:pPr>
              <w:spacing w:after="0" w:line="240" w:lineRule="auto"/>
              <w:jc w:val="right"/>
              <w:rPr>
                <w:rFonts w:ascii="Arial" w:eastAsia="Times New Roman" w:hAnsi="Arial" w:cs="Arial"/>
                <w:b/>
                <w:bCs/>
                <w:sz w:val="18"/>
              </w:rPr>
            </w:pPr>
            <w:r w:rsidRPr="00443432">
              <w:rPr>
                <w:rFonts w:ascii="Arial" w:eastAsia="Times New Roman" w:hAnsi="Arial" w:cs="Arial"/>
                <w:b/>
                <w:bCs/>
                <w:sz w:val="18"/>
              </w:rPr>
              <w:t xml:space="preserve">265,000 </w:t>
            </w:r>
          </w:p>
        </w:tc>
        <w:tc>
          <w:tcPr>
            <w:tcW w:w="265" w:type="dxa"/>
            <w:tcBorders>
              <w:top w:val="nil"/>
              <w:left w:val="nil"/>
              <w:bottom w:val="nil"/>
              <w:right w:val="nil"/>
            </w:tcBorders>
            <w:shd w:val="clear" w:color="auto" w:fill="E0EBF8"/>
            <w:noWrap/>
            <w:vAlign w:val="bottom"/>
          </w:tcPr>
          <w:p w14:paraId="15129C1C"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05FB9C97" w14:textId="77777777" w:rsidR="00292045" w:rsidRPr="006B5618" w:rsidRDefault="00292045" w:rsidP="00434973">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0 </w:t>
            </w:r>
          </w:p>
        </w:tc>
        <w:tc>
          <w:tcPr>
            <w:tcW w:w="265" w:type="dxa"/>
            <w:tcBorders>
              <w:top w:val="nil"/>
              <w:left w:val="nil"/>
              <w:bottom w:val="nil"/>
              <w:right w:val="nil"/>
            </w:tcBorders>
            <w:shd w:val="clear" w:color="000000" w:fill="FFFFFF"/>
            <w:noWrap/>
            <w:vAlign w:val="bottom"/>
          </w:tcPr>
          <w:p w14:paraId="20B30C19" w14:textId="77777777" w:rsidR="00292045" w:rsidRPr="006B5618" w:rsidRDefault="00292045" w:rsidP="00434973">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0FE3DA40" w14:textId="77777777" w:rsidR="00292045" w:rsidRPr="006B5618" w:rsidRDefault="00292045" w:rsidP="00434973">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150,000 </w:t>
            </w:r>
          </w:p>
        </w:tc>
        <w:tc>
          <w:tcPr>
            <w:tcW w:w="265" w:type="dxa"/>
            <w:tcBorders>
              <w:top w:val="nil"/>
              <w:left w:val="nil"/>
              <w:bottom w:val="nil"/>
              <w:right w:val="nil"/>
            </w:tcBorders>
            <w:shd w:val="clear" w:color="auto" w:fill="E0EBF8"/>
            <w:noWrap/>
            <w:vAlign w:val="bottom"/>
          </w:tcPr>
          <w:p w14:paraId="33388173"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1357" w:type="dxa"/>
            <w:tcBorders>
              <w:top w:val="nil"/>
              <w:left w:val="nil"/>
              <w:bottom w:val="double" w:sz="6" w:space="0" w:color="auto"/>
              <w:right w:val="nil"/>
            </w:tcBorders>
            <w:shd w:val="clear" w:color="auto" w:fill="E0EBF8"/>
            <w:noWrap/>
            <w:vAlign w:val="bottom"/>
          </w:tcPr>
          <w:p w14:paraId="19CAD519" w14:textId="77777777" w:rsidR="00292045" w:rsidRPr="00443432" w:rsidRDefault="00292045" w:rsidP="00434973">
            <w:pPr>
              <w:spacing w:after="0" w:line="240" w:lineRule="auto"/>
              <w:jc w:val="right"/>
              <w:rPr>
                <w:rFonts w:ascii="Arial" w:eastAsia="Times New Roman" w:hAnsi="Arial" w:cs="Arial"/>
                <w:b/>
                <w:bCs/>
                <w:sz w:val="18"/>
              </w:rPr>
            </w:pPr>
            <w:r w:rsidRPr="00443432">
              <w:rPr>
                <w:rFonts w:ascii="Arial" w:eastAsia="Times New Roman" w:hAnsi="Arial" w:cs="Arial"/>
                <w:b/>
                <w:bCs/>
                <w:sz w:val="18"/>
              </w:rPr>
              <w:t xml:space="preserve">747,000 </w:t>
            </w:r>
          </w:p>
        </w:tc>
        <w:tc>
          <w:tcPr>
            <w:tcW w:w="265" w:type="dxa"/>
            <w:tcBorders>
              <w:top w:val="nil"/>
              <w:left w:val="nil"/>
              <w:bottom w:val="nil"/>
              <w:right w:val="single" w:sz="4" w:space="0" w:color="auto"/>
            </w:tcBorders>
            <w:shd w:val="clear" w:color="auto" w:fill="E0EBF8"/>
            <w:noWrap/>
            <w:vAlign w:val="bottom"/>
          </w:tcPr>
          <w:p w14:paraId="155DDC07"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r>
      <w:tr w:rsidR="00292045" w:rsidRPr="00443432" w14:paraId="4A308E0D" w14:textId="77777777">
        <w:trPr>
          <w:trHeight w:val="315"/>
        </w:trPr>
        <w:tc>
          <w:tcPr>
            <w:tcW w:w="266" w:type="dxa"/>
            <w:tcBorders>
              <w:top w:val="nil"/>
              <w:left w:val="single" w:sz="4" w:space="0" w:color="auto"/>
              <w:bottom w:val="nil"/>
              <w:right w:val="nil"/>
            </w:tcBorders>
            <w:shd w:val="clear" w:color="auto" w:fill="E0EBF8"/>
            <w:noWrap/>
            <w:vAlign w:val="bottom"/>
          </w:tcPr>
          <w:p w14:paraId="3175F8CC"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15D67C4F"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69" w:type="dxa"/>
            <w:tcBorders>
              <w:top w:val="nil"/>
              <w:left w:val="nil"/>
              <w:bottom w:val="nil"/>
              <w:right w:val="nil"/>
            </w:tcBorders>
            <w:shd w:val="clear" w:color="auto" w:fill="E0EBF8"/>
            <w:noWrap/>
            <w:vAlign w:val="bottom"/>
          </w:tcPr>
          <w:p w14:paraId="606BA02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6" w:type="dxa"/>
            <w:tcBorders>
              <w:top w:val="nil"/>
              <w:left w:val="nil"/>
              <w:bottom w:val="nil"/>
              <w:right w:val="nil"/>
            </w:tcBorders>
            <w:shd w:val="clear" w:color="auto" w:fill="E0EBF8"/>
            <w:noWrap/>
            <w:vAlign w:val="bottom"/>
          </w:tcPr>
          <w:p w14:paraId="1BEB5CD2"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65" w:type="dxa"/>
            <w:tcBorders>
              <w:top w:val="nil"/>
              <w:left w:val="nil"/>
              <w:bottom w:val="nil"/>
              <w:right w:val="nil"/>
            </w:tcBorders>
            <w:shd w:val="clear" w:color="auto" w:fill="E0EBF8"/>
            <w:noWrap/>
            <w:vAlign w:val="bottom"/>
          </w:tcPr>
          <w:p w14:paraId="2F54B2AA"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2" w:type="dxa"/>
            <w:tcBorders>
              <w:top w:val="nil"/>
              <w:left w:val="nil"/>
              <w:bottom w:val="nil"/>
              <w:right w:val="nil"/>
            </w:tcBorders>
            <w:shd w:val="clear" w:color="auto" w:fill="E0EBF8"/>
            <w:noWrap/>
            <w:vAlign w:val="bottom"/>
          </w:tcPr>
          <w:p w14:paraId="5F56FD72"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65" w:type="dxa"/>
            <w:tcBorders>
              <w:top w:val="nil"/>
              <w:left w:val="nil"/>
              <w:bottom w:val="nil"/>
              <w:right w:val="nil"/>
            </w:tcBorders>
            <w:shd w:val="clear" w:color="auto" w:fill="E0EBF8"/>
            <w:noWrap/>
            <w:vAlign w:val="bottom"/>
          </w:tcPr>
          <w:p w14:paraId="2745E88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3FF5CB39"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000000" w:fill="FFFFFF"/>
            <w:noWrap/>
            <w:vAlign w:val="bottom"/>
          </w:tcPr>
          <w:p w14:paraId="5382172F"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0C038DF"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auto" w:fill="E0EBF8"/>
            <w:noWrap/>
            <w:vAlign w:val="bottom"/>
          </w:tcPr>
          <w:p w14:paraId="295291D7"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5FB19BE0"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265" w:type="dxa"/>
            <w:tcBorders>
              <w:top w:val="nil"/>
              <w:left w:val="nil"/>
              <w:bottom w:val="nil"/>
              <w:right w:val="single" w:sz="4" w:space="0" w:color="auto"/>
            </w:tcBorders>
            <w:shd w:val="clear" w:color="auto" w:fill="E0EBF8"/>
            <w:noWrap/>
            <w:vAlign w:val="bottom"/>
          </w:tcPr>
          <w:p w14:paraId="3BB5D81C"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r>
      <w:tr w:rsidR="00292045" w:rsidRPr="00443432" w14:paraId="544758B4" w14:textId="77777777">
        <w:trPr>
          <w:trHeight w:val="300"/>
        </w:trPr>
        <w:tc>
          <w:tcPr>
            <w:tcW w:w="266" w:type="dxa"/>
            <w:tcBorders>
              <w:top w:val="nil"/>
              <w:left w:val="single" w:sz="4" w:space="0" w:color="auto"/>
              <w:bottom w:val="nil"/>
              <w:right w:val="nil"/>
            </w:tcBorders>
            <w:shd w:val="clear" w:color="auto" w:fill="E0EBF8"/>
            <w:noWrap/>
            <w:vAlign w:val="bottom"/>
          </w:tcPr>
          <w:p w14:paraId="43C6676F"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2D7AD79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Accounts Payable</w:t>
            </w:r>
          </w:p>
        </w:tc>
        <w:tc>
          <w:tcPr>
            <w:tcW w:w="269" w:type="dxa"/>
            <w:tcBorders>
              <w:top w:val="nil"/>
              <w:left w:val="nil"/>
              <w:bottom w:val="nil"/>
              <w:right w:val="nil"/>
            </w:tcBorders>
            <w:shd w:val="clear" w:color="auto" w:fill="E0EBF8"/>
            <w:noWrap/>
            <w:vAlign w:val="bottom"/>
          </w:tcPr>
          <w:p w14:paraId="5CAD22D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6" w:type="dxa"/>
            <w:tcBorders>
              <w:top w:val="nil"/>
              <w:left w:val="nil"/>
              <w:bottom w:val="nil"/>
              <w:right w:val="nil"/>
            </w:tcBorders>
            <w:shd w:val="clear" w:color="auto" w:fill="E0EBF8"/>
            <w:noWrap/>
            <w:vAlign w:val="bottom"/>
          </w:tcPr>
          <w:p w14:paraId="791E0597"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92,000 </w:t>
            </w:r>
          </w:p>
        </w:tc>
        <w:tc>
          <w:tcPr>
            <w:tcW w:w="265" w:type="dxa"/>
            <w:tcBorders>
              <w:top w:val="nil"/>
              <w:left w:val="nil"/>
              <w:bottom w:val="nil"/>
              <w:right w:val="nil"/>
            </w:tcBorders>
            <w:shd w:val="clear" w:color="auto" w:fill="E0EBF8"/>
            <w:noWrap/>
            <w:vAlign w:val="bottom"/>
          </w:tcPr>
          <w:p w14:paraId="0FC96540"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2" w:type="dxa"/>
            <w:tcBorders>
              <w:top w:val="nil"/>
              <w:left w:val="nil"/>
              <w:bottom w:val="nil"/>
              <w:right w:val="nil"/>
            </w:tcBorders>
            <w:shd w:val="clear" w:color="auto" w:fill="E0EBF8"/>
            <w:noWrap/>
            <w:vAlign w:val="bottom"/>
          </w:tcPr>
          <w:p w14:paraId="3C3DF13D"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35,000 </w:t>
            </w:r>
          </w:p>
        </w:tc>
        <w:tc>
          <w:tcPr>
            <w:tcW w:w="265" w:type="dxa"/>
            <w:tcBorders>
              <w:top w:val="nil"/>
              <w:left w:val="nil"/>
              <w:bottom w:val="nil"/>
              <w:right w:val="nil"/>
            </w:tcBorders>
            <w:shd w:val="clear" w:color="auto" w:fill="E0EBF8"/>
            <w:noWrap/>
            <w:vAlign w:val="bottom"/>
          </w:tcPr>
          <w:p w14:paraId="2F5C7259"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089B9B39"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000000" w:fill="FFFFFF"/>
            <w:noWrap/>
            <w:vAlign w:val="bottom"/>
          </w:tcPr>
          <w:p w14:paraId="549E99D8"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6380DFE3"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auto" w:fill="E0EBF8"/>
            <w:noWrap/>
            <w:vAlign w:val="bottom"/>
          </w:tcPr>
          <w:p w14:paraId="621A014C"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1AB0A7CA"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127,000 </w:t>
            </w:r>
          </w:p>
        </w:tc>
        <w:tc>
          <w:tcPr>
            <w:tcW w:w="265" w:type="dxa"/>
            <w:tcBorders>
              <w:top w:val="nil"/>
              <w:left w:val="nil"/>
              <w:bottom w:val="nil"/>
              <w:right w:val="single" w:sz="4" w:space="0" w:color="auto"/>
            </w:tcBorders>
            <w:shd w:val="clear" w:color="auto" w:fill="E0EBF8"/>
            <w:noWrap/>
            <w:vAlign w:val="bottom"/>
          </w:tcPr>
          <w:p w14:paraId="0621A86F"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r>
      <w:tr w:rsidR="00292045" w:rsidRPr="00443432" w14:paraId="0ECCDBD6" w14:textId="77777777">
        <w:trPr>
          <w:trHeight w:val="300"/>
        </w:trPr>
        <w:tc>
          <w:tcPr>
            <w:tcW w:w="266" w:type="dxa"/>
            <w:tcBorders>
              <w:top w:val="nil"/>
              <w:left w:val="single" w:sz="4" w:space="0" w:color="auto"/>
              <w:bottom w:val="nil"/>
              <w:right w:val="nil"/>
            </w:tcBorders>
            <w:shd w:val="clear" w:color="auto" w:fill="E0EBF8"/>
            <w:noWrap/>
            <w:vAlign w:val="bottom"/>
          </w:tcPr>
          <w:p w14:paraId="5022DBF0"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645C6B4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Bonds Payable</w:t>
            </w:r>
          </w:p>
        </w:tc>
        <w:tc>
          <w:tcPr>
            <w:tcW w:w="269" w:type="dxa"/>
            <w:tcBorders>
              <w:top w:val="nil"/>
              <w:left w:val="nil"/>
              <w:bottom w:val="nil"/>
              <w:right w:val="nil"/>
            </w:tcBorders>
            <w:shd w:val="clear" w:color="auto" w:fill="E0EBF8"/>
            <w:noWrap/>
            <w:vAlign w:val="bottom"/>
          </w:tcPr>
          <w:p w14:paraId="488BEAD1"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6" w:type="dxa"/>
            <w:tcBorders>
              <w:top w:val="nil"/>
              <w:left w:val="nil"/>
              <w:bottom w:val="nil"/>
              <w:right w:val="nil"/>
            </w:tcBorders>
            <w:shd w:val="clear" w:color="auto" w:fill="E0EBF8"/>
            <w:noWrap/>
            <w:vAlign w:val="bottom"/>
          </w:tcPr>
          <w:p w14:paraId="3ABC28F8"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150,000 </w:t>
            </w:r>
          </w:p>
        </w:tc>
        <w:tc>
          <w:tcPr>
            <w:tcW w:w="265" w:type="dxa"/>
            <w:tcBorders>
              <w:top w:val="nil"/>
              <w:left w:val="nil"/>
              <w:bottom w:val="nil"/>
              <w:right w:val="nil"/>
            </w:tcBorders>
            <w:shd w:val="clear" w:color="auto" w:fill="E0EBF8"/>
            <w:noWrap/>
            <w:vAlign w:val="bottom"/>
          </w:tcPr>
          <w:p w14:paraId="5F7C9226"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2" w:type="dxa"/>
            <w:tcBorders>
              <w:top w:val="nil"/>
              <w:left w:val="nil"/>
              <w:bottom w:val="nil"/>
              <w:right w:val="nil"/>
            </w:tcBorders>
            <w:shd w:val="clear" w:color="auto" w:fill="E0EBF8"/>
            <w:noWrap/>
            <w:vAlign w:val="bottom"/>
          </w:tcPr>
          <w:p w14:paraId="48FFB6C3"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80,000 </w:t>
            </w:r>
          </w:p>
        </w:tc>
        <w:tc>
          <w:tcPr>
            <w:tcW w:w="265" w:type="dxa"/>
            <w:tcBorders>
              <w:top w:val="nil"/>
              <w:left w:val="nil"/>
              <w:bottom w:val="nil"/>
              <w:right w:val="nil"/>
            </w:tcBorders>
            <w:shd w:val="clear" w:color="auto" w:fill="E0EBF8"/>
            <w:noWrap/>
            <w:vAlign w:val="bottom"/>
          </w:tcPr>
          <w:p w14:paraId="1513337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CA9B01A"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000000" w:fill="FFFFFF"/>
            <w:noWrap/>
            <w:vAlign w:val="bottom"/>
          </w:tcPr>
          <w:p w14:paraId="34D58972"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7F06B67F"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auto" w:fill="E0EBF8"/>
            <w:noWrap/>
            <w:vAlign w:val="bottom"/>
          </w:tcPr>
          <w:p w14:paraId="3F942F68"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32EB79A1"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230,000 </w:t>
            </w:r>
          </w:p>
        </w:tc>
        <w:tc>
          <w:tcPr>
            <w:tcW w:w="265" w:type="dxa"/>
            <w:tcBorders>
              <w:top w:val="nil"/>
              <w:left w:val="nil"/>
              <w:bottom w:val="nil"/>
              <w:right w:val="single" w:sz="4" w:space="0" w:color="auto"/>
            </w:tcBorders>
            <w:shd w:val="clear" w:color="auto" w:fill="E0EBF8"/>
            <w:noWrap/>
            <w:vAlign w:val="bottom"/>
          </w:tcPr>
          <w:p w14:paraId="0EA5EEF5"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r>
      <w:tr w:rsidR="00292045" w:rsidRPr="00443432" w14:paraId="44A556F0" w14:textId="77777777" w:rsidTr="006D10FE">
        <w:trPr>
          <w:trHeight w:val="300"/>
        </w:trPr>
        <w:tc>
          <w:tcPr>
            <w:tcW w:w="266" w:type="dxa"/>
            <w:tcBorders>
              <w:top w:val="nil"/>
              <w:left w:val="single" w:sz="4" w:space="0" w:color="auto"/>
              <w:bottom w:val="nil"/>
              <w:right w:val="nil"/>
            </w:tcBorders>
            <w:shd w:val="clear" w:color="auto" w:fill="E0EBF8"/>
            <w:noWrap/>
            <w:vAlign w:val="bottom"/>
          </w:tcPr>
          <w:p w14:paraId="641A685F"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6422F73A"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Common Stock</w:t>
            </w:r>
          </w:p>
        </w:tc>
        <w:tc>
          <w:tcPr>
            <w:tcW w:w="269" w:type="dxa"/>
            <w:tcBorders>
              <w:top w:val="nil"/>
              <w:left w:val="nil"/>
              <w:bottom w:val="nil"/>
              <w:right w:val="nil"/>
            </w:tcBorders>
            <w:shd w:val="clear" w:color="auto" w:fill="E0EBF8"/>
            <w:noWrap/>
            <w:vAlign w:val="bottom"/>
          </w:tcPr>
          <w:p w14:paraId="2C73496F"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6" w:type="dxa"/>
            <w:tcBorders>
              <w:top w:val="nil"/>
              <w:left w:val="nil"/>
              <w:bottom w:val="nil"/>
              <w:right w:val="nil"/>
            </w:tcBorders>
            <w:shd w:val="clear" w:color="auto" w:fill="E0EBF8"/>
            <w:noWrap/>
            <w:vAlign w:val="bottom"/>
          </w:tcPr>
          <w:p w14:paraId="5DD4E73D"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100,000 </w:t>
            </w:r>
          </w:p>
        </w:tc>
        <w:tc>
          <w:tcPr>
            <w:tcW w:w="265" w:type="dxa"/>
            <w:tcBorders>
              <w:top w:val="nil"/>
              <w:left w:val="nil"/>
              <w:bottom w:val="nil"/>
              <w:right w:val="nil"/>
            </w:tcBorders>
            <w:shd w:val="clear" w:color="auto" w:fill="E0EBF8"/>
            <w:noWrap/>
            <w:vAlign w:val="bottom"/>
          </w:tcPr>
          <w:p w14:paraId="4BB7E6AD"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2" w:type="dxa"/>
            <w:tcBorders>
              <w:top w:val="nil"/>
              <w:left w:val="nil"/>
              <w:bottom w:val="nil"/>
              <w:right w:val="nil"/>
            </w:tcBorders>
            <w:shd w:val="clear" w:color="auto" w:fill="E0EBF8"/>
            <w:noWrap/>
            <w:vAlign w:val="bottom"/>
          </w:tcPr>
          <w:p w14:paraId="69195AAE"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60,000 </w:t>
            </w:r>
          </w:p>
        </w:tc>
        <w:tc>
          <w:tcPr>
            <w:tcW w:w="265" w:type="dxa"/>
            <w:tcBorders>
              <w:top w:val="nil"/>
              <w:left w:val="nil"/>
              <w:bottom w:val="nil"/>
              <w:right w:val="nil"/>
            </w:tcBorders>
            <w:shd w:val="clear" w:color="auto" w:fill="E0EBF8"/>
            <w:noWrap/>
            <w:vAlign w:val="bottom"/>
          </w:tcPr>
          <w:p w14:paraId="0CB8AB4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238F1251" w14:textId="77777777" w:rsidR="00292045" w:rsidRPr="006B5618" w:rsidRDefault="00292045" w:rsidP="00434973">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60,000 </w:t>
            </w:r>
          </w:p>
        </w:tc>
        <w:tc>
          <w:tcPr>
            <w:tcW w:w="265" w:type="dxa"/>
            <w:tcBorders>
              <w:top w:val="nil"/>
              <w:left w:val="nil"/>
              <w:bottom w:val="nil"/>
              <w:right w:val="nil"/>
            </w:tcBorders>
            <w:shd w:val="clear" w:color="000000" w:fill="FFFFFF"/>
            <w:noWrap/>
            <w:vAlign w:val="bottom"/>
          </w:tcPr>
          <w:p w14:paraId="42BE7342"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F588FE8"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5" w:type="dxa"/>
            <w:tcBorders>
              <w:top w:val="nil"/>
              <w:left w:val="nil"/>
              <w:bottom w:val="nil"/>
              <w:right w:val="nil"/>
            </w:tcBorders>
            <w:shd w:val="clear" w:color="auto" w:fill="E0EBF8"/>
            <w:noWrap/>
            <w:vAlign w:val="bottom"/>
          </w:tcPr>
          <w:p w14:paraId="23958476"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3A0759CA"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100,000 </w:t>
            </w:r>
          </w:p>
        </w:tc>
        <w:tc>
          <w:tcPr>
            <w:tcW w:w="265" w:type="dxa"/>
            <w:tcBorders>
              <w:top w:val="nil"/>
              <w:left w:val="nil"/>
              <w:bottom w:val="nil"/>
              <w:right w:val="single" w:sz="4" w:space="0" w:color="auto"/>
            </w:tcBorders>
            <w:shd w:val="clear" w:color="auto" w:fill="E0EBF8"/>
            <w:noWrap/>
            <w:vAlign w:val="bottom"/>
          </w:tcPr>
          <w:p w14:paraId="470C79B1"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r>
      <w:tr w:rsidR="00292045" w:rsidRPr="00443432" w14:paraId="5DABAF96" w14:textId="77777777" w:rsidTr="006D10FE">
        <w:trPr>
          <w:trHeight w:val="300"/>
        </w:trPr>
        <w:tc>
          <w:tcPr>
            <w:tcW w:w="266" w:type="dxa"/>
            <w:tcBorders>
              <w:top w:val="nil"/>
              <w:left w:val="single" w:sz="4" w:space="0" w:color="auto"/>
              <w:bottom w:val="nil"/>
              <w:right w:val="nil"/>
            </w:tcBorders>
            <w:shd w:val="clear" w:color="auto" w:fill="E0EBF8"/>
            <w:noWrap/>
            <w:vAlign w:val="bottom"/>
          </w:tcPr>
          <w:p w14:paraId="160514A6"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single" w:sz="4" w:space="0" w:color="auto"/>
              <w:right w:val="nil"/>
            </w:tcBorders>
            <w:shd w:val="clear" w:color="auto" w:fill="E0EBF8"/>
            <w:noWrap/>
            <w:vAlign w:val="bottom"/>
          </w:tcPr>
          <w:p w14:paraId="5BF5E784"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Retained Earnings</w:t>
            </w:r>
          </w:p>
        </w:tc>
        <w:tc>
          <w:tcPr>
            <w:tcW w:w="269" w:type="dxa"/>
            <w:tcBorders>
              <w:top w:val="nil"/>
              <w:left w:val="nil"/>
              <w:bottom w:val="single" w:sz="4" w:space="0" w:color="auto"/>
              <w:right w:val="nil"/>
            </w:tcBorders>
            <w:shd w:val="clear" w:color="auto" w:fill="E0EBF8"/>
            <w:noWrap/>
            <w:vAlign w:val="bottom"/>
          </w:tcPr>
          <w:p w14:paraId="03BF8A2C"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6" w:type="dxa"/>
            <w:tcBorders>
              <w:top w:val="nil"/>
              <w:left w:val="nil"/>
              <w:bottom w:val="single" w:sz="4" w:space="0" w:color="auto"/>
              <w:right w:val="nil"/>
            </w:tcBorders>
            <w:shd w:val="clear" w:color="auto" w:fill="E0EBF8"/>
            <w:noWrap/>
            <w:vAlign w:val="bottom"/>
          </w:tcPr>
          <w:p w14:paraId="66247DF1"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290,000 </w:t>
            </w:r>
          </w:p>
        </w:tc>
        <w:tc>
          <w:tcPr>
            <w:tcW w:w="265" w:type="dxa"/>
            <w:tcBorders>
              <w:top w:val="nil"/>
              <w:left w:val="nil"/>
              <w:bottom w:val="single" w:sz="4" w:space="0" w:color="auto"/>
              <w:right w:val="nil"/>
            </w:tcBorders>
            <w:shd w:val="clear" w:color="auto" w:fill="E0EBF8"/>
            <w:noWrap/>
            <w:vAlign w:val="bottom"/>
          </w:tcPr>
          <w:p w14:paraId="21007D17"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932" w:type="dxa"/>
            <w:tcBorders>
              <w:top w:val="nil"/>
              <w:left w:val="nil"/>
              <w:bottom w:val="single" w:sz="4" w:space="0" w:color="auto"/>
              <w:right w:val="nil"/>
            </w:tcBorders>
            <w:shd w:val="clear" w:color="auto" w:fill="E0EBF8"/>
            <w:noWrap/>
            <w:vAlign w:val="bottom"/>
          </w:tcPr>
          <w:p w14:paraId="2ACB9C78"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90,000 </w:t>
            </w:r>
          </w:p>
        </w:tc>
        <w:tc>
          <w:tcPr>
            <w:tcW w:w="265" w:type="dxa"/>
            <w:tcBorders>
              <w:top w:val="nil"/>
              <w:left w:val="nil"/>
              <w:bottom w:val="single" w:sz="4" w:space="0" w:color="auto"/>
              <w:right w:val="nil"/>
            </w:tcBorders>
            <w:shd w:val="clear" w:color="auto" w:fill="E0EBF8"/>
            <w:noWrap/>
            <w:vAlign w:val="bottom"/>
          </w:tcPr>
          <w:p w14:paraId="603E7B83"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58153B36" w14:textId="77777777" w:rsidR="00292045" w:rsidRPr="006B5618" w:rsidRDefault="00292045" w:rsidP="00434973">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90,000 </w:t>
            </w:r>
          </w:p>
        </w:tc>
        <w:tc>
          <w:tcPr>
            <w:tcW w:w="265" w:type="dxa"/>
            <w:tcBorders>
              <w:top w:val="nil"/>
              <w:left w:val="nil"/>
              <w:bottom w:val="single" w:sz="4" w:space="0" w:color="auto"/>
              <w:right w:val="nil"/>
            </w:tcBorders>
            <w:shd w:val="clear" w:color="000000" w:fill="FFFFFF"/>
            <w:noWrap/>
            <w:vAlign w:val="bottom"/>
          </w:tcPr>
          <w:p w14:paraId="418D72AA" w14:textId="77777777" w:rsidR="00292045" w:rsidRPr="006B5618" w:rsidRDefault="00292045" w:rsidP="00434973">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6A74BABF" w14:textId="77777777" w:rsidR="00292045" w:rsidRPr="006B5618" w:rsidRDefault="00292045" w:rsidP="00434973">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265" w:type="dxa"/>
            <w:tcBorders>
              <w:top w:val="nil"/>
              <w:left w:val="nil"/>
              <w:bottom w:val="single" w:sz="4" w:space="0" w:color="auto"/>
              <w:right w:val="nil"/>
            </w:tcBorders>
            <w:shd w:val="clear" w:color="auto" w:fill="E0EBF8"/>
            <w:noWrap/>
            <w:vAlign w:val="bottom"/>
          </w:tcPr>
          <w:p w14:paraId="1B2D2D2C"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c>
          <w:tcPr>
            <w:tcW w:w="1357" w:type="dxa"/>
            <w:tcBorders>
              <w:top w:val="nil"/>
              <w:left w:val="nil"/>
              <w:bottom w:val="single" w:sz="4" w:space="0" w:color="auto"/>
              <w:right w:val="nil"/>
            </w:tcBorders>
            <w:shd w:val="clear" w:color="auto" w:fill="E0EBF8"/>
            <w:noWrap/>
            <w:vAlign w:val="bottom"/>
          </w:tcPr>
          <w:p w14:paraId="2F2AA729" w14:textId="77777777" w:rsidR="00292045" w:rsidRPr="00443432" w:rsidRDefault="00292045" w:rsidP="00434973">
            <w:pPr>
              <w:spacing w:after="0" w:line="240" w:lineRule="auto"/>
              <w:jc w:val="right"/>
              <w:rPr>
                <w:rFonts w:ascii="Arial" w:eastAsia="Times New Roman" w:hAnsi="Arial" w:cs="Arial"/>
                <w:sz w:val="18"/>
              </w:rPr>
            </w:pPr>
            <w:r w:rsidRPr="00443432">
              <w:rPr>
                <w:rFonts w:ascii="Arial" w:eastAsia="Times New Roman" w:hAnsi="Arial" w:cs="Arial"/>
                <w:sz w:val="18"/>
              </w:rPr>
              <w:t xml:space="preserve">290,000 </w:t>
            </w:r>
          </w:p>
        </w:tc>
        <w:tc>
          <w:tcPr>
            <w:tcW w:w="265" w:type="dxa"/>
            <w:tcBorders>
              <w:top w:val="nil"/>
              <w:left w:val="nil"/>
              <w:bottom w:val="nil"/>
              <w:right w:val="single" w:sz="4" w:space="0" w:color="auto"/>
            </w:tcBorders>
            <w:shd w:val="clear" w:color="auto" w:fill="E0EBF8"/>
            <w:noWrap/>
            <w:vAlign w:val="bottom"/>
          </w:tcPr>
          <w:p w14:paraId="125B8FE3" w14:textId="77777777" w:rsidR="00292045" w:rsidRPr="00443432" w:rsidRDefault="00292045" w:rsidP="00434973">
            <w:pPr>
              <w:spacing w:after="0" w:line="240" w:lineRule="auto"/>
              <w:rPr>
                <w:rFonts w:ascii="Arial" w:eastAsia="Times New Roman" w:hAnsi="Arial" w:cs="Arial"/>
                <w:sz w:val="18"/>
              </w:rPr>
            </w:pPr>
            <w:r w:rsidRPr="00443432">
              <w:rPr>
                <w:rFonts w:ascii="Arial" w:eastAsia="Times New Roman" w:hAnsi="Arial" w:cs="Arial"/>
                <w:sz w:val="18"/>
              </w:rPr>
              <w:t> </w:t>
            </w:r>
          </w:p>
        </w:tc>
      </w:tr>
      <w:tr w:rsidR="00292045" w:rsidRPr="00443432" w14:paraId="140A8C8A" w14:textId="77777777">
        <w:trPr>
          <w:trHeight w:val="315"/>
        </w:trPr>
        <w:tc>
          <w:tcPr>
            <w:tcW w:w="266" w:type="dxa"/>
            <w:tcBorders>
              <w:top w:val="nil"/>
              <w:left w:val="single" w:sz="4" w:space="0" w:color="auto"/>
              <w:bottom w:val="nil"/>
              <w:right w:val="nil"/>
            </w:tcBorders>
            <w:shd w:val="clear" w:color="auto" w:fill="E0EBF8"/>
            <w:noWrap/>
            <w:vAlign w:val="bottom"/>
          </w:tcPr>
          <w:p w14:paraId="1E7BE935"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nil"/>
              <w:right w:val="nil"/>
            </w:tcBorders>
            <w:shd w:val="clear" w:color="auto" w:fill="E0EBF8"/>
            <w:noWrap/>
            <w:vAlign w:val="bottom"/>
          </w:tcPr>
          <w:p w14:paraId="12AE5652"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Total Liabilities &amp; Equity</w:t>
            </w:r>
          </w:p>
        </w:tc>
        <w:tc>
          <w:tcPr>
            <w:tcW w:w="269" w:type="dxa"/>
            <w:tcBorders>
              <w:top w:val="nil"/>
              <w:left w:val="nil"/>
              <w:bottom w:val="nil"/>
              <w:right w:val="nil"/>
            </w:tcBorders>
            <w:shd w:val="clear" w:color="auto" w:fill="E0EBF8"/>
            <w:noWrap/>
            <w:vAlign w:val="bottom"/>
          </w:tcPr>
          <w:p w14:paraId="453246E1"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936" w:type="dxa"/>
            <w:tcBorders>
              <w:top w:val="nil"/>
              <w:left w:val="nil"/>
              <w:bottom w:val="double" w:sz="6" w:space="0" w:color="auto"/>
              <w:right w:val="nil"/>
            </w:tcBorders>
            <w:shd w:val="clear" w:color="auto" w:fill="E0EBF8"/>
            <w:noWrap/>
            <w:vAlign w:val="bottom"/>
          </w:tcPr>
          <w:p w14:paraId="34D5FD55" w14:textId="77777777" w:rsidR="00292045" w:rsidRPr="00443432" w:rsidRDefault="00292045" w:rsidP="00434973">
            <w:pPr>
              <w:spacing w:after="0" w:line="240" w:lineRule="auto"/>
              <w:jc w:val="right"/>
              <w:rPr>
                <w:rFonts w:ascii="Arial" w:eastAsia="Times New Roman" w:hAnsi="Arial" w:cs="Arial"/>
                <w:b/>
                <w:bCs/>
                <w:sz w:val="18"/>
              </w:rPr>
            </w:pPr>
            <w:r w:rsidRPr="00443432">
              <w:rPr>
                <w:rFonts w:ascii="Arial" w:eastAsia="Times New Roman" w:hAnsi="Arial" w:cs="Arial"/>
                <w:b/>
                <w:bCs/>
                <w:sz w:val="18"/>
              </w:rPr>
              <w:t xml:space="preserve">632,000 </w:t>
            </w:r>
          </w:p>
        </w:tc>
        <w:tc>
          <w:tcPr>
            <w:tcW w:w="265" w:type="dxa"/>
            <w:tcBorders>
              <w:top w:val="nil"/>
              <w:left w:val="nil"/>
              <w:bottom w:val="nil"/>
              <w:right w:val="nil"/>
            </w:tcBorders>
            <w:shd w:val="clear" w:color="auto" w:fill="E0EBF8"/>
            <w:noWrap/>
            <w:vAlign w:val="bottom"/>
          </w:tcPr>
          <w:p w14:paraId="10646652"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932" w:type="dxa"/>
            <w:tcBorders>
              <w:top w:val="nil"/>
              <w:left w:val="nil"/>
              <w:bottom w:val="double" w:sz="6" w:space="0" w:color="auto"/>
              <w:right w:val="nil"/>
            </w:tcBorders>
            <w:shd w:val="clear" w:color="auto" w:fill="E0EBF8"/>
            <w:noWrap/>
            <w:vAlign w:val="bottom"/>
          </w:tcPr>
          <w:p w14:paraId="76B6135B" w14:textId="77777777" w:rsidR="00292045" w:rsidRPr="00443432" w:rsidRDefault="00292045" w:rsidP="00434973">
            <w:pPr>
              <w:spacing w:after="0" w:line="240" w:lineRule="auto"/>
              <w:jc w:val="right"/>
              <w:rPr>
                <w:rFonts w:ascii="Arial" w:eastAsia="Times New Roman" w:hAnsi="Arial" w:cs="Arial"/>
                <w:b/>
                <w:bCs/>
                <w:sz w:val="18"/>
              </w:rPr>
            </w:pPr>
            <w:r w:rsidRPr="00443432">
              <w:rPr>
                <w:rFonts w:ascii="Arial" w:eastAsia="Times New Roman" w:hAnsi="Arial" w:cs="Arial"/>
                <w:b/>
                <w:bCs/>
                <w:sz w:val="18"/>
              </w:rPr>
              <w:t xml:space="preserve">265,000 </w:t>
            </w:r>
          </w:p>
        </w:tc>
        <w:tc>
          <w:tcPr>
            <w:tcW w:w="265" w:type="dxa"/>
            <w:tcBorders>
              <w:top w:val="nil"/>
              <w:left w:val="nil"/>
              <w:bottom w:val="nil"/>
              <w:right w:val="nil"/>
            </w:tcBorders>
            <w:shd w:val="clear" w:color="auto" w:fill="E0EBF8"/>
            <w:noWrap/>
            <w:vAlign w:val="bottom"/>
          </w:tcPr>
          <w:p w14:paraId="42117368"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876" w:type="dxa"/>
            <w:tcBorders>
              <w:top w:val="single" w:sz="4" w:space="0" w:color="auto"/>
              <w:left w:val="nil"/>
              <w:bottom w:val="double" w:sz="6" w:space="0" w:color="auto"/>
              <w:right w:val="nil"/>
            </w:tcBorders>
            <w:shd w:val="clear" w:color="000000" w:fill="FFFFFF"/>
            <w:noWrap/>
            <w:vAlign w:val="bottom"/>
          </w:tcPr>
          <w:p w14:paraId="3285459B" w14:textId="77777777" w:rsidR="00292045" w:rsidRPr="006B5618" w:rsidRDefault="00292045" w:rsidP="00434973">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150,000 </w:t>
            </w:r>
          </w:p>
        </w:tc>
        <w:tc>
          <w:tcPr>
            <w:tcW w:w="265" w:type="dxa"/>
            <w:tcBorders>
              <w:top w:val="nil"/>
              <w:left w:val="nil"/>
              <w:bottom w:val="nil"/>
              <w:right w:val="nil"/>
            </w:tcBorders>
            <w:shd w:val="clear" w:color="000000" w:fill="FFFFFF"/>
            <w:noWrap/>
            <w:vAlign w:val="bottom"/>
          </w:tcPr>
          <w:p w14:paraId="3DCC2992" w14:textId="77777777" w:rsidR="00292045" w:rsidRPr="006B5618" w:rsidRDefault="00292045" w:rsidP="00434973">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5C638CD8" w14:textId="77777777" w:rsidR="00292045" w:rsidRPr="006B5618" w:rsidRDefault="00292045" w:rsidP="00434973">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0 </w:t>
            </w:r>
          </w:p>
        </w:tc>
        <w:tc>
          <w:tcPr>
            <w:tcW w:w="265" w:type="dxa"/>
            <w:tcBorders>
              <w:top w:val="nil"/>
              <w:left w:val="nil"/>
              <w:bottom w:val="nil"/>
              <w:right w:val="nil"/>
            </w:tcBorders>
            <w:shd w:val="clear" w:color="auto" w:fill="E0EBF8"/>
            <w:noWrap/>
            <w:vAlign w:val="bottom"/>
          </w:tcPr>
          <w:p w14:paraId="721F2D42"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1357" w:type="dxa"/>
            <w:tcBorders>
              <w:top w:val="nil"/>
              <w:left w:val="nil"/>
              <w:bottom w:val="double" w:sz="6" w:space="0" w:color="auto"/>
              <w:right w:val="nil"/>
            </w:tcBorders>
            <w:shd w:val="clear" w:color="auto" w:fill="E0EBF8"/>
            <w:noWrap/>
            <w:vAlign w:val="bottom"/>
          </w:tcPr>
          <w:p w14:paraId="3118214F" w14:textId="77777777" w:rsidR="00292045" w:rsidRPr="00443432" w:rsidRDefault="00292045" w:rsidP="00434973">
            <w:pPr>
              <w:spacing w:after="0" w:line="240" w:lineRule="auto"/>
              <w:jc w:val="right"/>
              <w:rPr>
                <w:rFonts w:ascii="Arial" w:eastAsia="Times New Roman" w:hAnsi="Arial" w:cs="Arial"/>
                <w:b/>
                <w:bCs/>
                <w:sz w:val="18"/>
              </w:rPr>
            </w:pPr>
            <w:r w:rsidRPr="00443432">
              <w:rPr>
                <w:rFonts w:ascii="Arial" w:eastAsia="Times New Roman" w:hAnsi="Arial" w:cs="Arial"/>
                <w:b/>
                <w:bCs/>
                <w:sz w:val="18"/>
              </w:rPr>
              <w:t xml:space="preserve">747,000 </w:t>
            </w:r>
          </w:p>
        </w:tc>
        <w:tc>
          <w:tcPr>
            <w:tcW w:w="265" w:type="dxa"/>
            <w:tcBorders>
              <w:top w:val="nil"/>
              <w:left w:val="nil"/>
              <w:bottom w:val="nil"/>
              <w:right w:val="single" w:sz="4" w:space="0" w:color="auto"/>
            </w:tcBorders>
            <w:shd w:val="clear" w:color="auto" w:fill="E0EBF8"/>
            <w:noWrap/>
            <w:vAlign w:val="bottom"/>
          </w:tcPr>
          <w:p w14:paraId="05C28F92"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r>
      <w:tr w:rsidR="00292045" w:rsidRPr="00443432" w14:paraId="48B3C527" w14:textId="77777777">
        <w:trPr>
          <w:trHeight w:val="135"/>
        </w:trPr>
        <w:tc>
          <w:tcPr>
            <w:tcW w:w="266" w:type="dxa"/>
            <w:tcBorders>
              <w:top w:val="nil"/>
              <w:left w:val="single" w:sz="4" w:space="0" w:color="auto"/>
              <w:bottom w:val="single" w:sz="4" w:space="0" w:color="auto"/>
              <w:right w:val="nil"/>
            </w:tcBorders>
            <w:shd w:val="clear" w:color="auto" w:fill="E0EBF8"/>
            <w:noWrap/>
            <w:vAlign w:val="bottom"/>
          </w:tcPr>
          <w:p w14:paraId="73BE3BF5" w14:textId="77777777" w:rsidR="00292045" w:rsidRPr="00443432" w:rsidRDefault="00292045" w:rsidP="00434973">
            <w:pPr>
              <w:spacing w:after="0" w:line="240" w:lineRule="auto"/>
              <w:rPr>
                <w:rFonts w:ascii="Arial" w:eastAsia="Times New Roman" w:hAnsi="Arial" w:cs="Arial"/>
                <w:color w:val="000000"/>
                <w:sz w:val="18"/>
              </w:rPr>
            </w:pPr>
            <w:r w:rsidRPr="00443432">
              <w:rPr>
                <w:rFonts w:ascii="Arial" w:eastAsia="Times New Roman" w:hAnsi="Arial" w:cs="Arial"/>
                <w:color w:val="000000"/>
                <w:sz w:val="18"/>
              </w:rPr>
              <w:t> </w:t>
            </w:r>
          </w:p>
        </w:tc>
        <w:tc>
          <w:tcPr>
            <w:tcW w:w="2632" w:type="dxa"/>
            <w:tcBorders>
              <w:top w:val="nil"/>
              <w:left w:val="nil"/>
              <w:bottom w:val="single" w:sz="4" w:space="0" w:color="auto"/>
              <w:right w:val="nil"/>
            </w:tcBorders>
            <w:shd w:val="clear" w:color="auto" w:fill="E0EBF8"/>
            <w:noWrap/>
            <w:vAlign w:val="bottom"/>
          </w:tcPr>
          <w:p w14:paraId="640F1E30"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269" w:type="dxa"/>
            <w:tcBorders>
              <w:top w:val="nil"/>
              <w:left w:val="nil"/>
              <w:bottom w:val="single" w:sz="4" w:space="0" w:color="auto"/>
              <w:right w:val="nil"/>
            </w:tcBorders>
            <w:shd w:val="clear" w:color="auto" w:fill="E0EBF8"/>
            <w:noWrap/>
            <w:vAlign w:val="bottom"/>
          </w:tcPr>
          <w:p w14:paraId="3305FEC4"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936" w:type="dxa"/>
            <w:tcBorders>
              <w:top w:val="nil"/>
              <w:left w:val="nil"/>
              <w:bottom w:val="single" w:sz="4" w:space="0" w:color="auto"/>
              <w:right w:val="nil"/>
            </w:tcBorders>
            <w:shd w:val="clear" w:color="auto" w:fill="E0EBF8"/>
            <w:noWrap/>
            <w:vAlign w:val="bottom"/>
          </w:tcPr>
          <w:p w14:paraId="080B6B31"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265" w:type="dxa"/>
            <w:tcBorders>
              <w:top w:val="nil"/>
              <w:left w:val="nil"/>
              <w:bottom w:val="single" w:sz="4" w:space="0" w:color="auto"/>
              <w:right w:val="nil"/>
            </w:tcBorders>
            <w:shd w:val="clear" w:color="auto" w:fill="E0EBF8"/>
            <w:noWrap/>
            <w:vAlign w:val="bottom"/>
          </w:tcPr>
          <w:p w14:paraId="391BDCF1"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932" w:type="dxa"/>
            <w:tcBorders>
              <w:top w:val="nil"/>
              <w:left w:val="nil"/>
              <w:bottom w:val="single" w:sz="4" w:space="0" w:color="auto"/>
              <w:right w:val="nil"/>
            </w:tcBorders>
            <w:shd w:val="clear" w:color="auto" w:fill="E0EBF8"/>
            <w:noWrap/>
            <w:vAlign w:val="bottom"/>
          </w:tcPr>
          <w:p w14:paraId="7CF7CE7B"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265" w:type="dxa"/>
            <w:tcBorders>
              <w:top w:val="nil"/>
              <w:left w:val="nil"/>
              <w:bottom w:val="single" w:sz="4" w:space="0" w:color="auto"/>
              <w:right w:val="nil"/>
            </w:tcBorders>
            <w:shd w:val="clear" w:color="auto" w:fill="E0EBF8"/>
            <w:noWrap/>
            <w:vAlign w:val="bottom"/>
          </w:tcPr>
          <w:p w14:paraId="49B94915"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643582F8"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265" w:type="dxa"/>
            <w:tcBorders>
              <w:top w:val="nil"/>
              <w:left w:val="nil"/>
              <w:bottom w:val="single" w:sz="4" w:space="0" w:color="auto"/>
              <w:right w:val="nil"/>
            </w:tcBorders>
            <w:shd w:val="clear" w:color="000000" w:fill="FFFFFF"/>
            <w:noWrap/>
            <w:vAlign w:val="bottom"/>
          </w:tcPr>
          <w:p w14:paraId="73EE43D9"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16ADE148"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265" w:type="dxa"/>
            <w:tcBorders>
              <w:top w:val="nil"/>
              <w:left w:val="nil"/>
              <w:bottom w:val="single" w:sz="4" w:space="0" w:color="auto"/>
              <w:right w:val="nil"/>
            </w:tcBorders>
            <w:shd w:val="clear" w:color="auto" w:fill="E0EBF8"/>
            <w:noWrap/>
            <w:vAlign w:val="bottom"/>
          </w:tcPr>
          <w:p w14:paraId="27A84DF7"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1357" w:type="dxa"/>
            <w:tcBorders>
              <w:top w:val="nil"/>
              <w:left w:val="nil"/>
              <w:bottom w:val="single" w:sz="4" w:space="0" w:color="auto"/>
              <w:right w:val="nil"/>
            </w:tcBorders>
            <w:shd w:val="clear" w:color="auto" w:fill="E0EBF8"/>
            <w:noWrap/>
            <w:vAlign w:val="bottom"/>
          </w:tcPr>
          <w:p w14:paraId="7EC3C927"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c>
          <w:tcPr>
            <w:tcW w:w="265" w:type="dxa"/>
            <w:tcBorders>
              <w:top w:val="nil"/>
              <w:left w:val="nil"/>
              <w:bottom w:val="single" w:sz="4" w:space="0" w:color="auto"/>
              <w:right w:val="single" w:sz="4" w:space="0" w:color="auto"/>
            </w:tcBorders>
            <w:shd w:val="clear" w:color="auto" w:fill="E0EBF8"/>
            <w:noWrap/>
            <w:vAlign w:val="bottom"/>
          </w:tcPr>
          <w:p w14:paraId="3808E7DC" w14:textId="77777777" w:rsidR="00292045" w:rsidRPr="00443432" w:rsidRDefault="00292045" w:rsidP="00434973">
            <w:pPr>
              <w:spacing w:after="0" w:line="240" w:lineRule="auto"/>
              <w:rPr>
                <w:rFonts w:ascii="Arial" w:eastAsia="Times New Roman" w:hAnsi="Arial" w:cs="Arial"/>
                <w:b/>
                <w:bCs/>
                <w:sz w:val="18"/>
              </w:rPr>
            </w:pPr>
            <w:r w:rsidRPr="00443432">
              <w:rPr>
                <w:rFonts w:ascii="Arial" w:eastAsia="Times New Roman" w:hAnsi="Arial" w:cs="Arial"/>
                <w:b/>
                <w:bCs/>
                <w:sz w:val="18"/>
              </w:rPr>
              <w:t> </w:t>
            </w:r>
          </w:p>
        </w:tc>
      </w:tr>
    </w:tbl>
    <w:p w14:paraId="339F4807" w14:textId="77777777" w:rsidR="00434973" w:rsidRDefault="00434973">
      <w:pPr>
        <w:contextualSpacing/>
        <w:rPr>
          <w:rFonts w:ascii="Arial" w:hAnsi="Arial" w:cs="Arial"/>
          <w:b/>
          <w:bCs/>
        </w:rPr>
      </w:pPr>
      <w:r w:rsidRPr="002121EC">
        <w:rPr>
          <w:rFonts w:ascii="Arial" w:hAnsi="Arial" w:cs="Arial"/>
          <w:b/>
          <w:bCs/>
        </w:rPr>
        <w:t xml:space="preserve">E2-15  </w:t>
      </w:r>
      <w:r w:rsidR="00B85EC9" w:rsidRPr="00B85EC9">
        <w:rPr>
          <w:rFonts w:ascii="Arial" w:hAnsi="Arial" w:cs="Arial"/>
          <w:bCs/>
        </w:rPr>
        <w:t>(continued)</w:t>
      </w:r>
    </w:p>
    <w:p w14:paraId="009B0CBD" w14:textId="77777777" w:rsidR="002121EC" w:rsidRPr="0030377D" w:rsidRDefault="0030377D">
      <w:pPr>
        <w:contextualSpacing/>
        <w:rPr>
          <w:rFonts w:ascii="Arial" w:hAnsi="Arial" w:cs="Arial"/>
          <w:bCs/>
          <w:highlight w:val="yellow"/>
        </w:rPr>
      </w:pPr>
      <w:r>
        <w:rPr>
          <w:rFonts w:ascii="Arial" w:hAnsi="Arial" w:cs="Arial"/>
          <w:bCs/>
        </w:rPr>
        <w:t>b.</w:t>
      </w:r>
      <w:r w:rsidR="002121EC" w:rsidRPr="0030377D">
        <w:rPr>
          <w:rFonts w:ascii="Arial" w:hAnsi="Arial" w:cs="Arial"/>
          <w:bCs/>
          <w:highlight w:val="yellow"/>
        </w:rPr>
        <w:br w:type="page"/>
      </w:r>
    </w:p>
    <w:p w14:paraId="57445A1E" w14:textId="77777777" w:rsidR="0003358D" w:rsidRPr="00443432" w:rsidRDefault="0003358D"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b/>
          <w:bCs/>
        </w:rPr>
        <w:lastRenderedPageBreak/>
        <w:t>E2-16  Consolidation Entries for Wholly Owned Subsidiary</w:t>
      </w:r>
    </w:p>
    <w:p w14:paraId="74421839" w14:textId="77777777" w:rsidR="0003358D" w:rsidRPr="00443432" w:rsidRDefault="0003358D"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highlight w:val="yellow"/>
        </w:rPr>
      </w:pPr>
    </w:p>
    <w:p w14:paraId="26A83A85" w14:textId="77777777" w:rsidR="0003358D" w:rsidRPr="00443432" w:rsidRDefault="0003358D"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a</w:t>
      </w:r>
      <w:r w:rsidR="009F3B3F" w:rsidRPr="00443432">
        <w:rPr>
          <w:rFonts w:ascii="Arial" w:hAnsi="Arial" w:cs="Arial"/>
        </w:rPr>
        <w:t xml:space="preserve">. </w:t>
      </w:r>
    </w:p>
    <w:tbl>
      <w:tblPr>
        <w:tblW w:w="6339" w:type="dxa"/>
        <w:tblInd w:w="93" w:type="dxa"/>
        <w:tblLook w:val="04A0" w:firstRow="1" w:lastRow="0" w:firstColumn="1" w:lastColumn="0" w:noHBand="0" w:noVBand="1"/>
      </w:tblPr>
      <w:tblGrid>
        <w:gridCol w:w="3261"/>
        <w:gridCol w:w="325"/>
        <w:gridCol w:w="325"/>
        <w:gridCol w:w="744"/>
        <w:gridCol w:w="744"/>
        <w:gridCol w:w="940"/>
      </w:tblGrid>
      <w:tr w:rsidR="0041158B" w:rsidRPr="00443432" w14:paraId="1AAAE556" w14:textId="77777777">
        <w:trPr>
          <w:trHeight w:val="300"/>
        </w:trPr>
        <w:tc>
          <w:tcPr>
            <w:tcW w:w="5399" w:type="dxa"/>
            <w:gridSpan w:val="5"/>
            <w:tcBorders>
              <w:top w:val="nil"/>
              <w:left w:val="nil"/>
              <w:bottom w:val="nil"/>
              <w:right w:val="nil"/>
            </w:tcBorders>
            <w:shd w:val="clear" w:color="auto" w:fill="auto"/>
            <w:noWrap/>
            <w:vAlign w:val="bottom"/>
          </w:tcPr>
          <w:p w14:paraId="1ED9C4E1" w14:textId="77777777" w:rsidR="0041158B" w:rsidRPr="00443432" w:rsidRDefault="0041158B" w:rsidP="0041158B">
            <w:pPr>
              <w:spacing w:after="0" w:line="240" w:lineRule="auto"/>
              <w:rPr>
                <w:rFonts w:ascii="Arial" w:eastAsia="Times New Roman" w:hAnsi="Arial" w:cs="Arial"/>
                <w:b/>
                <w:bCs/>
                <w:color w:val="000000"/>
                <w:sz w:val="20"/>
              </w:rPr>
            </w:pPr>
            <w:r w:rsidRPr="00443432">
              <w:rPr>
                <w:rFonts w:ascii="Arial" w:eastAsia="Times New Roman" w:hAnsi="Arial" w:cs="Arial"/>
                <w:b/>
                <w:bCs/>
                <w:color w:val="000000"/>
                <w:sz w:val="20"/>
              </w:rPr>
              <w:t>Equity Method Entries on Trim Corp.'s Books:</w:t>
            </w:r>
          </w:p>
        </w:tc>
        <w:tc>
          <w:tcPr>
            <w:tcW w:w="940" w:type="dxa"/>
            <w:tcBorders>
              <w:top w:val="nil"/>
              <w:left w:val="nil"/>
              <w:bottom w:val="nil"/>
              <w:right w:val="nil"/>
            </w:tcBorders>
            <w:shd w:val="clear" w:color="auto" w:fill="auto"/>
            <w:noWrap/>
            <w:vAlign w:val="bottom"/>
          </w:tcPr>
          <w:p w14:paraId="2362A6EF" w14:textId="77777777" w:rsidR="0041158B" w:rsidRPr="00443432" w:rsidRDefault="0041158B" w:rsidP="0041158B">
            <w:pPr>
              <w:spacing w:after="0" w:line="240" w:lineRule="auto"/>
              <w:rPr>
                <w:rFonts w:ascii="Arial" w:eastAsia="Times New Roman" w:hAnsi="Arial" w:cs="Arial"/>
                <w:color w:val="000000"/>
                <w:sz w:val="20"/>
              </w:rPr>
            </w:pPr>
          </w:p>
        </w:tc>
      </w:tr>
      <w:tr w:rsidR="0041158B" w:rsidRPr="00443432" w14:paraId="52BD9486" w14:textId="77777777">
        <w:trPr>
          <w:trHeight w:val="300"/>
        </w:trPr>
        <w:tc>
          <w:tcPr>
            <w:tcW w:w="3586" w:type="dxa"/>
            <w:gridSpan w:val="2"/>
            <w:tcBorders>
              <w:top w:val="single" w:sz="4" w:space="0" w:color="auto"/>
              <w:left w:val="single" w:sz="4" w:space="0" w:color="auto"/>
              <w:bottom w:val="nil"/>
              <w:right w:val="nil"/>
            </w:tcBorders>
            <w:shd w:val="clear" w:color="auto" w:fill="auto"/>
            <w:noWrap/>
            <w:vAlign w:val="bottom"/>
          </w:tcPr>
          <w:p w14:paraId="292CC4CC"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Investment in Round Corp.</w:t>
            </w:r>
          </w:p>
        </w:tc>
        <w:tc>
          <w:tcPr>
            <w:tcW w:w="325" w:type="dxa"/>
            <w:tcBorders>
              <w:top w:val="single" w:sz="4" w:space="0" w:color="auto"/>
              <w:left w:val="nil"/>
              <w:bottom w:val="nil"/>
              <w:right w:val="nil"/>
            </w:tcBorders>
            <w:shd w:val="clear" w:color="auto" w:fill="auto"/>
            <w:noWrap/>
            <w:vAlign w:val="bottom"/>
          </w:tcPr>
          <w:p w14:paraId="3586948F"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06FE129C" w14:textId="77777777" w:rsidR="0041158B" w:rsidRPr="00443432" w:rsidRDefault="0041158B" w:rsidP="0041158B">
            <w:pPr>
              <w:spacing w:after="0" w:line="240" w:lineRule="auto"/>
              <w:jc w:val="center"/>
              <w:rPr>
                <w:rFonts w:ascii="Arial" w:eastAsia="Times New Roman" w:hAnsi="Arial" w:cs="Arial"/>
                <w:color w:val="000000"/>
                <w:sz w:val="20"/>
              </w:rPr>
            </w:pPr>
            <w:r w:rsidRPr="00443432">
              <w:rPr>
                <w:rFonts w:ascii="Arial" w:eastAsia="Times New Roman" w:hAnsi="Arial" w:cs="Arial"/>
                <w:color w:val="000000"/>
                <w:sz w:val="20"/>
              </w:rPr>
              <w:t xml:space="preserve">           400,000 </w:t>
            </w:r>
          </w:p>
        </w:tc>
        <w:tc>
          <w:tcPr>
            <w:tcW w:w="940" w:type="dxa"/>
            <w:tcBorders>
              <w:top w:val="single" w:sz="4" w:space="0" w:color="auto"/>
              <w:left w:val="nil"/>
              <w:bottom w:val="nil"/>
              <w:right w:val="single" w:sz="4" w:space="0" w:color="auto"/>
            </w:tcBorders>
            <w:shd w:val="clear" w:color="auto" w:fill="auto"/>
            <w:noWrap/>
            <w:vAlign w:val="bottom"/>
          </w:tcPr>
          <w:p w14:paraId="5C1CAA49"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r>
      <w:tr w:rsidR="0041158B" w:rsidRPr="00443432" w14:paraId="0179B593" w14:textId="77777777">
        <w:trPr>
          <w:trHeight w:val="300"/>
        </w:trPr>
        <w:tc>
          <w:tcPr>
            <w:tcW w:w="3261" w:type="dxa"/>
            <w:tcBorders>
              <w:top w:val="nil"/>
              <w:left w:val="single" w:sz="4" w:space="0" w:color="auto"/>
              <w:bottom w:val="single" w:sz="4" w:space="0" w:color="auto"/>
              <w:right w:val="nil"/>
            </w:tcBorders>
            <w:shd w:val="clear" w:color="auto" w:fill="auto"/>
            <w:noWrap/>
            <w:vAlign w:val="bottom"/>
          </w:tcPr>
          <w:p w14:paraId="4DF7C8FF"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       Cash</w:t>
            </w:r>
          </w:p>
        </w:tc>
        <w:tc>
          <w:tcPr>
            <w:tcW w:w="325" w:type="dxa"/>
            <w:tcBorders>
              <w:top w:val="nil"/>
              <w:left w:val="nil"/>
              <w:bottom w:val="single" w:sz="4" w:space="0" w:color="auto"/>
              <w:right w:val="nil"/>
            </w:tcBorders>
            <w:shd w:val="clear" w:color="auto" w:fill="auto"/>
            <w:noWrap/>
            <w:vAlign w:val="bottom"/>
          </w:tcPr>
          <w:p w14:paraId="35E6C331"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325" w:type="dxa"/>
            <w:tcBorders>
              <w:top w:val="nil"/>
              <w:left w:val="nil"/>
              <w:bottom w:val="single" w:sz="4" w:space="0" w:color="auto"/>
              <w:right w:val="nil"/>
            </w:tcBorders>
            <w:shd w:val="clear" w:color="auto" w:fill="auto"/>
            <w:noWrap/>
            <w:vAlign w:val="bottom"/>
          </w:tcPr>
          <w:p w14:paraId="70DAFF7F"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1C889D08"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3FFCF2FB"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66024E10"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400,000 </w:t>
            </w:r>
          </w:p>
        </w:tc>
      </w:tr>
      <w:tr w:rsidR="0041158B" w:rsidRPr="00443432" w14:paraId="798D4C60" w14:textId="77777777">
        <w:trPr>
          <w:trHeight w:val="300"/>
        </w:trPr>
        <w:tc>
          <w:tcPr>
            <w:tcW w:w="4655" w:type="dxa"/>
            <w:gridSpan w:val="4"/>
            <w:tcBorders>
              <w:top w:val="nil"/>
              <w:left w:val="nil"/>
              <w:bottom w:val="nil"/>
              <w:right w:val="nil"/>
            </w:tcBorders>
            <w:shd w:val="clear" w:color="auto" w:fill="auto"/>
            <w:noWrap/>
            <w:vAlign w:val="bottom"/>
          </w:tcPr>
          <w:p w14:paraId="3537823F"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Record the initial investment in Round Corp.</w:t>
            </w:r>
          </w:p>
        </w:tc>
        <w:tc>
          <w:tcPr>
            <w:tcW w:w="744" w:type="dxa"/>
            <w:tcBorders>
              <w:top w:val="nil"/>
              <w:left w:val="nil"/>
              <w:bottom w:val="nil"/>
              <w:right w:val="nil"/>
            </w:tcBorders>
            <w:shd w:val="clear" w:color="auto" w:fill="auto"/>
            <w:noWrap/>
            <w:vAlign w:val="bottom"/>
          </w:tcPr>
          <w:p w14:paraId="2D8C8D6C" w14:textId="77777777" w:rsidR="0041158B" w:rsidRPr="00443432" w:rsidRDefault="0041158B" w:rsidP="0041158B">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041A21BF" w14:textId="77777777" w:rsidR="0041158B" w:rsidRPr="00443432" w:rsidRDefault="0041158B" w:rsidP="0041158B">
            <w:pPr>
              <w:spacing w:after="0" w:line="240" w:lineRule="auto"/>
              <w:rPr>
                <w:rFonts w:ascii="Arial" w:eastAsia="Times New Roman" w:hAnsi="Arial" w:cs="Arial"/>
                <w:color w:val="000000"/>
                <w:sz w:val="20"/>
              </w:rPr>
            </w:pPr>
          </w:p>
        </w:tc>
      </w:tr>
      <w:tr w:rsidR="0041158B" w:rsidRPr="00443432" w14:paraId="7866305B" w14:textId="77777777">
        <w:trPr>
          <w:trHeight w:val="300"/>
        </w:trPr>
        <w:tc>
          <w:tcPr>
            <w:tcW w:w="3261" w:type="dxa"/>
            <w:tcBorders>
              <w:top w:val="nil"/>
              <w:left w:val="nil"/>
              <w:bottom w:val="nil"/>
              <w:right w:val="nil"/>
            </w:tcBorders>
            <w:shd w:val="clear" w:color="auto" w:fill="auto"/>
            <w:noWrap/>
            <w:vAlign w:val="bottom"/>
          </w:tcPr>
          <w:p w14:paraId="3CB7F8F9" w14:textId="77777777" w:rsidR="0041158B" w:rsidRPr="00443432" w:rsidRDefault="0041158B" w:rsidP="0041158B">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78D72E83" w14:textId="77777777" w:rsidR="0041158B" w:rsidRPr="00443432" w:rsidRDefault="0041158B" w:rsidP="0041158B">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7220516C" w14:textId="77777777" w:rsidR="0041158B" w:rsidRPr="00443432" w:rsidRDefault="0041158B" w:rsidP="0041158B">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5CE0838F" w14:textId="77777777" w:rsidR="0041158B" w:rsidRPr="00443432" w:rsidRDefault="0041158B" w:rsidP="0041158B">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2C23F15F" w14:textId="77777777" w:rsidR="0041158B" w:rsidRPr="00443432" w:rsidRDefault="0041158B" w:rsidP="0041158B">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79EF9CFB" w14:textId="77777777" w:rsidR="0041158B" w:rsidRPr="00443432" w:rsidRDefault="0041158B" w:rsidP="0041158B">
            <w:pPr>
              <w:spacing w:after="0" w:line="240" w:lineRule="auto"/>
              <w:rPr>
                <w:rFonts w:ascii="Arial" w:eastAsia="Times New Roman" w:hAnsi="Arial" w:cs="Arial"/>
                <w:color w:val="000000"/>
                <w:sz w:val="20"/>
              </w:rPr>
            </w:pPr>
          </w:p>
        </w:tc>
      </w:tr>
      <w:tr w:rsidR="0041158B" w:rsidRPr="00443432" w14:paraId="0ABE767B" w14:textId="77777777">
        <w:trPr>
          <w:trHeight w:val="300"/>
        </w:trPr>
        <w:tc>
          <w:tcPr>
            <w:tcW w:w="3586" w:type="dxa"/>
            <w:gridSpan w:val="2"/>
            <w:tcBorders>
              <w:top w:val="single" w:sz="4" w:space="0" w:color="auto"/>
              <w:left w:val="single" w:sz="4" w:space="0" w:color="auto"/>
              <w:bottom w:val="nil"/>
              <w:right w:val="nil"/>
            </w:tcBorders>
            <w:shd w:val="clear" w:color="auto" w:fill="auto"/>
            <w:noWrap/>
            <w:vAlign w:val="bottom"/>
          </w:tcPr>
          <w:p w14:paraId="035A17E9"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Investment in Round Corp.</w:t>
            </w:r>
          </w:p>
        </w:tc>
        <w:tc>
          <w:tcPr>
            <w:tcW w:w="325" w:type="dxa"/>
            <w:tcBorders>
              <w:top w:val="single" w:sz="4" w:space="0" w:color="auto"/>
              <w:left w:val="nil"/>
              <w:bottom w:val="nil"/>
              <w:right w:val="nil"/>
            </w:tcBorders>
            <w:shd w:val="clear" w:color="auto" w:fill="auto"/>
            <w:noWrap/>
            <w:vAlign w:val="bottom"/>
          </w:tcPr>
          <w:p w14:paraId="3253FB12"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5AD3A892" w14:textId="77777777" w:rsidR="0041158B" w:rsidRPr="00443432" w:rsidRDefault="0041158B" w:rsidP="0041158B">
            <w:pPr>
              <w:spacing w:after="0" w:line="240" w:lineRule="auto"/>
              <w:jc w:val="right"/>
              <w:rPr>
                <w:rFonts w:ascii="Arial" w:eastAsia="Times New Roman" w:hAnsi="Arial" w:cs="Arial"/>
                <w:color w:val="000000"/>
                <w:sz w:val="20"/>
              </w:rPr>
            </w:pPr>
            <w:r w:rsidRPr="00443432">
              <w:rPr>
                <w:rFonts w:ascii="Arial" w:eastAsia="Times New Roman" w:hAnsi="Arial" w:cs="Arial"/>
                <w:color w:val="000000"/>
                <w:sz w:val="20"/>
              </w:rPr>
              <w:t xml:space="preserve">            80,000 </w:t>
            </w:r>
          </w:p>
        </w:tc>
        <w:tc>
          <w:tcPr>
            <w:tcW w:w="940" w:type="dxa"/>
            <w:tcBorders>
              <w:top w:val="single" w:sz="4" w:space="0" w:color="auto"/>
              <w:left w:val="nil"/>
              <w:bottom w:val="nil"/>
              <w:right w:val="single" w:sz="4" w:space="0" w:color="auto"/>
            </w:tcBorders>
            <w:shd w:val="clear" w:color="auto" w:fill="auto"/>
            <w:noWrap/>
            <w:vAlign w:val="bottom"/>
          </w:tcPr>
          <w:p w14:paraId="04F6CA60"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r>
      <w:tr w:rsidR="0041158B" w:rsidRPr="00443432" w14:paraId="33F6E4EA" w14:textId="77777777">
        <w:trPr>
          <w:trHeight w:val="300"/>
        </w:trPr>
        <w:tc>
          <w:tcPr>
            <w:tcW w:w="3586" w:type="dxa"/>
            <w:gridSpan w:val="2"/>
            <w:tcBorders>
              <w:top w:val="nil"/>
              <w:left w:val="single" w:sz="4" w:space="0" w:color="auto"/>
              <w:bottom w:val="single" w:sz="4" w:space="0" w:color="auto"/>
              <w:right w:val="nil"/>
            </w:tcBorders>
            <w:shd w:val="clear" w:color="auto" w:fill="auto"/>
            <w:noWrap/>
            <w:vAlign w:val="bottom"/>
          </w:tcPr>
          <w:p w14:paraId="47D4099A"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       Income from Round Corp.</w:t>
            </w:r>
          </w:p>
        </w:tc>
        <w:tc>
          <w:tcPr>
            <w:tcW w:w="325" w:type="dxa"/>
            <w:tcBorders>
              <w:top w:val="nil"/>
              <w:left w:val="nil"/>
              <w:bottom w:val="single" w:sz="4" w:space="0" w:color="auto"/>
              <w:right w:val="nil"/>
            </w:tcBorders>
            <w:shd w:val="clear" w:color="auto" w:fill="auto"/>
            <w:noWrap/>
            <w:vAlign w:val="bottom"/>
          </w:tcPr>
          <w:p w14:paraId="2C812646"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71A61049"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0ACBBDF4"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4542EFD0"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  80,000 </w:t>
            </w:r>
          </w:p>
        </w:tc>
      </w:tr>
      <w:tr w:rsidR="0041158B" w:rsidRPr="00443432" w14:paraId="4830947C" w14:textId="77777777">
        <w:trPr>
          <w:trHeight w:val="300"/>
        </w:trPr>
        <w:tc>
          <w:tcPr>
            <w:tcW w:w="6339" w:type="dxa"/>
            <w:gridSpan w:val="6"/>
            <w:tcBorders>
              <w:top w:val="nil"/>
              <w:left w:val="nil"/>
              <w:bottom w:val="nil"/>
              <w:right w:val="nil"/>
            </w:tcBorders>
            <w:shd w:val="clear" w:color="auto" w:fill="auto"/>
            <w:noWrap/>
            <w:vAlign w:val="bottom"/>
          </w:tcPr>
          <w:p w14:paraId="21B8C37F"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Record Trim Corp.'s 100% share of Round Corp.'s 20X2 income</w:t>
            </w:r>
          </w:p>
        </w:tc>
      </w:tr>
      <w:tr w:rsidR="0041158B" w:rsidRPr="00443432" w14:paraId="0B328A84" w14:textId="77777777">
        <w:trPr>
          <w:trHeight w:val="300"/>
        </w:trPr>
        <w:tc>
          <w:tcPr>
            <w:tcW w:w="3261" w:type="dxa"/>
            <w:tcBorders>
              <w:top w:val="nil"/>
              <w:left w:val="nil"/>
              <w:bottom w:val="nil"/>
              <w:right w:val="nil"/>
            </w:tcBorders>
            <w:shd w:val="clear" w:color="auto" w:fill="auto"/>
            <w:noWrap/>
            <w:vAlign w:val="bottom"/>
          </w:tcPr>
          <w:p w14:paraId="0ABD3F7A" w14:textId="77777777" w:rsidR="0041158B" w:rsidRPr="00443432" w:rsidRDefault="0041158B" w:rsidP="0041158B">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1938EA6A" w14:textId="77777777" w:rsidR="0041158B" w:rsidRPr="00443432" w:rsidRDefault="0041158B" w:rsidP="0041158B">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378595BD" w14:textId="77777777" w:rsidR="0041158B" w:rsidRPr="00443432" w:rsidRDefault="0041158B" w:rsidP="0041158B">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1ACE341A" w14:textId="77777777" w:rsidR="0041158B" w:rsidRPr="00443432" w:rsidRDefault="0041158B" w:rsidP="0041158B">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73B18503" w14:textId="77777777" w:rsidR="0041158B" w:rsidRPr="00443432" w:rsidRDefault="0041158B" w:rsidP="0041158B">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7C48AD70" w14:textId="77777777" w:rsidR="0041158B" w:rsidRPr="00443432" w:rsidRDefault="0041158B" w:rsidP="0041158B">
            <w:pPr>
              <w:spacing w:after="0" w:line="240" w:lineRule="auto"/>
              <w:rPr>
                <w:rFonts w:ascii="Arial" w:eastAsia="Times New Roman" w:hAnsi="Arial" w:cs="Arial"/>
                <w:color w:val="000000"/>
                <w:sz w:val="20"/>
              </w:rPr>
            </w:pPr>
          </w:p>
        </w:tc>
      </w:tr>
      <w:tr w:rsidR="0041158B" w:rsidRPr="00443432" w14:paraId="79DE2A39" w14:textId="77777777">
        <w:trPr>
          <w:trHeight w:val="300"/>
        </w:trPr>
        <w:tc>
          <w:tcPr>
            <w:tcW w:w="3261" w:type="dxa"/>
            <w:tcBorders>
              <w:top w:val="single" w:sz="4" w:space="0" w:color="auto"/>
              <w:left w:val="single" w:sz="4" w:space="0" w:color="auto"/>
              <w:bottom w:val="nil"/>
              <w:right w:val="nil"/>
            </w:tcBorders>
            <w:shd w:val="clear" w:color="auto" w:fill="auto"/>
            <w:noWrap/>
            <w:vAlign w:val="bottom"/>
          </w:tcPr>
          <w:p w14:paraId="2CF8A1ED"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Cash</w:t>
            </w:r>
          </w:p>
        </w:tc>
        <w:tc>
          <w:tcPr>
            <w:tcW w:w="325" w:type="dxa"/>
            <w:tcBorders>
              <w:top w:val="single" w:sz="4" w:space="0" w:color="auto"/>
              <w:left w:val="nil"/>
              <w:bottom w:val="nil"/>
              <w:right w:val="nil"/>
            </w:tcBorders>
            <w:shd w:val="clear" w:color="auto" w:fill="auto"/>
            <w:noWrap/>
            <w:vAlign w:val="bottom"/>
          </w:tcPr>
          <w:p w14:paraId="5968CEDF"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325" w:type="dxa"/>
            <w:tcBorders>
              <w:top w:val="single" w:sz="4" w:space="0" w:color="auto"/>
              <w:left w:val="nil"/>
              <w:bottom w:val="nil"/>
              <w:right w:val="nil"/>
            </w:tcBorders>
            <w:shd w:val="clear" w:color="auto" w:fill="auto"/>
            <w:noWrap/>
            <w:vAlign w:val="bottom"/>
          </w:tcPr>
          <w:p w14:paraId="24D52FAF"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21930AEB" w14:textId="77777777" w:rsidR="0041158B" w:rsidRPr="00443432" w:rsidRDefault="0041158B" w:rsidP="0041158B">
            <w:pPr>
              <w:spacing w:after="0" w:line="240" w:lineRule="auto"/>
              <w:jc w:val="right"/>
              <w:rPr>
                <w:rFonts w:ascii="Arial" w:eastAsia="Times New Roman" w:hAnsi="Arial" w:cs="Arial"/>
                <w:color w:val="000000"/>
                <w:sz w:val="20"/>
              </w:rPr>
            </w:pPr>
            <w:r w:rsidRPr="00443432">
              <w:rPr>
                <w:rFonts w:ascii="Arial" w:eastAsia="Times New Roman" w:hAnsi="Arial" w:cs="Arial"/>
                <w:color w:val="000000"/>
                <w:sz w:val="20"/>
              </w:rPr>
              <w:t xml:space="preserve">             25,000 </w:t>
            </w:r>
          </w:p>
        </w:tc>
        <w:tc>
          <w:tcPr>
            <w:tcW w:w="940" w:type="dxa"/>
            <w:tcBorders>
              <w:top w:val="single" w:sz="4" w:space="0" w:color="auto"/>
              <w:left w:val="nil"/>
              <w:bottom w:val="nil"/>
              <w:right w:val="single" w:sz="4" w:space="0" w:color="auto"/>
            </w:tcBorders>
            <w:shd w:val="clear" w:color="auto" w:fill="auto"/>
            <w:noWrap/>
            <w:vAlign w:val="bottom"/>
          </w:tcPr>
          <w:p w14:paraId="211691A5"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r>
      <w:tr w:rsidR="0041158B" w:rsidRPr="00443432" w14:paraId="7E4CC4CD" w14:textId="77777777">
        <w:trPr>
          <w:trHeight w:val="300"/>
        </w:trPr>
        <w:tc>
          <w:tcPr>
            <w:tcW w:w="3586" w:type="dxa"/>
            <w:gridSpan w:val="2"/>
            <w:tcBorders>
              <w:top w:val="nil"/>
              <w:left w:val="single" w:sz="4" w:space="0" w:color="auto"/>
              <w:bottom w:val="single" w:sz="4" w:space="0" w:color="auto"/>
              <w:right w:val="nil"/>
            </w:tcBorders>
            <w:shd w:val="clear" w:color="auto" w:fill="auto"/>
            <w:noWrap/>
            <w:vAlign w:val="bottom"/>
          </w:tcPr>
          <w:p w14:paraId="5B06D141"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       Investment in Round Corp.</w:t>
            </w:r>
          </w:p>
        </w:tc>
        <w:tc>
          <w:tcPr>
            <w:tcW w:w="325" w:type="dxa"/>
            <w:tcBorders>
              <w:top w:val="nil"/>
              <w:left w:val="nil"/>
              <w:bottom w:val="single" w:sz="4" w:space="0" w:color="auto"/>
              <w:right w:val="nil"/>
            </w:tcBorders>
            <w:shd w:val="clear" w:color="auto" w:fill="auto"/>
            <w:noWrap/>
            <w:vAlign w:val="bottom"/>
          </w:tcPr>
          <w:p w14:paraId="2F9690E4"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3E415258"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6B00D9CD"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1AB07387"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  25,000 </w:t>
            </w:r>
          </w:p>
        </w:tc>
      </w:tr>
      <w:tr w:rsidR="0041158B" w:rsidRPr="00443432" w14:paraId="0969A526" w14:textId="77777777">
        <w:trPr>
          <w:trHeight w:val="300"/>
        </w:trPr>
        <w:tc>
          <w:tcPr>
            <w:tcW w:w="6339" w:type="dxa"/>
            <w:gridSpan w:val="6"/>
            <w:tcBorders>
              <w:top w:val="nil"/>
              <w:left w:val="nil"/>
              <w:bottom w:val="nil"/>
              <w:right w:val="nil"/>
            </w:tcBorders>
            <w:shd w:val="clear" w:color="auto" w:fill="auto"/>
            <w:noWrap/>
            <w:vAlign w:val="bottom"/>
          </w:tcPr>
          <w:p w14:paraId="6226E69B"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Record Trim Corp.'s 100% share of Round Corp.'s 20X2 dividend</w:t>
            </w:r>
          </w:p>
        </w:tc>
      </w:tr>
    </w:tbl>
    <w:p w14:paraId="34F1584E" w14:textId="77777777" w:rsidR="0003358D" w:rsidRPr="00443432" w:rsidRDefault="0003358D"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highlight w:val="yellow"/>
        </w:rPr>
      </w:pPr>
    </w:p>
    <w:p w14:paraId="29D57657" w14:textId="77777777" w:rsidR="0041158B" w:rsidRPr="00443432" w:rsidRDefault="0041158B"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b.</w:t>
      </w:r>
    </w:p>
    <w:tbl>
      <w:tblPr>
        <w:tblW w:w="6454" w:type="dxa"/>
        <w:tblInd w:w="93" w:type="dxa"/>
        <w:tblLook w:val="04A0" w:firstRow="1" w:lastRow="0" w:firstColumn="1" w:lastColumn="0" w:noHBand="0" w:noVBand="1"/>
      </w:tblPr>
      <w:tblGrid>
        <w:gridCol w:w="1995"/>
        <w:gridCol w:w="1350"/>
        <w:gridCol w:w="333"/>
        <w:gridCol w:w="1140"/>
        <w:gridCol w:w="340"/>
        <w:gridCol w:w="1072"/>
        <w:gridCol w:w="272"/>
      </w:tblGrid>
      <w:tr w:rsidR="0041158B" w:rsidRPr="00443432" w14:paraId="2A13DB9E" w14:textId="77777777">
        <w:trPr>
          <w:trHeight w:val="300"/>
        </w:trPr>
        <w:tc>
          <w:tcPr>
            <w:tcW w:w="3345" w:type="dxa"/>
            <w:gridSpan w:val="2"/>
            <w:tcBorders>
              <w:top w:val="nil"/>
              <w:left w:val="nil"/>
              <w:bottom w:val="single" w:sz="4" w:space="0" w:color="auto"/>
              <w:right w:val="nil"/>
            </w:tcBorders>
            <w:shd w:val="clear" w:color="auto" w:fill="auto"/>
            <w:noWrap/>
            <w:vAlign w:val="bottom"/>
          </w:tcPr>
          <w:p w14:paraId="7D299E73"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Book Value Calculations:</w:t>
            </w:r>
          </w:p>
        </w:tc>
        <w:tc>
          <w:tcPr>
            <w:tcW w:w="326" w:type="dxa"/>
            <w:tcBorders>
              <w:top w:val="nil"/>
              <w:left w:val="nil"/>
              <w:bottom w:val="single" w:sz="4" w:space="0" w:color="auto"/>
              <w:right w:val="nil"/>
            </w:tcBorders>
            <w:shd w:val="clear" w:color="auto" w:fill="auto"/>
            <w:noWrap/>
            <w:vAlign w:val="bottom"/>
          </w:tcPr>
          <w:p w14:paraId="40B0A07B" w14:textId="77777777" w:rsidR="0041158B" w:rsidRPr="00443432" w:rsidRDefault="0041158B" w:rsidP="0041158B">
            <w:pPr>
              <w:spacing w:after="0" w:line="240" w:lineRule="auto"/>
              <w:jc w:val="right"/>
              <w:rPr>
                <w:rFonts w:ascii="Arial" w:eastAsia="Times New Roman" w:hAnsi="Arial" w:cs="Arial"/>
                <w:b/>
                <w:bCs/>
                <w:sz w:val="20"/>
              </w:rPr>
            </w:pPr>
            <w:r w:rsidRPr="00443432">
              <w:rPr>
                <w:rFonts w:ascii="Arial" w:eastAsia="Times New Roman" w:hAnsi="Arial" w:cs="Arial"/>
                <w:b/>
                <w:bCs/>
                <w:sz w:val="20"/>
              </w:rPr>
              <w:t> </w:t>
            </w:r>
          </w:p>
        </w:tc>
        <w:tc>
          <w:tcPr>
            <w:tcW w:w="1140" w:type="dxa"/>
            <w:tcBorders>
              <w:top w:val="nil"/>
              <w:left w:val="nil"/>
              <w:bottom w:val="single" w:sz="4" w:space="0" w:color="auto"/>
              <w:right w:val="nil"/>
            </w:tcBorders>
            <w:shd w:val="clear" w:color="auto" w:fill="auto"/>
            <w:noWrap/>
            <w:vAlign w:val="bottom"/>
          </w:tcPr>
          <w:p w14:paraId="53096E84"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340" w:type="dxa"/>
            <w:tcBorders>
              <w:top w:val="nil"/>
              <w:left w:val="nil"/>
              <w:bottom w:val="single" w:sz="4" w:space="0" w:color="auto"/>
              <w:right w:val="nil"/>
            </w:tcBorders>
            <w:shd w:val="clear" w:color="auto" w:fill="auto"/>
            <w:noWrap/>
            <w:vAlign w:val="bottom"/>
          </w:tcPr>
          <w:p w14:paraId="2BE1A402"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037" w:type="dxa"/>
            <w:tcBorders>
              <w:top w:val="nil"/>
              <w:left w:val="nil"/>
              <w:bottom w:val="single" w:sz="4" w:space="0" w:color="auto"/>
              <w:right w:val="nil"/>
            </w:tcBorders>
            <w:shd w:val="clear" w:color="auto" w:fill="auto"/>
            <w:noWrap/>
            <w:vAlign w:val="bottom"/>
          </w:tcPr>
          <w:p w14:paraId="0A5DA357"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266" w:type="dxa"/>
            <w:tcBorders>
              <w:top w:val="nil"/>
              <w:left w:val="nil"/>
              <w:bottom w:val="single" w:sz="4" w:space="0" w:color="auto"/>
              <w:right w:val="nil"/>
            </w:tcBorders>
            <w:shd w:val="clear" w:color="auto" w:fill="auto"/>
            <w:noWrap/>
            <w:vAlign w:val="bottom"/>
          </w:tcPr>
          <w:p w14:paraId="45500670"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41158B" w:rsidRPr="00443432" w14:paraId="0A16AB69" w14:textId="77777777">
        <w:trPr>
          <w:trHeight w:val="570"/>
        </w:trPr>
        <w:tc>
          <w:tcPr>
            <w:tcW w:w="1995" w:type="dxa"/>
            <w:tcBorders>
              <w:top w:val="nil"/>
              <w:left w:val="single" w:sz="4" w:space="0" w:color="auto"/>
              <w:bottom w:val="nil"/>
              <w:right w:val="nil"/>
            </w:tcBorders>
            <w:shd w:val="clear" w:color="auto" w:fill="auto"/>
            <w:noWrap/>
            <w:vAlign w:val="bottom"/>
          </w:tcPr>
          <w:p w14:paraId="56DD0993"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350" w:type="dxa"/>
            <w:tcBorders>
              <w:top w:val="nil"/>
              <w:left w:val="nil"/>
              <w:bottom w:val="single" w:sz="4" w:space="0" w:color="auto"/>
              <w:right w:val="nil"/>
            </w:tcBorders>
            <w:shd w:val="clear" w:color="auto" w:fill="auto"/>
            <w:vAlign w:val="bottom"/>
          </w:tcPr>
          <w:p w14:paraId="78C529AF" w14:textId="77777777" w:rsidR="0041158B" w:rsidRPr="00443432" w:rsidRDefault="0041158B" w:rsidP="0041158B">
            <w:pPr>
              <w:spacing w:after="0" w:line="240" w:lineRule="auto"/>
              <w:jc w:val="center"/>
              <w:rPr>
                <w:rFonts w:ascii="Arial" w:eastAsia="Times New Roman" w:hAnsi="Arial" w:cs="Arial"/>
                <w:b/>
                <w:bCs/>
                <w:sz w:val="20"/>
              </w:rPr>
            </w:pPr>
            <w:r w:rsidRPr="00443432">
              <w:rPr>
                <w:rFonts w:ascii="Arial" w:eastAsia="Times New Roman" w:hAnsi="Arial" w:cs="Arial"/>
                <w:b/>
                <w:bCs/>
                <w:sz w:val="20"/>
              </w:rPr>
              <w:t>Total</w:t>
            </w:r>
            <w:r w:rsidRPr="00443432">
              <w:rPr>
                <w:rFonts w:ascii="Arial" w:eastAsia="Times New Roman" w:hAnsi="Arial" w:cs="Arial"/>
                <w:b/>
                <w:bCs/>
                <w:sz w:val="20"/>
              </w:rPr>
              <w:br/>
              <w:t>Book Value</w:t>
            </w:r>
          </w:p>
        </w:tc>
        <w:tc>
          <w:tcPr>
            <w:tcW w:w="326" w:type="dxa"/>
            <w:tcBorders>
              <w:top w:val="nil"/>
              <w:left w:val="nil"/>
              <w:bottom w:val="nil"/>
              <w:right w:val="nil"/>
            </w:tcBorders>
            <w:shd w:val="clear" w:color="auto" w:fill="auto"/>
            <w:noWrap/>
            <w:vAlign w:val="center"/>
          </w:tcPr>
          <w:p w14:paraId="3EDD243F" w14:textId="77777777" w:rsidR="0041158B" w:rsidRPr="00443432" w:rsidRDefault="0041158B" w:rsidP="0041158B">
            <w:pPr>
              <w:spacing w:after="0" w:line="240" w:lineRule="auto"/>
              <w:jc w:val="center"/>
              <w:rPr>
                <w:rFonts w:ascii="Arial" w:eastAsia="Times New Roman" w:hAnsi="Arial" w:cs="Arial"/>
                <w:b/>
                <w:bCs/>
                <w:sz w:val="20"/>
              </w:rPr>
            </w:pPr>
            <w:r w:rsidRPr="00443432">
              <w:rPr>
                <w:rFonts w:ascii="Arial" w:eastAsia="Times New Roman" w:hAnsi="Arial" w:cs="Arial"/>
                <w:b/>
                <w:bCs/>
                <w:sz w:val="20"/>
              </w:rPr>
              <w:t>=</w:t>
            </w:r>
          </w:p>
        </w:tc>
        <w:tc>
          <w:tcPr>
            <w:tcW w:w="1140" w:type="dxa"/>
            <w:tcBorders>
              <w:top w:val="nil"/>
              <w:left w:val="nil"/>
              <w:bottom w:val="single" w:sz="4" w:space="0" w:color="auto"/>
              <w:right w:val="nil"/>
            </w:tcBorders>
            <w:shd w:val="clear" w:color="auto" w:fill="auto"/>
            <w:vAlign w:val="bottom"/>
          </w:tcPr>
          <w:p w14:paraId="44C46086" w14:textId="77777777" w:rsidR="0041158B" w:rsidRPr="00443432" w:rsidRDefault="0041158B" w:rsidP="0041158B">
            <w:pPr>
              <w:spacing w:after="0" w:line="240" w:lineRule="auto"/>
              <w:jc w:val="center"/>
              <w:rPr>
                <w:rFonts w:ascii="Arial" w:eastAsia="Times New Roman" w:hAnsi="Arial" w:cs="Arial"/>
                <w:b/>
                <w:bCs/>
                <w:sz w:val="20"/>
              </w:rPr>
            </w:pPr>
            <w:r w:rsidRPr="00443432">
              <w:rPr>
                <w:rFonts w:ascii="Arial" w:eastAsia="Times New Roman" w:hAnsi="Arial" w:cs="Arial"/>
                <w:b/>
                <w:bCs/>
                <w:sz w:val="20"/>
              </w:rPr>
              <w:t>Common</w:t>
            </w:r>
            <w:r w:rsidRPr="00443432">
              <w:rPr>
                <w:rFonts w:ascii="Arial" w:eastAsia="Times New Roman" w:hAnsi="Arial" w:cs="Arial"/>
                <w:b/>
                <w:bCs/>
                <w:sz w:val="20"/>
              </w:rPr>
              <w:br/>
              <w:t>Stock</w:t>
            </w:r>
          </w:p>
        </w:tc>
        <w:tc>
          <w:tcPr>
            <w:tcW w:w="340" w:type="dxa"/>
            <w:tcBorders>
              <w:top w:val="nil"/>
              <w:left w:val="nil"/>
              <w:bottom w:val="nil"/>
              <w:right w:val="nil"/>
            </w:tcBorders>
            <w:shd w:val="clear" w:color="auto" w:fill="auto"/>
            <w:noWrap/>
            <w:vAlign w:val="center"/>
          </w:tcPr>
          <w:p w14:paraId="3CB7D424" w14:textId="77777777" w:rsidR="0041158B" w:rsidRPr="00443432" w:rsidRDefault="0041158B" w:rsidP="0041158B">
            <w:pPr>
              <w:spacing w:after="0" w:line="240" w:lineRule="auto"/>
              <w:jc w:val="center"/>
              <w:rPr>
                <w:rFonts w:ascii="Arial" w:eastAsia="Times New Roman" w:hAnsi="Arial" w:cs="Arial"/>
                <w:b/>
                <w:bCs/>
                <w:sz w:val="20"/>
              </w:rPr>
            </w:pPr>
            <w:r w:rsidRPr="00443432">
              <w:rPr>
                <w:rFonts w:ascii="Arial" w:eastAsia="Times New Roman" w:hAnsi="Arial" w:cs="Arial"/>
                <w:b/>
                <w:bCs/>
                <w:sz w:val="20"/>
              </w:rPr>
              <w:t>+</w:t>
            </w:r>
          </w:p>
        </w:tc>
        <w:tc>
          <w:tcPr>
            <w:tcW w:w="1037" w:type="dxa"/>
            <w:tcBorders>
              <w:top w:val="nil"/>
              <w:left w:val="nil"/>
              <w:bottom w:val="single" w:sz="4" w:space="0" w:color="auto"/>
              <w:right w:val="nil"/>
            </w:tcBorders>
            <w:shd w:val="clear" w:color="auto" w:fill="auto"/>
            <w:vAlign w:val="bottom"/>
          </w:tcPr>
          <w:p w14:paraId="73522C49" w14:textId="77777777" w:rsidR="0041158B" w:rsidRPr="00443432" w:rsidRDefault="0041158B" w:rsidP="0041158B">
            <w:pPr>
              <w:spacing w:after="0" w:line="240" w:lineRule="auto"/>
              <w:jc w:val="center"/>
              <w:rPr>
                <w:rFonts w:ascii="Arial" w:eastAsia="Times New Roman" w:hAnsi="Arial" w:cs="Arial"/>
                <w:b/>
                <w:bCs/>
                <w:sz w:val="20"/>
              </w:rPr>
            </w:pPr>
            <w:r w:rsidRPr="00443432">
              <w:rPr>
                <w:rFonts w:ascii="Arial" w:eastAsia="Times New Roman" w:hAnsi="Arial" w:cs="Arial"/>
                <w:b/>
                <w:bCs/>
                <w:sz w:val="20"/>
              </w:rPr>
              <w:t xml:space="preserve">Retained </w:t>
            </w:r>
            <w:r w:rsidRPr="00443432">
              <w:rPr>
                <w:rFonts w:ascii="Arial" w:eastAsia="Times New Roman" w:hAnsi="Arial" w:cs="Arial"/>
                <w:b/>
                <w:bCs/>
                <w:sz w:val="20"/>
              </w:rPr>
              <w:br/>
              <w:t>Earnings</w:t>
            </w:r>
          </w:p>
        </w:tc>
        <w:tc>
          <w:tcPr>
            <w:tcW w:w="266" w:type="dxa"/>
            <w:tcBorders>
              <w:top w:val="nil"/>
              <w:left w:val="nil"/>
              <w:bottom w:val="nil"/>
              <w:right w:val="single" w:sz="4" w:space="0" w:color="auto"/>
            </w:tcBorders>
            <w:shd w:val="clear" w:color="auto" w:fill="auto"/>
            <w:vAlign w:val="bottom"/>
          </w:tcPr>
          <w:p w14:paraId="3279EA1A" w14:textId="77777777" w:rsidR="0041158B" w:rsidRPr="00443432" w:rsidRDefault="0041158B" w:rsidP="0041158B">
            <w:pPr>
              <w:spacing w:after="0" w:line="240" w:lineRule="auto"/>
              <w:jc w:val="center"/>
              <w:rPr>
                <w:rFonts w:ascii="Arial" w:eastAsia="Times New Roman" w:hAnsi="Arial" w:cs="Arial"/>
                <w:b/>
                <w:bCs/>
                <w:sz w:val="20"/>
              </w:rPr>
            </w:pPr>
            <w:r w:rsidRPr="00443432">
              <w:rPr>
                <w:rFonts w:ascii="Arial" w:eastAsia="Times New Roman" w:hAnsi="Arial" w:cs="Arial"/>
                <w:b/>
                <w:bCs/>
                <w:sz w:val="20"/>
              </w:rPr>
              <w:t> </w:t>
            </w:r>
          </w:p>
        </w:tc>
      </w:tr>
      <w:tr w:rsidR="0041158B" w:rsidRPr="00443432" w14:paraId="38DACE5F" w14:textId="77777777">
        <w:trPr>
          <w:trHeight w:val="300"/>
        </w:trPr>
        <w:tc>
          <w:tcPr>
            <w:tcW w:w="1995" w:type="dxa"/>
            <w:tcBorders>
              <w:top w:val="nil"/>
              <w:left w:val="single" w:sz="4" w:space="0" w:color="auto"/>
              <w:bottom w:val="nil"/>
              <w:right w:val="nil"/>
            </w:tcBorders>
            <w:shd w:val="clear" w:color="auto" w:fill="auto"/>
            <w:noWrap/>
            <w:vAlign w:val="bottom"/>
          </w:tcPr>
          <w:p w14:paraId="22BA84F5" w14:textId="79044D8C" w:rsidR="0041158B" w:rsidRPr="00443432" w:rsidRDefault="007D5505" w:rsidP="0041158B">
            <w:pPr>
              <w:spacing w:after="0" w:line="240" w:lineRule="auto"/>
              <w:rPr>
                <w:rFonts w:ascii="Arial" w:eastAsia="Times New Roman" w:hAnsi="Arial" w:cs="Arial"/>
                <w:b/>
                <w:bCs/>
                <w:sz w:val="20"/>
              </w:rPr>
            </w:pPr>
            <w:r>
              <w:rPr>
                <w:rFonts w:ascii="Arial" w:eastAsia="Times New Roman" w:hAnsi="Arial" w:cs="Arial"/>
                <w:b/>
                <w:bCs/>
                <w:sz w:val="20"/>
              </w:rPr>
              <w:t>Beginning</w:t>
            </w:r>
            <w:r w:rsidR="0041158B" w:rsidRPr="00443432">
              <w:rPr>
                <w:rFonts w:ascii="Arial" w:eastAsia="Times New Roman" w:hAnsi="Arial" w:cs="Arial"/>
                <w:b/>
                <w:bCs/>
                <w:sz w:val="20"/>
              </w:rPr>
              <w:t xml:space="preserve"> book value </w:t>
            </w:r>
          </w:p>
        </w:tc>
        <w:tc>
          <w:tcPr>
            <w:tcW w:w="1350" w:type="dxa"/>
            <w:tcBorders>
              <w:top w:val="nil"/>
              <w:left w:val="nil"/>
              <w:bottom w:val="nil"/>
              <w:right w:val="nil"/>
            </w:tcBorders>
            <w:shd w:val="clear" w:color="auto" w:fill="auto"/>
            <w:noWrap/>
            <w:vAlign w:val="bottom"/>
          </w:tcPr>
          <w:p w14:paraId="688B6C1D" w14:textId="77777777" w:rsidR="0041158B" w:rsidRPr="00443432" w:rsidRDefault="0041158B" w:rsidP="00616956">
            <w:pPr>
              <w:spacing w:after="0" w:line="240" w:lineRule="auto"/>
              <w:jc w:val="right"/>
              <w:rPr>
                <w:rFonts w:ascii="Arial" w:eastAsia="Times New Roman" w:hAnsi="Arial" w:cs="Arial"/>
                <w:b/>
                <w:bCs/>
                <w:sz w:val="20"/>
              </w:rPr>
            </w:pPr>
            <w:r w:rsidRPr="00443432">
              <w:rPr>
                <w:rFonts w:ascii="Arial" w:eastAsia="Times New Roman" w:hAnsi="Arial" w:cs="Arial"/>
                <w:b/>
                <w:bCs/>
                <w:sz w:val="20"/>
              </w:rPr>
              <w:t xml:space="preserve">400,000 </w:t>
            </w:r>
          </w:p>
        </w:tc>
        <w:tc>
          <w:tcPr>
            <w:tcW w:w="326" w:type="dxa"/>
            <w:tcBorders>
              <w:top w:val="nil"/>
              <w:left w:val="nil"/>
              <w:bottom w:val="nil"/>
              <w:right w:val="nil"/>
            </w:tcBorders>
            <w:shd w:val="clear" w:color="auto" w:fill="auto"/>
            <w:noWrap/>
            <w:vAlign w:val="bottom"/>
          </w:tcPr>
          <w:p w14:paraId="47BF8ED1" w14:textId="77777777" w:rsidR="0041158B" w:rsidRPr="00443432" w:rsidRDefault="0041158B" w:rsidP="00616956">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1AD6D28D" w14:textId="77777777" w:rsidR="0041158B" w:rsidRPr="00443432" w:rsidRDefault="0041158B" w:rsidP="00616956">
            <w:pPr>
              <w:spacing w:after="0" w:line="240" w:lineRule="auto"/>
              <w:jc w:val="right"/>
              <w:rPr>
                <w:rFonts w:ascii="Arial" w:eastAsia="Times New Roman" w:hAnsi="Arial" w:cs="Arial"/>
                <w:b/>
                <w:bCs/>
                <w:sz w:val="20"/>
              </w:rPr>
            </w:pPr>
            <w:r w:rsidRPr="00443432">
              <w:rPr>
                <w:rFonts w:ascii="Arial" w:eastAsia="Times New Roman" w:hAnsi="Arial" w:cs="Arial"/>
                <w:b/>
                <w:bCs/>
                <w:sz w:val="20"/>
              </w:rPr>
              <w:t xml:space="preserve">   120,000 </w:t>
            </w:r>
          </w:p>
        </w:tc>
        <w:tc>
          <w:tcPr>
            <w:tcW w:w="340" w:type="dxa"/>
            <w:tcBorders>
              <w:top w:val="nil"/>
              <w:left w:val="nil"/>
              <w:bottom w:val="nil"/>
              <w:right w:val="nil"/>
            </w:tcBorders>
            <w:shd w:val="clear" w:color="auto" w:fill="auto"/>
            <w:noWrap/>
            <w:vAlign w:val="bottom"/>
          </w:tcPr>
          <w:p w14:paraId="3E5830E8" w14:textId="77777777" w:rsidR="0041158B" w:rsidRPr="00443432" w:rsidRDefault="0041158B" w:rsidP="00616956">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58590B46" w14:textId="77777777" w:rsidR="0041158B" w:rsidRPr="00443432" w:rsidRDefault="0041158B" w:rsidP="00616956">
            <w:pPr>
              <w:spacing w:after="0" w:line="240" w:lineRule="auto"/>
              <w:jc w:val="right"/>
              <w:rPr>
                <w:rFonts w:ascii="Arial" w:eastAsia="Times New Roman" w:hAnsi="Arial" w:cs="Arial"/>
                <w:b/>
                <w:bCs/>
                <w:color w:val="538DD5"/>
                <w:sz w:val="20"/>
              </w:rPr>
            </w:pPr>
            <w:r w:rsidRPr="006D10FE">
              <w:rPr>
                <w:rFonts w:ascii="Arial" w:eastAsia="Times New Roman" w:hAnsi="Arial" w:cs="Arial"/>
                <w:b/>
                <w:bCs/>
                <w:color w:val="538DD5"/>
                <w:sz w:val="20"/>
                <w:shd w:val="clear" w:color="auto" w:fill="002E5C"/>
              </w:rPr>
              <w:t>280,000</w:t>
            </w:r>
            <w:r w:rsidRPr="00443432">
              <w:rPr>
                <w:rFonts w:ascii="Arial" w:eastAsia="Times New Roman" w:hAnsi="Arial" w:cs="Arial"/>
                <w:b/>
                <w:bCs/>
                <w:color w:val="538DD5"/>
                <w:sz w:val="20"/>
              </w:rPr>
              <w:t xml:space="preserve"> </w:t>
            </w:r>
          </w:p>
        </w:tc>
        <w:tc>
          <w:tcPr>
            <w:tcW w:w="266" w:type="dxa"/>
            <w:tcBorders>
              <w:top w:val="nil"/>
              <w:left w:val="nil"/>
              <w:bottom w:val="nil"/>
              <w:right w:val="single" w:sz="4" w:space="0" w:color="auto"/>
            </w:tcBorders>
            <w:shd w:val="clear" w:color="auto" w:fill="auto"/>
            <w:noWrap/>
            <w:vAlign w:val="bottom"/>
          </w:tcPr>
          <w:p w14:paraId="6B1251D8"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41158B" w:rsidRPr="00443432" w14:paraId="14B34315" w14:textId="77777777">
        <w:trPr>
          <w:trHeight w:val="300"/>
        </w:trPr>
        <w:tc>
          <w:tcPr>
            <w:tcW w:w="1995" w:type="dxa"/>
            <w:tcBorders>
              <w:top w:val="nil"/>
              <w:left w:val="single" w:sz="4" w:space="0" w:color="auto"/>
              <w:bottom w:val="nil"/>
              <w:right w:val="nil"/>
            </w:tcBorders>
            <w:shd w:val="clear" w:color="auto" w:fill="auto"/>
            <w:noWrap/>
            <w:vAlign w:val="bottom"/>
          </w:tcPr>
          <w:p w14:paraId="3D2BD293"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Net Income</w:t>
            </w:r>
          </w:p>
        </w:tc>
        <w:tc>
          <w:tcPr>
            <w:tcW w:w="1350" w:type="dxa"/>
            <w:tcBorders>
              <w:top w:val="nil"/>
              <w:left w:val="nil"/>
              <w:bottom w:val="nil"/>
              <w:right w:val="nil"/>
            </w:tcBorders>
            <w:shd w:val="clear" w:color="auto" w:fill="auto"/>
            <w:noWrap/>
            <w:vAlign w:val="bottom"/>
          </w:tcPr>
          <w:p w14:paraId="553A36DB" w14:textId="77777777" w:rsidR="0041158B" w:rsidRPr="00443432" w:rsidRDefault="0041158B" w:rsidP="00616956">
            <w:pPr>
              <w:spacing w:after="0" w:line="240" w:lineRule="auto"/>
              <w:jc w:val="right"/>
              <w:rPr>
                <w:rFonts w:ascii="Arial" w:eastAsia="Times New Roman" w:hAnsi="Arial" w:cs="Arial"/>
                <w:b/>
                <w:bCs/>
                <w:color w:val="538DD5"/>
                <w:sz w:val="20"/>
              </w:rPr>
            </w:pPr>
            <w:r w:rsidRPr="006D10FE">
              <w:rPr>
                <w:rFonts w:ascii="Arial" w:eastAsia="Times New Roman" w:hAnsi="Arial" w:cs="Arial"/>
                <w:b/>
                <w:bCs/>
                <w:color w:val="FFFFFF" w:themeColor="background1"/>
                <w:sz w:val="20"/>
                <w:shd w:val="clear" w:color="auto" w:fill="002E5C"/>
              </w:rPr>
              <w:t>80,000</w:t>
            </w:r>
            <w:r w:rsidRPr="00443432">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35574727" w14:textId="77777777" w:rsidR="0041158B" w:rsidRPr="00443432" w:rsidRDefault="0041158B" w:rsidP="00616956">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7051639B" w14:textId="77777777" w:rsidR="0041158B" w:rsidRPr="00443432" w:rsidRDefault="0041158B" w:rsidP="00616956">
            <w:pPr>
              <w:spacing w:after="0" w:line="240" w:lineRule="auto"/>
              <w:jc w:val="right"/>
              <w:rPr>
                <w:rFonts w:ascii="Arial" w:eastAsia="Times New Roman" w:hAnsi="Arial" w:cs="Arial"/>
                <w:b/>
                <w:bCs/>
                <w:sz w:val="20"/>
              </w:rPr>
            </w:pPr>
          </w:p>
        </w:tc>
        <w:tc>
          <w:tcPr>
            <w:tcW w:w="340" w:type="dxa"/>
            <w:tcBorders>
              <w:top w:val="nil"/>
              <w:left w:val="nil"/>
              <w:bottom w:val="nil"/>
              <w:right w:val="nil"/>
            </w:tcBorders>
            <w:shd w:val="clear" w:color="auto" w:fill="auto"/>
            <w:noWrap/>
            <w:vAlign w:val="bottom"/>
          </w:tcPr>
          <w:p w14:paraId="7D67133D" w14:textId="77777777" w:rsidR="0041158B" w:rsidRPr="00443432" w:rsidRDefault="0041158B" w:rsidP="00616956">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7659F495" w14:textId="77777777" w:rsidR="0041158B" w:rsidRPr="00443432" w:rsidRDefault="0041158B" w:rsidP="00616956">
            <w:pPr>
              <w:spacing w:after="0" w:line="240" w:lineRule="auto"/>
              <w:jc w:val="right"/>
              <w:rPr>
                <w:rFonts w:ascii="Arial" w:eastAsia="Times New Roman" w:hAnsi="Arial" w:cs="Arial"/>
                <w:b/>
                <w:bCs/>
                <w:sz w:val="20"/>
              </w:rPr>
            </w:pPr>
            <w:r w:rsidRPr="00443432">
              <w:rPr>
                <w:rFonts w:ascii="Arial" w:eastAsia="Times New Roman" w:hAnsi="Arial" w:cs="Arial"/>
                <w:b/>
                <w:bCs/>
                <w:sz w:val="20"/>
              </w:rPr>
              <w:t xml:space="preserve">    80,000 </w:t>
            </w:r>
          </w:p>
        </w:tc>
        <w:tc>
          <w:tcPr>
            <w:tcW w:w="266" w:type="dxa"/>
            <w:tcBorders>
              <w:top w:val="nil"/>
              <w:left w:val="nil"/>
              <w:bottom w:val="nil"/>
              <w:right w:val="single" w:sz="4" w:space="0" w:color="auto"/>
            </w:tcBorders>
            <w:shd w:val="clear" w:color="auto" w:fill="auto"/>
            <w:noWrap/>
            <w:vAlign w:val="bottom"/>
          </w:tcPr>
          <w:p w14:paraId="7408E7D8"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41158B" w:rsidRPr="00443432" w14:paraId="14E1E850" w14:textId="77777777" w:rsidTr="006D10FE">
        <w:trPr>
          <w:trHeight w:val="300"/>
        </w:trPr>
        <w:tc>
          <w:tcPr>
            <w:tcW w:w="1995" w:type="dxa"/>
            <w:tcBorders>
              <w:top w:val="nil"/>
              <w:left w:val="single" w:sz="4" w:space="0" w:color="auto"/>
              <w:bottom w:val="nil"/>
              <w:right w:val="nil"/>
            </w:tcBorders>
            <w:shd w:val="clear" w:color="auto" w:fill="auto"/>
            <w:noWrap/>
            <w:vAlign w:val="bottom"/>
          </w:tcPr>
          <w:p w14:paraId="3C21289D"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Dividends</w:t>
            </w:r>
          </w:p>
        </w:tc>
        <w:tc>
          <w:tcPr>
            <w:tcW w:w="1350" w:type="dxa"/>
            <w:tcBorders>
              <w:top w:val="nil"/>
              <w:left w:val="nil"/>
              <w:bottom w:val="single" w:sz="4" w:space="0" w:color="auto"/>
              <w:right w:val="nil"/>
            </w:tcBorders>
            <w:shd w:val="clear" w:color="auto" w:fill="auto"/>
            <w:noWrap/>
            <w:vAlign w:val="bottom"/>
          </w:tcPr>
          <w:p w14:paraId="5F1FDA69" w14:textId="77777777" w:rsidR="0041158B" w:rsidRPr="00443432" w:rsidRDefault="0041158B" w:rsidP="00616956">
            <w:pPr>
              <w:spacing w:after="0" w:line="240" w:lineRule="auto"/>
              <w:jc w:val="right"/>
              <w:rPr>
                <w:rFonts w:ascii="Arial" w:eastAsia="Times New Roman" w:hAnsi="Arial" w:cs="Arial"/>
                <w:b/>
                <w:bCs/>
                <w:sz w:val="20"/>
              </w:rPr>
            </w:pPr>
            <w:r w:rsidRPr="00443432">
              <w:rPr>
                <w:rFonts w:ascii="Arial" w:eastAsia="Times New Roman" w:hAnsi="Arial" w:cs="Arial"/>
                <w:b/>
                <w:bCs/>
                <w:sz w:val="20"/>
              </w:rPr>
              <w:t>(25,000)</w:t>
            </w:r>
          </w:p>
        </w:tc>
        <w:tc>
          <w:tcPr>
            <w:tcW w:w="326" w:type="dxa"/>
            <w:tcBorders>
              <w:top w:val="nil"/>
              <w:left w:val="nil"/>
              <w:bottom w:val="nil"/>
              <w:right w:val="nil"/>
            </w:tcBorders>
            <w:shd w:val="clear" w:color="auto" w:fill="auto"/>
            <w:noWrap/>
            <w:vAlign w:val="bottom"/>
          </w:tcPr>
          <w:p w14:paraId="640AE401" w14:textId="77777777" w:rsidR="0041158B" w:rsidRPr="00443432" w:rsidRDefault="0041158B" w:rsidP="00616956">
            <w:pPr>
              <w:spacing w:after="0" w:line="240" w:lineRule="auto"/>
              <w:jc w:val="right"/>
              <w:rPr>
                <w:rFonts w:ascii="Arial" w:eastAsia="Times New Roman" w:hAnsi="Arial" w:cs="Arial"/>
                <w:b/>
                <w:bCs/>
                <w:sz w:val="20"/>
              </w:rPr>
            </w:pPr>
          </w:p>
        </w:tc>
        <w:tc>
          <w:tcPr>
            <w:tcW w:w="1140" w:type="dxa"/>
            <w:tcBorders>
              <w:top w:val="nil"/>
              <w:left w:val="nil"/>
              <w:bottom w:val="single" w:sz="4" w:space="0" w:color="auto"/>
              <w:right w:val="nil"/>
            </w:tcBorders>
            <w:shd w:val="clear" w:color="auto" w:fill="auto"/>
            <w:noWrap/>
            <w:vAlign w:val="bottom"/>
          </w:tcPr>
          <w:p w14:paraId="10D9EFDB" w14:textId="77777777" w:rsidR="0041158B" w:rsidRPr="00443432" w:rsidRDefault="0041158B" w:rsidP="00616956">
            <w:pPr>
              <w:spacing w:after="0" w:line="240" w:lineRule="auto"/>
              <w:jc w:val="right"/>
              <w:rPr>
                <w:rFonts w:ascii="Arial" w:eastAsia="Times New Roman" w:hAnsi="Arial" w:cs="Arial"/>
                <w:sz w:val="20"/>
              </w:rPr>
            </w:pPr>
          </w:p>
        </w:tc>
        <w:tc>
          <w:tcPr>
            <w:tcW w:w="340" w:type="dxa"/>
            <w:tcBorders>
              <w:top w:val="nil"/>
              <w:left w:val="nil"/>
              <w:bottom w:val="nil"/>
              <w:right w:val="nil"/>
            </w:tcBorders>
            <w:shd w:val="clear" w:color="auto" w:fill="auto"/>
            <w:noWrap/>
            <w:vAlign w:val="bottom"/>
          </w:tcPr>
          <w:p w14:paraId="13D350D8" w14:textId="77777777" w:rsidR="0041158B" w:rsidRPr="00443432" w:rsidRDefault="0041158B" w:rsidP="00616956">
            <w:pPr>
              <w:spacing w:after="0" w:line="240" w:lineRule="auto"/>
              <w:jc w:val="right"/>
              <w:rPr>
                <w:rFonts w:ascii="Arial" w:eastAsia="Times New Roman" w:hAnsi="Arial" w:cs="Arial"/>
                <w:sz w:val="20"/>
              </w:rPr>
            </w:pPr>
          </w:p>
        </w:tc>
        <w:tc>
          <w:tcPr>
            <w:tcW w:w="1037" w:type="dxa"/>
            <w:tcBorders>
              <w:top w:val="nil"/>
              <w:left w:val="nil"/>
              <w:bottom w:val="single" w:sz="4" w:space="0" w:color="auto"/>
              <w:right w:val="nil"/>
            </w:tcBorders>
            <w:shd w:val="clear" w:color="auto" w:fill="auto"/>
            <w:noWrap/>
            <w:vAlign w:val="bottom"/>
          </w:tcPr>
          <w:p w14:paraId="2CD12F5C" w14:textId="77777777" w:rsidR="0041158B" w:rsidRPr="00443432" w:rsidRDefault="0041158B" w:rsidP="00616956">
            <w:pPr>
              <w:spacing w:after="0" w:line="240" w:lineRule="auto"/>
              <w:jc w:val="right"/>
              <w:rPr>
                <w:rFonts w:ascii="Arial" w:eastAsia="Times New Roman" w:hAnsi="Arial" w:cs="Arial"/>
                <w:b/>
                <w:bCs/>
                <w:color w:val="538DD5"/>
                <w:sz w:val="20"/>
              </w:rPr>
            </w:pPr>
            <w:r w:rsidRPr="00443432">
              <w:rPr>
                <w:rFonts w:ascii="Arial" w:eastAsia="Times New Roman" w:hAnsi="Arial" w:cs="Arial"/>
                <w:b/>
                <w:bCs/>
                <w:color w:val="538DD5"/>
                <w:sz w:val="20"/>
              </w:rPr>
              <w:t xml:space="preserve"> </w:t>
            </w:r>
            <w:r w:rsidRPr="006D10FE">
              <w:rPr>
                <w:rFonts w:ascii="Arial" w:eastAsia="Times New Roman" w:hAnsi="Arial" w:cs="Arial"/>
                <w:b/>
                <w:bCs/>
                <w:color w:val="FFFFFF" w:themeColor="background1"/>
                <w:sz w:val="20"/>
                <w:shd w:val="clear" w:color="auto" w:fill="002E5C"/>
              </w:rPr>
              <w:t>(25,000)</w:t>
            </w:r>
          </w:p>
        </w:tc>
        <w:tc>
          <w:tcPr>
            <w:tcW w:w="266" w:type="dxa"/>
            <w:tcBorders>
              <w:top w:val="nil"/>
              <w:left w:val="nil"/>
              <w:bottom w:val="nil"/>
              <w:right w:val="single" w:sz="4" w:space="0" w:color="auto"/>
            </w:tcBorders>
            <w:shd w:val="clear" w:color="auto" w:fill="auto"/>
            <w:noWrap/>
            <w:vAlign w:val="bottom"/>
          </w:tcPr>
          <w:p w14:paraId="70129B6F"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41158B" w:rsidRPr="00443432" w14:paraId="53ACA17D" w14:textId="77777777" w:rsidTr="006D10FE">
        <w:trPr>
          <w:trHeight w:val="315"/>
        </w:trPr>
        <w:tc>
          <w:tcPr>
            <w:tcW w:w="1995" w:type="dxa"/>
            <w:tcBorders>
              <w:top w:val="nil"/>
              <w:left w:val="single" w:sz="4" w:space="0" w:color="auto"/>
              <w:bottom w:val="nil"/>
              <w:right w:val="nil"/>
            </w:tcBorders>
            <w:shd w:val="clear" w:color="auto" w:fill="auto"/>
            <w:noWrap/>
            <w:vAlign w:val="bottom"/>
          </w:tcPr>
          <w:p w14:paraId="399A099F"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Ending book value</w:t>
            </w:r>
          </w:p>
        </w:tc>
        <w:tc>
          <w:tcPr>
            <w:tcW w:w="1350" w:type="dxa"/>
            <w:tcBorders>
              <w:top w:val="single" w:sz="4" w:space="0" w:color="auto"/>
              <w:left w:val="nil"/>
              <w:right w:val="nil"/>
            </w:tcBorders>
            <w:shd w:val="clear" w:color="auto" w:fill="auto"/>
            <w:noWrap/>
            <w:vAlign w:val="bottom"/>
          </w:tcPr>
          <w:p w14:paraId="656FFA51" w14:textId="77777777" w:rsidR="0041158B" w:rsidRPr="00443432" w:rsidRDefault="0041158B" w:rsidP="00616956">
            <w:pPr>
              <w:spacing w:after="0" w:line="240" w:lineRule="auto"/>
              <w:jc w:val="right"/>
              <w:rPr>
                <w:rFonts w:ascii="Arial" w:eastAsia="Times New Roman" w:hAnsi="Arial" w:cs="Arial"/>
                <w:b/>
                <w:bCs/>
                <w:color w:val="538DD5"/>
                <w:sz w:val="20"/>
              </w:rPr>
            </w:pPr>
            <w:r w:rsidRPr="006D10FE">
              <w:rPr>
                <w:rFonts w:ascii="Arial" w:eastAsia="Times New Roman" w:hAnsi="Arial" w:cs="Arial"/>
                <w:b/>
                <w:bCs/>
                <w:color w:val="FFFFFF" w:themeColor="background1"/>
                <w:sz w:val="20"/>
                <w:shd w:val="clear" w:color="auto" w:fill="002E5C"/>
              </w:rPr>
              <w:t>455,000</w:t>
            </w:r>
            <w:r w:rsidRPr="00443432">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13E2E24D" w14:textId="77777777" w:rsidR="0041158B" w:rsidRPr="00443432" w:rsidRDefault="0041158B" w:rsidP="00616956">
            <w:pPr>
              <w:spacing w:after="0" w:line="240" w:lineRule="auto"/>
              <w:jc w:val="right"/>
              <w:rPr>
                <w:rFonts w:ascii="Arial" w:eastAsia="Times New Roman" w:hAnsi="Arial" w:cs="Arial"/>
                <w:b/>
                <w:bCs/>
                <w:sz w:val="20"/>
              </w:rPr>
            </w:pPr>
          </w:p>
        </w:tc>
        <w:tc>
          <w:tcPr>
            <w:tcW w:w="1140" w:type="dxa"/>
            <w:tcBorders>
              <w:top w:val="single" w:sz="4" w:space="0" w:color="auto"/>
              <w:left w:val="nil"/>
              <w:right w:val="nil"/>
            </w:tcBorders>
            <w:shd w:val="clear" w:color="auto" w:fill="auto"/>
            <w:noWrap/>
            <w:vAlign w:val="bottom"/>
          </w:tcPr>
          <w:p w14:paraId="02105488" w14:textId="77777777" w:rsidR="0041158B" w:rsidRPr="00443432" w:rsidRDefault="0041158B" w:rsidP="00616956">
            <w:pPr>
              <w:spacing w:after="0" w:line="240" w:lineRule="auto"/>
              <w:jc w:val="right"/>
              <w:rPr>
                <w:rFonts w:ascii="Arial" w:eastAsia="Times New Roman" w:hAnsi="Arial" w:cs="Arial"/>
                <w:b/>
                <w:bCs/>
                <w:color w:val="538DD5"/>
                <w:sz w:val="20"/>
              </w:rPr>
            </w:pPr>
            <w:r w:rsidRPr="00443432">
              <w:rPr>
                <w:rFonts w:ascii="Arial" w:eastAsia="Times New Roman" w:hAnsi="Arial" w:cs="Arial"/>
                <w:b/>
                <w:bCs/>
                <w:color w:val="538DD5"/>
                <w:sz w:val="20"/>
              </w:rPr>
              <w:t xml:space="preserve">   </w:t>
            </w:r>
            <w:r w:rsidRPr="006D10FE">
              <w:rPr>
                <w:rFonts w:ascii="Arial" w:eastAsia="Times New Roman" w:hAnsi="Arial" w:cs="Arial"/>
                <w:b/>
                <w:bCs/>
                <w:color w:val="FFFFFF" w:themeColor="background1"/>
                <w:sz w:val="20"/>
                <w:shd w:val="clear" w:color="auto" w:fill="002E5C"/>
              </w:rPr>
              <w:t>120,000</w:t>
            </w:r>
            <w:r w:rsidRPr="00443432">
              <w:rPr>
                <w:rFonts w:ascii="Arial" w:eastAsia="Times New Roman" w:hAnsi="Arial" w:cs="Arial"/>
                <w:b/>
                <w:bCs/>
                <w:color w:val="538DD5"/>
                <w:sz w:val="20"/>
              </w:rPr>
              <w:t xml:space="preserve"> </w:t>
            </w:r>
          </w:p>
        </w:tc>
        <w:tc>
          <w:tcPr>
            <w:tcW w:w="340" w:type="dxa"/>
            <w:tcBorders>
              <w:top w:val="nil"/>
              <w:left w:val="nil"/>
              <w:bottom w:val="nil"/>
              <w:right w:val="nil"/>
            </w:tcBorders>
            <w:shd w:val="clear" w:color="auto" w:fill="auto"/>
            <w:noWrap/>
            <w:vAlign w:val="bottom"/>
          </w:tcPr>
          <w:p w14:paraId="47878D7E" w14:textId="77777777" w:rsidR="0041158B" w:rsidRPr="00443432" w:rsidRDefault="0041158B" w:rsidP="00616956">
            <w:pPr>
              <w:spacing w:after="0" w:line="240" w:lineRule="auto"/>
              <w:jc w:val="right"/>
              <w:rPr>
                <w:rFonts w:ascii="Arial" w:eastAsia="Times New Roman" w:hAnsi="Arial" w:cs="Arial"/>
                <w:b/>
                <w:bCs/>
                <w:sz w:val="20"/>
              </w:rPr>
            </w:pPr>
          </w:p>
        </w:tc>
        <w:tc>
          <w:tcPr>
            <w:tcW w:w="1037" w:type="dxa"/>
            <w:tcBorders>
              <w:top w:val="single" w:sz="4" w:space="0" w:color="auto"/>
              <w:left w:val="nil"/>
              <w:right w:val="nil"/>
            </w:tcBorders>
            <w:shd w:val="clear" w:color="auto" w:fill="auto"/>
            <w:noWrap/>
            <w:vAlign w:val="bottom"/>
          </w:tcPr>
          <w:p w14:paraId="364BFB6F" w14:textId="77777777" w:rsidR="0041158B" w:rsidRPr="00443432" w:rsidRDefault="0041158B" w:rsidP="00616956">
            <w:pPr>
              <w:spacing w:after="0" w:line="240" w:lineRule="auto"/>
              <w:jc w:val="right"/>
              <w:rPr>
                <w:rFonts w:ascii="Arial" w:eastAsia="Times New Roman" w:hAnsi="Arial" w:cs="Arial"/>
                <w:b/>
                <w:bCs/>
                <w:sz w:val="20"/>
              </w:rPr>
            </w:pPr>
            <w:r w:rsidRPr="00443432">
              <w:rPr>
                <w:rFonts w:ascii="Arial" w:eastAsia="Times New Roman" w:hAnsi="Arial" w:cs="Arial"/>
                <w:b/>
                <w:bCs/>
                <w:sz w:val="20"/>
              </w:rPr>
              <w:t>335,000</w:t>
            </w:r>
          </w:p>
        </w:tc>
        <w:tc>
          <w:tcPr>
            <w:tcW w:w="266" w:type="dxa"/>
            <w:tcBorders>
              <w:top w:val="nil"/>
              <w:left w:val="nil"/>
              <w:bottom w:val="nil"/>
              <w:right w:val="single" w:sz="4" w:space="0" w:color="auto"/>
            </w:tcBorders>
            <w:shd w:val="clear" w:color="auto" w:fill="auto"/>
            <w:noWrap/>
            <w:vAlign w:val="bottom"/>
          </w:tcPr>
          <w:p w14:paraId="1BF9A7F2" w14:textId="77777777" w:rsidR="0041158B" w:rsidRPr="00443432" w:rsidRDefault="0041158B" w:rsidP="0041158B">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41158B" w:rsidRPr="00443432" w14:paraId="7F9A3364" w14:textId="77777777" w:rsidTr="006D10FE">
        <w:trPr>
          <w:trHeight w:val="135"/>
        </w:trPr>
        <w:tc>
          <w:tcPr>
            <w:tcW w:w="1995" w:type="dxa"/>
            <w:tcBorders>
              <w:top w:val="nil"/>
              <w:left w:val="single" w:sz="4" w:space="0" w:color="auto"/>
              <w:bottom w:val="single" w:sz="4" w:space="0" w:color="auto"/>
              <w:right w:val="nil"/>
            </w:tcBorders>
            <w:shd w:val="clear" w:color="auto" w:fill="auto"/>
            <w:noWrap/>
            <w:vAlign w:val="bottom"/>
          </w:tcPr>
          <w:p w14:paraId="20BC298E"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350" w:type="dxa"/>
            <w:tcBorders>
              <w:left w:val="nil"/>
              <w:bottom w:val="single" w:sz="4" w:space="0" w:color="auto"/>
              <w:right w:val="nil"/>
            </w:tcBorders>
            <w:shd w:val="clear" w:color="auto" w:fill="auto"/>
            <w:noWrap/>
            <w:vAlign w:val="bottom"/>
          </w:tcPr>
          <w:p w14:paraId="6D92EAB3"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326" w:type="dxa"/>
            <w:tcBorders>
              <w:top w:val="nil"/>
              <w:left w:val="nil"/>
              <w:bottom w:val="single" w:sz="4" w:space="0" w:color="auto"/>
              <w:right w:val="nil"/>
            </w:tcBorders>
            <w:shd w:val="clear" w:color="auto" w:fill="auto"/>
            <w:noWrap/>
            <w:vAlign w:val="bottom"/>
          </w:tcPr>
          <w:p w14:paraId="3842C51F"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140" w:type="dxa"/>
            <w:tcBorders>
              <w:left w:val="nil"/>
              <w:bottom w:val="single" w:sz="4" w:space="0" w:color="auto"/>
              <w:right w:val="nil"/>
            </w:tcBorders>
            <w:shd w:val="clear" w:color="auto" w:fill="auto"/>
            <w:noWrap/>
            <w:vAlign w:val="bottom"/>
          </w:tcPr>
          <w:p w14:paraId="749105E8"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340" w:type="dxa"/>
            <w:tcBorders>
              <w:top w:val="nil"/>
              <w:left w:val="nil"/>
              <w:bottom w:val="single" w:sz="4" w:space="0" w:color="auto"/>
              <w:right w:val="nil"/>
            </w:tcBorders>
            <w:shd w:val="clear" w:color="auto" w:fill="auto"/>
            <w:noWrap/>
            <w:vAlign w:val="bottom"/>
          </w:tcPr>
          <w:p w14:paraId="7A9C98B4"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037" w:type="dxa"/>
            <w:tcBorders>
              <w:left w:val="nil"/>
              <w:bottom w:val="single" w:sz="4" w:space="0" w:color="auto"/>
              <w:right w:val="nil"/>
            </w:tcBorders>
            <w:shd w:val="clear" w:color="auto" w:fill="auto"/>
            <w:noWrap/>
            <w:vAlign w:val="bottom"/>
          </w:tcPr>
          <w:p w14:paraId="649B224E"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266" w:type="dxa"/>
            <w:tcBorders>
              <w:top w:val="nil"/>
              <w:left w:val="nil"/>
              <w:bottom w:val="single" w:sz="4" w:space="0" w:color="auto"/>
              <w:right w:val="single" w:sz="4" w:space="0" w:color="auto"/>
            </w:tcBorders>
            <w:shd w:val="clear" w:color="auto" w:fill="auto"/>
            <w:noWrap/>
            <w:vAlign w:val="bottom"/>
          </w:tcPr>
          <w:p w14:paraId="2E800059" w14:textId="77777777" w:rsidR="0041158B" w:rsidRPr="00443432" w:rsidRDefault="0041158B" w:rsidP="0041158B">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r>
    </w:tbl>
    <w:p w14:paraId="59B27418" w14:textId="77777777" w:rsidR="0041158B" w:rsidRDefault="0041158B"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1158B" w14:paraId="0A00749B" w14:textId="77777777">
        <w:tc>
          <w:tcPr>
            <w:tcW w:w="4788" w:type="dxa"/>
          </w:tcPr>
          <w:tbl>
            <w:tblPr>
              <w:tblpPr w:leftFromText="180" w:rightFromText="180" w:vertAnchor="text" w:horzAnchor="margin" w:tblpY="94"/>
              <w:tblW w:w="4284" w:type="dxa"/>
              <w:tblLook w:val="04A0" w:firstRow="1" w:lastRow="0" w:firstColumn="1" w:lastColumn="0" w:noHBand="0" w:noVBand="1"/>
            </w:tblPr>
            <w:tblGrid>
              <w:gridCol w:w="1736"/>
              <w:gridCol w:w="1156"/>
              <w:gridCol w:w="236"/>
              <w:gridCol w:w="1156"/>
            </w:tblGrid>
            <w:tr w:rsidR="0041158B" w:rsidRPr="00443432" w14:paraId="32FE9A8E" w14:textId="77777777">
              <w:trPr>
                <w:trHeight w:val="300"/>
              </w:trPr>
              <w:tc>
                <w:tcPr>
                  <w:tcW w:w="1736" w:type="dxa"/>
                  <w:tcBorders>
                    <w:top w:val="nil"/>
                    <w:left w:val="nil"/>
                    <w:bottom w:val="nil"/>
                    <w:right w:val="nil"/>
                  </w:tcBorders>
                  <w:shd w:val="clear" w:color="auto" w:fill="auto"/>
                  <w:noWrap/>
                  <w:vAlign w:val="bottom"/>
                </w:tcPr>
                <w:p w14:paraId="2E1CA4CC" w14:textId="77777777" w:rsidR="0041158B" w:rsidRPr="00443432" w:rsidRDefault="00D93DEF" w:rsidP="00D93DEF">
                  <w:pPr>
                    <w:spacing w:after="0" w:line="240" w:lineRule="auto"/>
                    <w:jc w:val="center"/>
                    <w:rPr>
                      <w:rFonts w:ascii="Arial" w:eastAsia="Times New Roman" w:hAnsi="Arial" w:cs="Arial"/>
                      <w:b/>
                      <w:bCs/>
                      <w:color w:val="000000"/>
                    </w:rPr>
                  </w:pPr>
                  <w:r w:rsidRPr="00443432">
                    <w:rPr>
                      <w:rFonts w:ascii="Arial" w:eastAsia="Times New Roman" w:hAnsi="Arial" w:cs="Arial"/>
                      <w:b/>
                      <w:bCs/>
                      <w:color w:val="000000"/>
                    </w:rPr>
                    <w:t>1/1/X2</w:t>
                  </w:r>
                </w:p>
              </w:tc>
              <w:tc>
                <w:tcPr>
                  <w:tcW w:w="1156" w:type="dxa"/>
                  <w:tcBorders>
                    <w:top w:val="nil"/>
                    <w:left w:val="nil"/>
                    <w:bottom w:val="nil"/>
                    <w:right w:val="nil"/>
                  </w:tcBorders>
                  <w:shd w:val="clear" w:color="auto" w:fill="auto"/>
                  <w:noWrap/>
                  <w:vAlign w:val="bottom"/>
                </w:tcPr>
                <w:p w14:paraId="1BEAE50D" w14:textId="77777777" w:rsidR="0041158B" w:rsidRPr="00443432" w:rsidRDefault="0041158B" w:rsidP="0041158B">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1D61ED61" w14:textId="77777777" w:rsidR="0041158B" w:rsidRPr="00443432" w:rsidRDefault="0041158B" w:rsidP="0041158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noWrap/>
                  <w:vAlign w:val="bottom"/>
                </w:tcPr>
                <w:p w14:paraId="50DC6AEB"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7148CC96" w14:textId="77777777" w:rsidTr="001E2931">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6C7C039D" w14:textId="77777777" w:rsidR="0041158B" w:rsidRPr="00443432" w:rsidRDefault="0041158B" w:rsidP="0041158B">
                  <w:pPr>
                    <w:spacing w:after="0" w:line="240" w:lineRule="auto"/>
                    <w:jc w:val="center"/>
                    <w:rPr>
                      <w:rFonts w:ascii="Arial" w:eastAsia="Times New Roman" w:hAnsi="Arial" w:cs="Arial"/>
                      <w:color w:val="000000"/>
                    </w:rPr>
                  </w:pPr>
                  <w:r w:rsidRPr="00443432">
                    <w:rPr>
                      <w:rFonts w:ascii="Arial" w:eastAsia="Times New Roman" w:hAnsi="Arial" w:cs="Arial"/>
                      <w:color w:val="000000"/>
                    </w:rPr>
                    <w:t>Goodwill = 0</w:t>
                  </w:r>
                </w:p>
              </w:tc>
              <w:tc>
                <w:tcPr>
                  <w:tcW w:w="1156" w:type="dxa"/>
                  <w:vMerge w:val="restart"/>
                  <w:tcBorders>
                    <w:top w:val="nil"/>
                    <w:left w:val="nil"/>
                    <w:bottom w:val="nil"/>
                    <w:right w:val="nil"/>
                  </w:tcBorders>
                  <w:shd w:val="clear" w:color="auto" w:fill="auto"/>
                  <w:noWrap/>
                  <w:vAlign w:val="bottom"/>
                </w:tcPr>
                <w:p w14:paraId="6CA3898E" w14:textId="036B7036" w:rsidR="0041158B" w:rsidRPr="00443432" w:rsidRDefault="006F7925" w:rsidP="0041158B">
                  <w:pPr>
                    <w:spacing w:after="0" w:line="240" w:lineRule="auto"/>
                    <w:rPr>
                      <w:rFonts w:ascii="Arial" w:eastAsia="Times New Roman" w:hAnsi="Arial" w:cs="Arial"/>
                      <w:color w:val="000000"/>
                    </w:rPr>
                  </w:pPr>
                  <w:r>
                    <w:rPr>
                      <w:rFonts w:ascii="Arial" w:hAnsi="Arial" w:cs="Arial"/>
                      <w:noProof/>
                    </w:rPr>
                    <mc:AlternateContent>
                      <mc:Choice Requires="wps">
                        <w:drawing>
                          <wp:anchor distT="0" distB="0" distL="114300" distR="114300" simplePos="0" relativeHeight="251664384" behindDoc="0" locked="0" layoutInCell="1" allowOverlap="1" wp14:anchorId="5090C26F" wp14:editId="2E36B285">
                            <wp:simplePos x="0" y="0"/>
                            <wp:positionH relativeFrom="column">
                              <wp:posOffset>104775</wp:posOffset>
                            </wp:positionH>
                            <wp:positionV relativeFrom="paragraph">
                              <wp:posOffset>0</wp:posOffset>
                            </wp:positionV>
                            <wp:extent cx="381000" cy="2286000"/>
                            <wp:effectExtent l="0" t="0" r="19050" b="190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1" o:spid="_x0000_s1026" type="#_x0000_t88" style="position:absolute;margin-left:8.25pt;margin-top:0;width:30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" adj="1709"/>
                        </w:pict>
                      </mc:Fallback>
                    </mc:AlternateContent>
                  </w:r>
                </w:p>
              </w:tc>
              <w:tc>
                <w:tcPr>
                  <w:tcW w:w="236" w:type="dxa"/>
                  <w:tcBorders>
                    <w:top w:val="nil"/>
                    <w:left w:val="nil"/>
                    <w:bottom w:val="nil"/>
                    <w:right w:val="nil"/>
                  </w:tcBorders>
                  <w:shd w:val="clear" w:color="auto" w:fill="auto"/>
                  <w:noWrap/>
                  <w:vAlign w:val="bottom"/>
                </w:tcPr>
                <w:p w14:paraId="58E0FF9A" w14:textId="77777777" w:rsidR="0041158B" w:rsidRPr="00443432" w:rsidRDefault="0041158B" w:rsidP="0041158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4ABA89E4"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39F2BDDE"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10DD91C1" w14:textId="77777777" w:rsidR="0041158B" w:rsidRPr="00443432" w:rsidRDefault="0041158B" w:rsidP="0041158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1F2D44F3" w14:textId="77777777" w:rsidR="0041158B" w:rsidRPr="00443432" w:rsidRDefault="0041158B" w:rsidP="0041158B">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26BADBB8" w14:textId="77777777" w:rsidR="0041158B" w:rsidRPr="00443432" w:rsidRDefault="0041158B" w:rsidP="0041158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698BF995"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76A2C802"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306AC757" w14:textId="77777777" w:rsidR="0041158B" w:rsidRPr="00443432" w:rsidRDefault="0041158B" w:rsidP="0041158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0B6E1858" w14:textId="77777777" w:rsidR="0041158B" w:rsidRPr="00443432" w:rsidRDefault="0041158B" w:rsidP="0041158B">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19A8A33D" w14:textId="77777777" w:rsidR="0041158B" w:rsidRPr="00443432" w:rsidRDefault="0041158B" w:rsidP="0041158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58B28A2"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37D1A089"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5DDFE9FD" w14:textId="77777777" w:rsidR="0041158B" w:rsidRPr="00443432" w:rsidRDefault="0041158B" w:rsidP="0041158B">
                  <w:pPr>
                    <w:spacing w:after="0" w:line="240" w:lineRule="auto"/>
                    <w:jc w:val="center"/>
                    <w:rPr>
                      <w:rFonts w:ascii="Arial" w:eastAsia="Times New Roman" w:hAnsi="Arial" w:cs="Arial"/>
                      <w:color w:val="000000"/>
                    </w:rPr>
                  </w:pPr>
                  <w:r w:rsidRPr="00443432">
                    <w:rPr>
                      <w:rFonts w:ascii="Arial" w:eastAsia="Times New Roman" w:hAnsi="Arial" w:cs="Arial"/>
                      <w:color w:val="000000"/>
                    </w:rPr>
                    <w:t>Identifiable excess = 0</w:t>
                  </w:r>
                </w:p>
              </w:tc>
              <w:tc>
                <w:tcPr>
                  <w:tcW w:w="1156" w:type="dxa"/>
                  <w:vMerge/>
                  <w:tcBorders>
                    <w:top w:val="nil"/>
                    <w:left w:val="nil"/>
                    <w:bottom w:val="nil"/>
                    <w:right w:val="nil"/>
                  </w:tcBorders>
                  <w:vAlign w:val="center"/>
                </w:tcPr>
                <w:p w14:paraId="72207316" w14:textId="77777777" w:rsidR="0041158B" w:rsidRPr="00443432" w:rsidRDefault="0041158B" w:rsidP="0041158B">
                  <w:pPr>
                    <w:spacing w:after="0" w:line="240" w:lineRule="auto"/>
                    <w:rPr>
                      <w:rFonts w:ascii="Arial" w:eastAsia="Times New Roman" w:hAnsi="Arial" w:cs="Arial"/>
                      <w:color w:val="000000"/>
                    </w:rPr>
                  </w:pPr>
                </w:p>
              </w:tc>
              <w:tc>
                <w:tcPr>
                  <w:tcW w:w="1392" w:type="dxa"/>
                  <w:gridSpan w:val="2"/>
                  <w:vMerge w:val="restart"/>
                  <w:tcBorders>
                    <w:top w:val="nil"/>
                    <w:left w:val="nil"/>
                    <w:bottom w:val="nil"/>
                    <w:right w:val="nil"/>
                  </w:tcBorders>
                  <w:shd w:val="clear" w:color="auto" w:fill="auto"/>
                  <w:vAlign w:val="center"/>
                </w:tcPr>
                <w:p w14:paraId="61EC0D93" w14:textId="77777777" w:rsidR="0041158B" w:rsidRPr="00443432" w:rsidRDefault="0041158B" w:rsidP="0041158B">
                  <w:pPr>
                    <w:spacing w:after="0" w:line="240" w:lineRule="auto"/>
                    <w:jc w:val="center"/>
                    <w:rPr>
                      <w:rFonts w:ascii="Arial" w:eastAsia="Times New Roman" w:hAnsi="Arial" w:cs="Arial"/>
                      <w:color w:val="000000"/>
                    </w:rPr>
                  </w:pPr>
                  <w:r w:rsidRPr="00443432">
                    <w:rPr>
                      <w:rFonts w:ascii="Arial" w:eastAsia="Times New Roman" w:hAnsi="Arial" w:cs="Arial"/>
                      <w:color w:val="000000"/>
                    </w:rPr>
                    <w:t xml:space="preserve"> $400,000</w:t>
                  </w:r>
                  <w:r w:rsidRPr="00443432">
                    <w:rPr>
                      <w:rFonts w:ascii="Arial" w:eastAsia="Times New Roman" w:hAnsi="Arial" w:cs="Arial"/>
                      <w:color w:val="000000"/>
                    </w:rPr>
                    <w:br/>
                    <w:t xml:space="preserve"> Initial </w:t>
                  </w:r>
                  <w:r w:rsidR="00126166" w:rsidRPr="00443432">
                    <w:rPr>
                      <w:rFonts w:ascii="Arial" w:eastAsia="Times New Roman" w:hAnsi="Arial" w:cs="Arial"/>
                      <w:color w:val="000000"/>
                    </w:rPr>
                    <w:t>investment</w:t>
                  </w:r>
                  <w:r w:rsidRPr="00443432">
                    <w:rPr>
                      <w:rFonts w:ascii="Arial" w:eastAsia="Times New Roman" w:hAnsi="Arial" w:cs="Arial"/>
                      <w:color w:val="000000"/>
                    </w:rPr>
                    <w:t xml:space="preserve"> in Round Corp. </w:t>
                  </w:r>
                </w:p>
              </w:tc>
            </w:tr>
            <w:tr w:rsidR="0041158B" w:rsidRPr="00443432" w14:paraId="6B08E5F2"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00088356" w14:textId="77777777" w:rsidR="0041158B" w:rsidRPr="00443432" w:rsidRDefault="0041158B" w:rsidP="0041158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61A32C5E" w14:textId="77777777" w:rsidR="0041158B" w:rsidRPr="00443432" w:rsidRDefault="0041158B" w:rsidP="0041158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4BE9FFD8"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39639998"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4F6A6502" w14:textId="77777777" w:rsidR="0041158B" w:rsidRPr="00443432" w:rsidRDefault="0041158B" w:rsidP="0041158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FB1CD60" w14:textId="77777777" w:rsidR="0041158B" w:rsidRPr="00443432" w:rsidRDefault="0041158B" w:rsidP="0041158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2320B8F0"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0AA5D08E"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3D081DDB" w14:textId="77777777" w:rsidR="0041158B" w:rsidRPr="00443432" w:rsidRDefault="0041158B" w:rsidP="0041158B">
                  <w:pPr>
                    <w:spacing w:after="0" w:line="240" w:lineRule="auto"/>
                    <w:jc w:val="center"/>
                    <w:rPr>
                      <w:rFonts w:ascii="Arial" w:eastAsia="Times New Roman" w:hAnsi="Arial" w:cs="Arial"/>
                      <w:color w:val="000000"/>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 CS + RE = </w:t>
                  </w:r>
                  <w:r w:rsidRPr="006B5618">
                    <w:rPr>
                      <w:rFonts w:ascii="Arial" w:eastAsia="Times New Roman" w:hAnsi="Arial" w:cs="Arial"/>
                      <w:color w:val="FFFFFF" w:themeColor="background1"/>
                    </w:rPr>
                    <w:br/>
                    <w:t>400,000</w:t>
                  </w:r>
                </w:p>
              </w:tc>
              <w:tc>
                <w:tcPr>
                  <w:tcW w:w="1156" w:type="dxa"/>
                  <w:vMerge/>
                  <w:tcBorders>
                    <w:top w:val="nil"/>
                    <w:left w:val="nil"/>
                    <w:bottom w:val="nil"/>
                    <w:right w:val="nil"/>
                  </w:tcBorders>
                  <w:vAlign w:val="center"/>
                </w:tcPr>
                <w:p w14:paraId="7B6E38E4" w14:textId="77777777" w:rsidR="0041158B" w:rsidRPr="00443432" w:rsidRDefault="0041158B" w:rsidP="0041158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4E8976F7"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2B45BE37"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163E7D81" w14:textId="77777777" w:rsidR="0041158B" w:rsidRPr="00443432" w:rsidRDefault="0041158B" w:rsidP="0041158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76616DE4" w14:textId="77777777" w:rsidR="0041158B" w:rsidRPr="00443432" w:rsidRDefault="0041158B" w:rsidP="0041158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12C1AE3B"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7FE642A2"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D9F00F9" w14:textId="77777777" w:rsidR="0041158B" w:rsidRPr="00443432" w:rsidRDefault="0041158B" w:rsidP="0041158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7F524C0" w14:textId="77777777" w:rsidR="0041158B" w:rsidRPr="00443432" w:rsidRDefault="0041158B" w:rsidP="0041158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228FC0DA"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372B3205"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F974015" w14:textId="77777777" w:rsidR="0041158B" w:rsidRPr="00443432" w:rsidRDefault="0041158B" w:rsidP="0041158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8822997" w14:textId="77777777" w:rsidR="0041158B" w:rsidRPr="00443432" w:rsidRDefault="0041158B" w:rsidP="0041158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24825608"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3459EC72"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0F2ABDBD" w14:textId="77777777" w:rsidR="0041158B" w:rsidRPr="00443432" w:rsidRDefault="0041158B" w:rsidP="0041158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75BDBFEB" w14:textId="77777777" w:rsidR="0041158B" w:rsidRPr="00443432" w:rsidRDefault="0041158B" w:rsidP="0041158B">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0B78866C" w14:textId="77777777" w:rsidR="0041158B" w:rsidRPr="00443432" w:rsidRDefault="0041158B" w:rsidP="0041158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29C98E04" w14:textId="77777777" w:rsidR="0041158B" w:rsidRPr="00443432" w:rsidRDefault="0041158B" w:rsidP="0041158B">
                  <w:pPr>
                    <w:spacing w:after="0" w:line="240" w:lineRule="auto"/>
                    <w:rPr>
                      <w:rFonts w:ascii="Arial" w:eastAsia="Times New Roman" w:hAnsi="Arial" w:cs="Arial"/>
                      <w:color w:val="000000"/>
                    </w:rPr>
                  </w:pPr>
                </w:p>
              </w:tc>
            </w:tr>
            <w:tr w:rsidR="0041158B" w:rsidRPr="00443432" w14:paraId="6DBBE454"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8D0A5B5" w14:textId="77777777" w:rsidR="0041158B" w:rsidRPr="00443432" w:rsidRDefault="0041158B" w:rsidP="0041158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7771F7DA" w14:textId="77777777" w:rsidR="0041158B" w:rsidRPr="00443432" w:rsidRDefault="0041158B" w:rsidP="0041158B">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6A3E63FF" w14:textId="77777777" w:rsidR="0041158B" w:rsidRPr="00443432" w:rsidRDefault="0041158B" w:rsidP="0041158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68F2CF0" w14:textId="77777777" w:rsidR="0041158B" w:rsidRPr="00443432" w:rsidRDefault="0041158B" w:rsidP="0041158B">
                  <w:pPr>
                    <w:spacing w:after="0" w:line="240" w:lineRule="auto"/>
                    <w:rPr>
                      <w:rFonts w:ascii="Arial" w:eastAsia="Times New Roman" w:hAnsi="Arial" w:cs="Arial"/>
                      <w:color w:val="000000"/>
                    </w:rPr>
                  </w:pPr>
                </w:p>
              </w:tc>
            </w:tr>
          </w:tbl>
          <w:p w14:paraId="5C334F25" w14:textId="77777777" w:rsidR="0041158B" w:rsidRDefault="0041158B"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highlight w:val="yellow"/>
              </w:rPr>
            </w:pPr>
          </w:p>
        </w:tc>
        <w:tc>
          <w:tcPr>
            <w:tcW w:w="4788" w:type="dxa"/>
          </w:tcPr>
          <w:tbl>
            <w:tblPr>
              <w:tblW w:w="4128" w:type="dxa"/>
              <w:tblLook w:val="04A0" w:firstRow="1" w:lastRow="0" w:firstColumn="1" w:lastColumn="0" w:noHBand="0" w:noVBand="1"/>
            </w:tblPr>
            <w:tblGrid>
              <w:gridCol w:w="1736"/>
              <w:gridCol w:w="976"/>
              <w:gridCol w:w="1416"/>
            </w:tblGrid>
            <w:tr w:rsidR="0041158B" w:rsidRPr="0041158B" w14:paraId="05552F55" w14:textId="77777777">
              <w:trPr>
                <w:trHeight w:val="300"/>
              </w:trPr>
              <w:tc>
                <w:tcPr>
                  <w:tcW w:w="1736" w:type="dxa"/>
                  <w:tcBorders>
                    <w:top w:val="nil"/>
                    <w:left w:val="nil"/>
                    <w:bottom w:val="nil"/>
                    <w:right w:val="nil"/>
                  </w:tcBorders>
                  <w:shd w:val="clear" w:color="auto" w:fill="auto"/>
                  <w:noWrap/>
                  <w:vAlign w:val="bottom"/>
                </w:tcPr>
                <w:p w14:paraId="3770162F" w14:textId="77777777" w:rsidR="0041158B" w:rsidRPr="00443432" w:rsidRDefault="00D93DEF" w:rsidP="00D93DEF">
                  <w:pPr>
                    <w:spacing w:after="0" w:line="240" w:lineRule="auto"/>
                    <w:jc w:val="center"/>
                    <w:rPr>
                      <w:rFonts w:ascii="Arial" w:eastAsia="Times New Roman" w:hAnsi="Arial" w:cs="Arial"/>
                      <w:b/>
                      <w:bCs/>
                      <w:color w:val="000000"/>
                    </w:rPr>
                  </w:pPr>
                  <w:r w:rsidRPr="00443432">
                    <w:rPr>
                      <w:rFonts w:ascii="Arial" w:eastAsia="Times New Roman" w:hAnsi="Arial" w:cs="Arial"/>
                      <w:b/>
                      <w:bCs/>
                      <w:color w:val="000000"/>
                    </w:rPr>
                    <w:t>12/31/X2</w:t>
                  </w:r>
                </w:p>
              </w:tc>
              <w:tc>
                <w:tcPr>
                  <w:tcW w:w="976" w:type="dxa"/>
                  <w:tcBorders>
                    <w:top w:val="nil"/>
                    <w:left w:val="nil"/>
                    <w:bottom w:val="nil"/>
                    <w:right w:val="nil"/>
                  </w:tcBorders>
                  <w:shd w:val="clear" w:color="auto" w:fill="auto"/>
                  <w:noWrap/>
                  <w:vAlign w:val="bottom"/>
                </w:tcPr>
                <w:p w14:paraId="620FD773" w14:textId="77777777" w:rsidR="0041158B" w:rsidRPr="00443432" w:rsidRDefault="0041158B" w:rsidP="0041158B">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noWrap/>
                  <w:vAlign w:val="bottom"/>
                </w:tcPr>
                <w:p w14:paraId="14C93078"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73E97976" w14:textId="77777777" w:rsidTr="001E2931">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30058B26" w14:textId="77777777" w:rsidR="0041158B" w:rsidRPr="00443432" w:rsidRDefault="0041158B" w:rsidP="0041158B">
                  <w:pPr>
                    <w:spacing w:after="0" w:line="240" w:lineRule="auto"/>
                    <w:jc w:val="center"/>
                    <w:rPr>
                      <w:rFonts w:ascii="Arial" w:eastAsia="Times New Roman" w:hAnsi="Arial" w:cs="Arial"/>
                      <w:color w:val="000000"/>
                    </w:rPr>
                  </w:pPr>
                  <w:r w:rsidRPr="00443432">
                    <w:rPr>
                      <w:rFonts w:ascii="Arial" w:eastAsia="Times New Roman" w:hAnsi="Arial" w:cs="Arial"/>
                      <w:color w:val="000000"/>
                    </w:rPr>
                    <w:t>Goodwill = 0</w:t>
                  </w:r>
                </w:p>
              </w:tc>
              <w:tc>
                <w:tcPr>
                  <w:tcW w:w="976" w:type="dxa"/>
                  <w:vMerge w:val="restart"/>
                  <w:tcBorders>
                    <w:top w:val="nil"/>
                    <w:left w:val="nil"/>
                    <w:bottom w:val="nil"/>
                    <w:right w:val="nil"/>
                  </w:tcBorders>
                  <w:shd w:val="clear" w:color="auto" w:fill="auto"/>
                  <w:noWrap/>
                  <w:vAlign w:val="bottom"/>
                </w:tcPr>
                <w:p w14:paraId="5FB7FE47" w14:textId="6FA39683" w:rsidR="0041158B" w:rsidRPr="00443432" w:rsidRDefault="006F7925" w:rsidP="0041158B">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66432" behindDoc="0" locked="0" layoutInCell="1" allowOverlap="1" wp14:anchorId="5C7FEA9F" wp14:editId="7969EC85">
                            <wp:simplePos x="0" y="0"/>
                            <wp:positionH relativeFrom="column">
                              <wp:posOffset>104775</wp:posOffset>
                            </wp:positionH>
                            <wp:positionV relativeFrom="paragraph">
                              <wp:posOffset>0</wp:posOffset>
                            </wp:positionV>
                            <wp:extent cx="371475" cy="2286000"/>
                            <wp:effectExtent l="0" t="0" r="28575" b="1905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4" o:spid="_x0000_s1026" type="#_x0000_t88" style="position:absolute;margin-left:8.25pt;margin-top:0;width:29.25pt;height:18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" adj="1666"/>
                        </w:pict>
                      </mc:Fallback>
                    </mc:AlternateContent>
                  </w:r>
                </w:p>
              </w:tc>
              <w:tc>
                <w:tcPr>
                  <w:tcW w:w="1416" w:type="dxa"/>
                  <w:tcBorders>
                    <w:top w:val="nil"/>
                    <w:left w:val="nil"/>
                    <w:bottom w:val="nil"/>
                    <w:right w:val="nil"/>
                  </w:tcBorders>
                  <w:shd w:val="clear" w:color="auto" w:fill="auto"/>
                  <w:vAlign w:val="center"/>
                </w:tcPr>
                <w:p w14:paraId="30A2E2F4"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2B11B2C4"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5EE5A75D" w14:textId="77777777" w:rsidR="0041158B" w:rsidRPr="00443432" w:rsidRDefault="0041158B" w:rsidP="0041158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2B529299" w14:textId="77777777" w:rsidR="0041158B" w:rsidRPr="00443432" w:rsidRDefault="0041158B" w:rsidP="0041158B">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19CEBC12"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4D2EA9CE"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103D3D4" w14:textId="77777777" w:rsidR="0041158B" w:rsidRPr="00443432" w:rsidRDefault="0041158B" w:rsidP="0041158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AE268EB" w14:textId="77777777" w:rsidR="0041158B" w:rsidRPr="00443432" w:rsidRDefault="0041158B" w:rsidP="0041158B">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0ADFF7B6"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52A5C1A8"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12350F84" w14:textId="1542B803" w:rsidR="0041158B" w:rsidRPr="00443432" w:rsidRDefault="000A6224" w:rsidP="0041158B">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41158B" w:rsidRPr="00443432">
                    <w:rPr>
                      <w:rFonts w:ascii="Arial" w:eastAsia="Times New Roman" w:hAnsi="Arial" w:cs="Arial"/>
                      <w:color w:val="000000"/>
                    </w:rPr>
                    <w:t xml:space="preserve"> 0</w:t>
                  </w:r>
                </w:p>
              </w:tc>
              <w:tc>
                <w:tcPr>
                  <w:tcW w:w="976" w:type="dxa"/>
                  <w:vMerge/>
                  <w:tcBorders>
                    <w:top w:val="nil"/>
                    <w:left w:val="nil"/>
                    <w:bottom w:val="nil"/>
                    <w:right w:val="nil"/>
                  </w:tcBorders>
                  <w:vAlign w:val="center"/>
                </w:tcPr>
                <w:p w14:paraId="18A0FFF7" w14:textId="77777777" w:rsidR="0041158B" w:rsidRPr="00443432" w:rsidRDefault="0041158B" w:rsidP="0041158B">
                  <w:pPr>
                    <w:spacing w:after="0" w:line="240" w:lineRule="auto"/>
                    <w:rPr>
                      <w:rFonts w:ascii="Arial" w:eastAsia="Times New Roman" w:hAnsi="Arial" w:cs="Arial"/>
                      <w:color w:val="000000"/>
                    </w:rPr>
                  </w:pPr>
                </w:p>
              </w:tc>
              <w:tc>
                <w:tcPr>
                  <w:tcW w:w="1416" w:type="dxa"/>
                  <w:vMerge w:val="restart"/>
                  <w:tcBorders>
                    <w:top w:val="nil"/>
                    <w:left w:val="nil"/>
                    <w:bottom w:val="nil"/>
                    <w:right w:val="nil"/>
                  </w:tcBorders>
                  <w:shd w:val="clear" w:color="auto" w:fill="auto"/>
                  <w:vAlign w:val="center"/>
                </w:tcPr>
                <w:p w14:paraId="7388655E" w14:textId="77777777" w:rsidR="0041158B" w:rsidRPr="00443432" w:rsidRDefault="0041158B" w:rsidP="0041158B">
                  <w:pPr>
                    <w:spacing w:after="0" w:line="240" w:lineRule="auto"/>
                    <w:jc w:val="center"/>
                    <w:rPr>
                      <w:rFonts w:ascii="Arial" w:eastAsia="Times New Roman" w:hAnsi="Arial" w:cs="Arial"/>
                      <w:color w:val="000000"/>
                    </w:rPr>
                  </w:pPr>
                  <w:r w:rsidRPr="00443432">
                    <w:rPr>
                      <w:rFonts w:ascii="Arial" w:eastAsia="Times New Roman" w:hAnsi="Arial" w:cs="Arial"/>
                      <w:color w:val="000000"/>
                    </w:rPr>
                    <w:t xml:space="preserve"> $455,000</w:t>
                  </w:r>
                  <w:r w:rsidRPr="00443432">
                    <w:rPr>
                      <w:rFonts w:ascii="Arial" w:eastAsia="Times New Roman" w:hAnsi="Arial" w:cs="Arial"/>
                      <w:color w:val="000000"/>
                    </w:rPr>
                    <w:br/>
                    <w:t xml:space="preserve"> Net </w:t>
                  </w:r>
                  <w:r w:rsidR="00126166" w:rsidRPr="00443432">
                    <w:rPr>
                      <w:rFonts w:ascii="Arial" w:eastAsia="Times New Roman" w:hAnsi="Arial" w:cs="Arial"/>
                      <w:color w:val="000000"/>
                    </w:rPr>
                    <w:t>investment</w:t>
                  </w:r>
                  <w:r w:rsidRPr="00443432">
                    <w:rPr>
                      <w:rFonts w:ascii="Arial" w:eastAsia="Times New Roman" w:hAnsi="Arial" w:cs="Arial"/>
                      <w:color w:val="000000"/>
                    </w:rPr>
                    <w:t xml:space="preserve"> in Round Corp. </w:t>
                  </w:r>
                </w:p>
              </w:tc>
            </w:tr>
            <w:tr w:rsidR="0041158B" w:rsidRPr="0041158B" w14:paraId="60ADA555"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3C032345" w14:textId="77777777" w:rsidR="0041158B" w:rsidRPr="00443432" w:rsidRDefault="0041158B" w:rsidP="0041158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5F6CF4B7" w14:textId="77777777" w:rsidR="0041158B" w:rsidRPr="00443432" w:rsidRDefault="0041158B" w:rsidP="0041158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71F50AD6"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0C4693EE"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00AC95CF" w14:textId="77777777" w:rsidR="0041158B" w:rsidRPr="00443432" w:rsidRDefault="0041158B" w:rsidP="0041158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7FBD733" w14:textId="77777777" w:rsidR="0041158B" w:rsidRPr="00443432" w:rsidRDefault="0041158B" w:rsidP="0041158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137BB7CB"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1CDE7B3D"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0AA5D93F" w14:textId="77777777" w:rsidR="0041158B" w:rsidRPr="00443432" w:rsidRDefault="0041158B" w:rsidP="0041158B">
                  <w:pPr>
                    <w:spacing w:after="0" w:line="240" w:lineRule="auto"/>
                    <w:jc w:val="center"/>
                    <w:rPr>
                      <w:rFonts w:ascii="Arial" w:eastAsia="Times New Roman" w:hAnsi="Arial" w:cs="Arial"/>
                      <w:color w:val="000000"/>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CS + RE = </w:t>
                  </w:r>
                  <w:r w:rsidRPr="006B5618">
                    <w:rPr>
                      <w:rFonts w:ascii="Arial" w:eastAsia="Times New Roman" w:hAnsi="Arial" w:cs="Arial"/>
                      <w:color w:val="FFFFFF" w:themeColor="background1"/>
                    </w:rPr>
                    <w:br/>
                    <w:t>455,000</w:t>
                  </w:r>
                </w:p>
              </w:tc>
              <w:tc>
                <w:tcPr>
                  <w:tcW w:w="976" w:type="dxa"/>
                  <w:vMerge/>
                  <w:tcBorders>
                    <w:top w:val="nil"/>
                    <w:left w:val="nil"/>
                    <w:bottom w:val="nil"/>
                    <w:right w:val="nil"/>
                  </w:tcBorders>
                  <w:vAlign w:val="center"/>
                </w:tcPr>
                <w:p w14:paraId="178BF9D1" w14:textId="77777777" w:rsidR="0041158B" w:rsidRPr="00443432" w:rsidRDefault="0041158B" w:rsidP="0041158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6FFB75AE"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4233C375"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1E2AA3B6" w14:textId="77777777" w:rsidR="0041158B" w:rsidRPr="00443432" w:rsidRDefault="0041158B" w:rsidP="0041158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4D73AB5" w14:textId="77777777" w:rsidR="0041158B" w:rsidRPr="00443432" w:rsidRDefault="0041158B" w:rsidP="0041158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2FF4176F"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233B9BF1"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56DE39F1" w14:textId="77777777" w:rsidR="0041158B" w:rsidRPr="00443432" w:rsidRDefault="0041158B" w:rsidP="0041158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2661B59C" w14:textId="77777777" w:rsidR="0041158B" w:rsidRPr="00443432" w:rsidRDefault="0041158B" w:rsidP="0041158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0D80DA19"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2A5A7103"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40DA427E" w14:textId="77777777" w:rsidR="0041158B" w:rsidRPr="00443432" w:rsidRDefault="0041158B" w:rsidP="0041158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1035C2BA" w14:textId="77777777" w:rsidR="0041158B" w:rsidRPr="00443432" w:rsidRDefault="0041158B" w:rsidP="0041158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797C2312"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7E61AF9B"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6AAE4326" w14:textId="77777777" w:rsidR="0041158B" w:rsidRPr="00443432" w:rsidRDefault="0041158B" w:rsidP="0041158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3A52F873" w14:textId="77777777" w:rsidR="0041158B" w:rsidRPr="00443432" w:rsidRDefault="0041158B" w:rsidP="0041158B">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1C121FFB" w14:textId="77777777" w:rsidR="0041158B" w:rsidRPr="00443432" w:rsidRDefault="0041158B" w:rsidP="0041158B">
                  <w:pPr>
                    <w:spacing w:after="0" w:line="240" w:lineRule="auto"/>
                    <w:rPr>
                      <w:rFonts w:ascii="Arial" w:eastAsia="Times New Roman" w:hAnsi="Arial" w:cs="Arial"/>
                      <w:color w:val="000000"/>
                    </w:rPr>
                  </w:pPr>
                </w:p>
              </w:tc>
            </w:tr>
            <w:tr w:rsidR="0041158B" w:rsidRPr="0041158B" w14:paraId="48A71132"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049ABBD5" w14:textId="77777777" w:rsidR="0041158B" w:rsidRPr="00443432" w:rsidRDefault="0041158B" w:rsidP="0041158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3F248ADC" w14:textId="77777777" w:rsidR="0041158B" w:rsidRPr="00443432" w:rsidRDefault="0041158B" w:rsidP="0041158B">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77EFE166" w14:textId="77777777" w:rsidR="0041158B" w:rsidRPr="00443432" w:rsidRDefault="0041158B" w:rsidP="0041158B">
                  <w:pPr>
                    <w:spacing w:after="0" w:line="240" w:lineRule="auto"/>
                    <w:rPr>
                      <w:rFonts w:ascii="Arial" w:eastAsia="Times New Roman" w:hAnsi="Arial" w:cs="Arial"/>
                      <w:color w:val="000000"/>
                    </w:rPr>
                  </w:pPr>
                </w:p>
              </w:tc>
            </w:tr>
          </w:tbl>
          <w:p w14:paraId="4C4B90D7" w14:textId="77777777" w:rsidR="0041158B" w:rsidRDefault="0041158B"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highlight w:val="yellow"/>
              </w:rPr>
            </w:pPr>
          </w:p>
        </w:tc>
      </w:tr>
    </w:tbl>
    <w:p w14:paraId="4E861262" w14:textId="77777777" w:rsidR="0041158B" w:rsidRDefault="0041158B"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highlight w:val="yellow"/>
        </w:rPr>
      </w:pPr>
    </w:p>
    <w:p w14:paraId="087C1CA9" w14:textId="77777777" w:rsidR="00443432" w:rsidRDefault="00443432">
      <w:pPr>
        <w:rPr>
          <w:rFonts w:ascii="Arial" w:hAnsi="Arial" w:cs="Arial"/>
          <w:highlight w:val="yellow"/>
        </w:rPr>
      </w:pPr>
    </w:p>
    <w:p w14:paraId="1C6437D1" w14:textId="77777777" w:rsidR="00443432" w:rsidRDefault="00443432">
      <w:pPr>
        <w:rPr>
          <w:rFonts w:ascii="Arial" w:hAnsi="Arial" w:cs="Arial"/>
          <w:highlight w:val="yellow"/>
        </w:rPr>
      </w:pPr>
    </w:p>
    <w:p w14:paraId="4BBE1E26" w14:textId="77777777" w:rsidR="00443432" w:rsidRDefault="00443432">
      <w:pPr>
        <w:rPr>
          <w:rFonts w:ascii="Arial" w:hAnsi="Arial" w:cs="Arial"/>
          <w:highlight w:val="yellow"/>
        </w:rPr>
      </w:pPr>
    </w:p>
    <w:p w14:paraId="57976DBF" w14:textId="77777777" w:rsidR="00443432" w:rsidRDefault="00443432">
      <w:pPr>
        <w:rPr>
          <w:rFonts w:ascii="Arial" w:hAnsi="Arial" w:cs="Arial"/>
          <w:highlight w:val="yellow"/>
        </w:rPr>
      </w:pPr>
    </w:p>
    <w:p w14:paraId="675A1F56" w14:textId="77777777" w:rsidR="00443432" w:rsidRDefault="00443432">
      <w:pPr>
        <w:rPr>
          <w:rFonts w:ascii="Arial" w:hAnsi="Arial" w:cs="Arial"/>
          <w:highlight w:val="yellow"/>
        </w:rPr>
      </w:pPr>
    </w:p>
    <w:p w14:paraId="0771161D" w14:textId="77777777" w:rsidR="00443432" w:rsidRDefault="00443432">
      <w:pPr>
        <w:rPr>
          <w:rFonts w:ascii="Arial" w:hAnsi="Arial" w:cs="Arial"/>
          <w:highlight w:val="yellow"/>
        </w:rPr>
      </w:pPr>
    </w:p>
    <w:p w14:paraId="186A1148" w14:textId="77777777" w:rsidR="00C81158" w:rsidRDefault="00C81158">
      <w:pPr>
        <w:rPr>
          <w:rFonts w:ascii="Arial" w:hAnsi="Arial" w:cs="Arial"/>
          <w:highlight w:val="yellow"/>
        </w:rPr>
      </w:pPr>
    </w:p>
    <w:tbl>
      <w:tblPr>
        <w:tblpPr w:leftFromText="180" w:rightFromText="180" w:horzAnchor="margin" w:tblpY="513"/>
        <w:tblW w:w="7910" w:type="dxa"/>
        <w:tblLook w:val="04A0" w:firstRow="1" w:lastRow="0" w:firstColumn="1" w:lastColumn="0" w:noHBand="0" w:noVBand="1"/>
      </w:tblPr>
      <w:tblGrid>
        <w:gridCol w:w="4068"/>
        <w:gridCol w:w="272"/>
        <w:gridCol w:w="36"/>
        <w:gridCol w:w="936"/>
        <w:gridCol w:w="184"/>
        <w:gridCol w:w="88"/>
        <w:gridCol w:w="254"/>
        <w:gridCol w:w="28"/>
        <w:gridCol w:w="642"/>
        <w:gridCol w:w="224"/>
        <w:gridCol w:w="236"/>
        <w:gridCol w:w="942"/>
      </w:tblGrid>
      <w:tr w:rsidR="00C81158" w:rsidRPr="00C81158" w14:paraId="546BAAC6" w14:textId="77777777">
        <w:trPr>
          <w:trHeight w:val="300"/>
        </w:trPr>
        <w:tc>
          <w:tcPr>
            <w:tcW w:w="5312" w:type="dxa"/>
            <w:gridSpan w:val="4"/>
            <w:tcBorders>
              <w:top w:val="nil"/>
              <w:left w:val="nil"/>
              <w:bottom w:val="nil"/>
              <w:right w:val="nil"/>
            </w:tcBorders>
            <w:shd w:val="clear" w:color="auto" w:fill="auto"/>
            <w:noWrap/>
            <w:vAlign w:val="bottom"/>
          </w:tcPr>
          <w:p w14:paraId="3825BA38" w14:textId="77777777" w:rsidR="00443432" w:rsidRPr="00443432" w:rsidRDefault="00443432" w:rsidP="00434973">
            <w:pPr>
              <w:spacing w:after="0" w:line="240" w:lineRule="auto"/>
              <w:rPr>
                <w:rFonts w:ascii="Arial" w:eastAsia="Times New Roman" w:hAnsi="Arial" w:cs="Arial"/>
                <w:b/>
                <w:bCs/>
                <w:color w:val="000000"/>
                <w:sz w:val="20"/>
              </w:rPr>
            </w:pPr>
            <w:r w:rsidRPr="00443432">
              <w:rPr>
                <w:rFonts w:ascii="Arial" w:hAnsi="Arial" w:cs="Arial"/>
                <w:b/>
                <w:bCs/>
                <w:sz w:val="20"/>
              </w:rPr>
              <w:t xml:space="preserve">E2-16  </w:t>
            </w:r>
            <w:r w:rsidRPr="00443432">
              <w:rPr>
                <w:rFonts w:ascii="Arial" w:hAnsi="Arial" w:cs="Arial"/>
                <w:bCs/>
                <w:sz w:val="20"/>
              </w:rPr>
              <w:t>(continued)</w:t>
            </w:r>
          </w:p>
          <w:p w14:paraId="1A65BFA0" w14:textId="77777777" w:rsidR="00443432" w:rsidRPr="00443432" w:rsidRDefault="00443432" w:rsidP="00434973">
            <w:pPr>
              <w:spacing w:after="0" w:line="240" w:lineRule="auto"/>
              <w:rPr>
                <w:rFonts w:ascii="Arial" w:eastAsia="Times New Roman" w:hAnsi="Arial" w:cs="Arial"/>
                <w:b/>
                <w:bCs/>
                <w:color w:val="000000"/>
                <w:sz w:val="20"/>
              </w:rPr>
            </w:pPr>
          </w:p>
          <w:p w14:paraId="4C752954" w14:textId="77777777" w:rsidR="00C81158" w:rsidRPr="00443432" w:rsidRDefault="00C81158" w:rsidP="00434973">
            <w:pPr>
              <w:spacing w:after="0" w:line="240" w:lineRule="auto"/>
              <w:rPr>
                <w:rFonts w:ascii="Arial" w:eastAsia="Times New Roman" w:hAnsi="Arial" w:cs="Arial"/>
                <w:b/>
                <w:bCs/>
                <w:color w:val="000000"/>
                <w:sz w:val="20"/>
              </w:rPr>
            </w:pPr>
            <w:r w:rsidRPr="00443432">
              <w:rPr>
                <w:rFonts w:ascii="Arial" w:eastAsia="Times New Roman" w:hAnsi="Arial" w:cs="Arial"/>
                <w:b/>
                <w:bCs/>
                <w:color w:val="000000"/>
                <w:sz w:val="20"/>
              </w:rPr>
              <w:t>Basic Elimination Entry</w:t>
            </w:r>
          </w:p>
        </w:tc>
        <w:tc>
          <w:tcPr>
            <w:tcW w:w="272" w:type="dxa"/>
            <w:gridSpan w:val="2"/>
            <w:tcBorders>
              <w:top w:val="nil"/>
              <w:left w:val="nil"/>
              <w:bottom w:val="nil"/>
              <w:right w:val="nil"/>
            </w:tcBorders>
            <w:shd w:val="clear" w:color="auto" w:fill="auto"/>
            <w:noWrap/>
            <w:vAlign w:val="bottom"/>
          </w:tcPr>
          <w:p w14:paraId="45BF4AF1" w14:textId="77777777" w:rsidR="00C81158" w:rsidRPr="00443432" w:rsidRDefault="00C81158" w:rsidP="00434973">
            <w:pPr>
              <w:spacing w:after="0" w:line="240" w:lineRule="auto"/>
              <w:rPr>
                <w:rFonts w:ascii="Arial" w:eastAsia="Times New Roman" w:hAnsi="Arial" w:cs="Arial"/>
                <w:color w:val="000000"/>
                <w:sz w:val="20"/>
              </w:rPr>
            </w:pPr>
          </w:p>
        </w:tc>
        <w:tc>
          <w:tcPr>
            <w:tcW w:w="1148" w:type="dxa"/>
            <w:gridSpan w:val="4"/>
            <w:tcBorders>
              <w:top w:val="nil"/>
              <w:left w:val="nil"/>
              <w:bottom w:val="nil"/>
              <w:right w:val="nil"/>
            </w:tcBorders>
            <w:shd w:val="clear" w:color="auto" w:fill="auto"/>
            <w:noWrap/>
            <w:vAlign w:val="bottom"/>
          </w:tcPr>
          <w:p w14:paraId="56AAC7B5" w14:textId="77777777" w:rsidR="00C81158" w:rsidRPr="00443432" w:rsidRDefault="00C81158" w:rsidP="00434973">
            <w:pPr>
              <w:spacing w:after="0" w:line="240" w:lineRule="auto"/>
              <w:rPr>
                <w:rFonts w:ascii="Arial" w:eastAsia="Times New Roman" w:hAnsi="Arial" w:cs="Arial"/>
                <w:color w:val="000000"/>
                <w:sz w:val="20"/>
              </w:rPr>
            </w:pPr>
          </w:p>
        </w:tc>
        <w:tc>
          <w:tcPr>
            <w:tcW w:w="236" w:type="dxa"/>
            <w:tcBorders>
              <w:top w:val="nil"/>
              <w:left w:val="nil"/>
              <w:bottom w:val="nil"/>
              <w:right w:val="nil"/>
            </w:tcBorders>
            <w:shd w:val="clear" w:color="auto" w:fill="auto"/>
            <w:noWrap/>
            <w:vAlign w:val="bottom"/>
          </w:tcPr>
          <w:p w14:paraId="70BC4185" w14:textId="77777777" w:rsidR="00C81158" w:rsidRPr="00443432" w:rsidRDefault="00C81158" w:rsidP="00434973">
            <w:pPr>
              <w:spacing w:after="0" w:line="240" w:lineRule="auto"/>
              <w:rPr>
                <w:rFonts w:ascii="Arial" w:eastAsia="Times New Roman" w:hAnsi="Arial" w:cs="Arial"/>
                <w:color w:val="000000"/>
                <w:sz w:val="20"/>
              </w:rPr>
            </w:pPr>
          </w:p>
        </w:tc>
        <w:tc>
          <w:tcPr>
            <w:tcW w:w="942" w:type="dxa"/>
            <w:tcBorders>
              <w:top w:val="nil"/>
              <w:left w:val="nil"/>
              <w:bottom w:val="nil"/>
              <w:right w:val="nil"/>
            </w:tcBorders>
            <w:shd w:val="clear" w:color="auto" w:fill="auto"/>
            <w:noWrap/>
            <w:vAlign w:val="bottom"/>
          </w:tcPr>
          <w:p w14:paraId="012A7232" w14:textId="77777777" w:rsidR="00C81158" w:rsidRPr="00443432" w:rsidRDefault="00C81158" w:rsidP="00434973">
            <w:pPr>
              <w:spacing w:after="0" w:line="240" w:lineRule="auto"/>
              <w:rPr>
                <w:rFonts w:ascii="Arial" w:eastAsia="Times New Roman" w:hAnsi="Arial" w:cs="Arial"/>
                <w:color w:val="000000"/>
                <w:sz w:val="20"/>
              </w:rPr>
            </w:pPr>
          </w:p>
        </w:tc>
      </w:tr>
      <w:tr w:rsidR="00F96594" w:rsidRPr="00C81158" w14:paraId="120C35F6" w14:textId="77777777" w:rsidTr="001E2931">
        <w:trPr>
          <w:gridAfter w:val="3"/>
          <w:wAfter w:w="1402" w:type="dxa"/>
          <w:trHeight w:val="300"/>
        </w:trPr>
        <w:tc>
          <w:tcPr>
            <w:tcW w:w="4068" w:type="dxa"/>
            <w:tcBorders>
              <w:bottom w:val="nil"/>
              <w:right w:val="nil"/>
            </w:tcBorders>
            <w:shd w:val="clear" w:color="auto" w:fill="002E5C"/>
            <w:noWrap/>
            <w:vAlign w:val="bottom"/>
          </w:tcPr>
          <w:p w14:paraId="41835A21" w14:textId="77777777" w:rsidR="00F96594" w:rsidRPr="006B5618" w:rsidRDefault="00F96594"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Common stock</w:t>
            </w:r>
          </w:p>
        </w:tc>
        <w:tc>
          <w:tcPr>
            <w:tcW w:w="308" w:type="dxa"/>
            <w:gridSpan w:val="2"/>
            <w:tcBorders>
              <w:left w:val="nil"/>
              <w:bottom w:val="nil"/>
              <w:right w:val="nil"/>
            </w:tcBorders>
            <w:shd w:val="clear" w:color="auto" w:fill="002E5C"/>
            <w:noWrap/>
            <w:vAlign w:val="bottom"/>
          </w:tcPr>
          <w:p w14:paraId="67256E04" w14:textId="77777777" w:rsidR="00F96594" w:rsidRPr="006B5618" w:rsidRDefault="00F96594"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5"/>
            <w:tcBorders>
              <w:left w:val="nil"/>
              <w:bottom w:val="nil"/>
              <w:right w:val="nil"/>
            </w:tcBorders>
            <w:shd w:val="clear" w:color="auto" w:fill="002E5C"/>
            <w:noWrap/>
            <w:vAlign w:val="bottom"/>
          </w:tcPr>
          <w:p w14:paraId="21FA7AFA" w14:textId="77777777" w:rsidR="00F96594" w:rsidRPr="006B5618" w:rsidRDefault="00F96594" w:rsidP="00F96594">
            <w:pPr>
              <w:spacing w:after="0" w:line="240" w:lineRule="auto"/>
              <w:ind w:left="-146" w:right="250"/>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120,000 </w:t>
            </w:r>
          </w:p>
        </w:tc>
        <w:tc>
          <w:tcPr>
            <w:tcW w:w="642" w:type="dxa"/>
            <w:tcBorders>
              <w:left w:val="nil"/>
              <w:bottom w:val="nil"/>
            </w:tcBorders>
            <w:shd w:val="clear" w:color="auto" w:fill="002E5C"/>
            <w:noWrap/>
            <w:vAlign w:val="bottom"/>
          </w:tcPr>
          <w:p w14:paraId="214C9566" w14:textId="77777777" w:rsidR="00F96594" w:rsidRPr="006B5618" w:rsidRDefault="00F96594"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C81158" w:rsidRPr="00C81158" w14:paraId="3332C94D" w14:textId="77777777" w:rsidTr="001E2931">
        <w:trPr>
          <w:gridAfter w:val="3"/>
          <w:wAfter w:w="1402" w:type="dxa"/>
          <w:trHeight w:val="300"/>
        </w:trPr>
        <w:tc>
          <w:tcPr>
            <w:tcW w:w="4068" w:type="dxa"/>
            <w:tcBorders>
              <w:top w:val="nil"/>
              <w:bottom w:val="nil"/>
              <w:right w:val="nil"/>
            </w:tcBorders>
            <w:shd w:val="clear" w:color="auto" w:fill="002E5C"/>
            <w:noWrap/>
            <w:vAlign w:val="bottom"/>
          </w:tcPr>
          <w:p w14:paraId="797ED1EA"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Retained earnings</w:t>
            </w:r>
          </w:p>
        </w:tc>
        <w:tc>
          <w:tcPr>
            <w:tcW w:w="272" w:type="dxa"/>
            <w:tcBorders>
              <w:top w:val="nil"/>
              <w:left w:val="nil"/>
              <w:bottom w:val="nil"/>
              <w:right w:val="nil"/>
            </w:tcBorders>
            <w:shd w:val="clear" w:color="auto" w:fill="002E5C"/>
            <w:noWrap/>
            <w:vAlign w:val="bottom"/>
          </w:tcPr>
          <w:p w14:paraId="1147FD04"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8" w:type="dxa"/>
            <w:gridSpan w:val="5"/>
            <w:tcBorders>
              <w:top w:val="nil"/>
              <w:left w:val="nil"/>
              <w:bottom w:val="nil"/>
              <w:right w:val="nil"/>
            </w:tcBorders>
            <w:shd w:val="clear" w:color="auto" w:fill="002E5C"/>
            <w:noWrap/>
            <w:vAlign w:val="bottom"/>
          </w:tcPr>
          <w:p w14:paraId="11C23170" w14:textId="77777777" w:rsidR="00C81158" w:rsidRPr="006B5618" w:rsidRDefault="00C81158" w:rsidP="00F96594">
            <w:pPr>
              <w:spacing w:after="0" w:line="240" w:lineRule="auto"/>
              <w:ind w:right="306"/>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280,000 </w:t>
            </w:r>
          </w:p>
        </w:tc>
        <w:tc>
          <w:tcPr>
            <w:tcW w:w="670" w:type="dxa"/>
            <w:gridSpan w:val="2"/>
            <w:tcBorders>
              <w:top w:val="nil"/>
              <w:left w:val="nil"/>
              <w:bottom w:val="nil"/>
            </w:tcBorders>
            <w:shd w:val="clear" w:color="auto" w:fill="002E5C"/>
            <w:noWrap/>
            <w:vAlign w:val="bottom"/>
          </w:tcPr>
          <w:p w14:paraId="61EF44E4"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C81158" w:rsidRPr="00C81158" w14:paraId="3AD6848B" w14:textId="77777777" w:rsidTr="001E2931">
        <w:trPr>
          <w:gridAfter w:val="3"/>
          <w:wAfter w:w="1402" w:type="dxa"/>
          <w:trHeight w:val="300"/>
        </w:trPr>
        <w:tc>
          <w:tcPr>
            <w:tcW w:w="4068" w:type="dxa"/>
            <w:tcBorders>
              <w:top w:val="nil"/>
              <w:bottom w:val="nil"/>
              <w:right w:val="nil"/>
            </w:tcBorders>
            <w:shd w:val="clear" w:color="auto" w:fill="002E5C"/>
            <w:noWrap/>
            <w:vAlign w:val="bottom"/>
          </w:tcPr>
          <w:p w14:paraId="3E616D15"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Income from Round Corp.</w:t>
            </w:r>
          </w:p>
        </w:tc>
        <w:tc>
          <w:tcPr>
            <w:tcW w:w="272" w:type="dxa"/>
            <w:tcBorders>
              <w:top w:val="nil"/>
              <w:left w:val="nil"/>
              <w:bottom w:val="nil"/>
              <w:right w:val="nil"/>
            </w:tcBorders>
            <w:shd w:val="clear" w:color="auto" w:fill="002E5C"/>
            <w:noWrap/>
            <w:vAlign w:val="bottom"/>
          </w:tcPr>
          <w:p w14:paraId="3AA29DDD"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8" w:type="dxa"/>
            <w:gridSpan w:val="5"/>
            <w:tcBorders>
              <w:top w:val="nil"/>
              <w:left w:val="nil"/>
              <w:bottom w:val="nil"/>
              <w:right w:val="nil"/>
            </w:tcBorders>
            <w:shd w:val="clear" w:color="auto" w:fill="002E5C"/>
            <w:noWrap/>
            <w:vAlign w:val="bottom"/>
          </w:tcPr>
          <w:p w14:paraId="0B8EFBF5" w14:textId="77777777" w:rsidR="00C81158" w:rsidRPr="006B5618" w:rsidRDefault="00C81158" w:rsidP="00F96594">
            <w:pPr>
              <w:spacing w:after="0" w:line="240" w:lineRule="auto"/>
              <w:ind w:right="306"/>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80,000 </w:t>
            </w:r>
          </w:p>
        </w:tc>
        <w:tc>
          <w:tcPr>
            <w:tcW w:w="670" w:type="dxa"/>
            <w:gridSpan w:val="2"/>
            <w:tcBorders>
              <w:top w:val="nil"/>
              <w:left w:val="nil"/>
              <w:bottom w:val="nil"/>
            </w:tcBorders>
            <w:shd w:val="clear" w:color="auto" w:fill="002E5C"/>
            <w:noWrap/>
            <w:vAlign w:val="bottom"/>
          </w:tcPr>
          <w:p w14:paraId="0764A339"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F96594" w:rsidRPr="00C81158" w14:paraId="62CA8956" w14:textId="77777777" w:rsidTr="001E2931">
        <w:trPr>
          <w:gridAfter w:val="3"/>
          <w:wAfter w:w="1402" w:type="dxa"/>
          <w:trHeight w:val="300"/>
        </w:trPr>
        <w:tc>
          <w:tcPr>
            <w:tcW w:w="4068" w:type="dxa"/>
            <w:tcBorders>
              <w:top w:val="nil"/>
              <w:bottom w:val="nil"/>
              <w:right w:val="nil"/>
            </w:tcBorders>
            <w:shd w:val="clear" w:color="auto" w:fill="002E5C"/>
            <w:noWrap/>
            <w:vAlign w:val="bottom"/>
          </w:tcPr>
          <w:p w14:paraId="52A7A33C" w14:textId="77777777" w:rsidR="00F96594" w:rsidRPr="006B5618" w:rsidRDefault="00F96594"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Dividends declared</w:t>
            </w:r>
          </w:p>
        </w:tc>
        <w:tc>
          <w:tcPr>
            <w:tcW w:w="272" w:type="dxa"/>
            <w:tcBorders>
              <w:top w:val="nil"/>
              <w:left w:val="nil"/>
              <w:bottom w:val="nil"/>
              <w:right w:val="nil"/>
            </w:tcBorders>
            <w:shd w:val="clear" w:color="auto" w:fill="002E5C"/>
            <w:noWrap/>
            <w:vAlign w:val="bottom"/>
          </w:tcPr>
          <w:p w14:paraId="042E0D5E" w14:textId="77777777" w:rsidR="00F96594" w:rsidRPr="006B5618" w:rsidRDefault="00F96594"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56" w:type="dxa"/>
            <w:gridSpan w:val="3"/>
            <w:tcBorders>
              <w:top w:val="nil"/>
              <w:left w:val="nil"/>
              <w:bottom w:val="nil"/>
              <w:right w:val="nil"/>
            </w:tcBorders>
            <w:shd w:val="clear" w:color="auto" w:fill="002E5C"/>
            <w:noWrap/>
            <w:vAlign w:val="bottom"/>
          </w:tcPr>
          <w:p w14:paraId="75C37715" w14:textId="77777777" w:rsidR="00F96594" w:rsidRPr="006B5618" w:rsidRDefault="00F96594"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012" w:type="dxa"/>
            <w:gridSpan w:val="4"/>
            <w:tcBorders>
              <w:top w:val="nil"/>
              <w:left w:val="nil"/>
              <w:bottom w:val="nil"/>
            </w:tcBorders>
            <w:shd w:val="clear" w:color="auto" w:fill="002E5C"/>
            <w:noWrap/>
            <w:vAlign w:val="bottom"/>
          </w:tcPr>
          <w:p w14:paraId="66BC59B6" w14:textId="77777777" w:rsidR="00F96594" w:rsidRPr="006B5618" w:rsidRDefault="00F96594"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25,000 </w:t>
            </w:r>
          </w:p>
        </w:tc>
      </w:tr>
      <w:tr w:rsidR="00F96594" w:rsidRPr="00C81158" w14:paraId="20DB3E60" w14:textId="77777777" w:rsidTr="001E2931">
        <w:trPr>
          <w:gridAfter w:val="3"/>
          <w:wAfter w:w="1402" w:type="dxa"/>
          <w:trHeight w:val="300"/>
        </w:trPr>
        <w:tc>
          <w:tcPr>
            <w:tcW w:w="4068" w:type="dxa"/>
            <w:tcBorders>
              <w:top w:val="nil"/>
              <w:right w:val="nil"/>
            </w:tcBorders>
            <w:shd w:val="clear" w:color="auto" w:fill="002E5C"/>
            <w:noWrap/>
            <w:vAlign w:val="bottom"/>
          </w:tcPr>
          <w:p w14:paraId="0F038981" w14:textId="77777777" w:rsidR="00F96594" w:rsidRPr="006B5618" w:rsidRDefault="00F96594"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Investment in Round Corp.</w:t>
            </w:r>
          </w:p>
        </w:tc>
        <w:tc>
          <w:tcPr>
            <w:tcW w:w="272" w:type="dxa"/>
            <w:tcBorders>
              <w:top w:val="nil"/>
              <w:left w:val="nil"/>
              <w:right w:val="nil"/>
            </w:tcBorders>
            <w:shd w:val="clear" w:color="auto" w:fill="002E5C"/>
            <w:noWrap/>
            <w:vAlign w:val="bottom"/>
          </w:tcPr>
          <w:p w14:paraId="15BEC480" w14:textId="77777777" w:rsidR="00F96594" w:rsidRPr="006B5618" w:rsidRDefault="00F96594"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56" w:type="dxa"/>
            <w:gridSpan w:val="3"/>
            <w:tcBorders>
              <w:top w:val="nil"/>
              <w:left w:val="nil"/>
              <w:right w:val="nil"/>
            </w:tcBorders>
            <w:shd w:val="clear" w:color="auto" w:fill="002E5C"/>
            <w:noWrap/>
            <w:vAlign w:val="bottom"/>
          </w:tcPr>
          <w:p w14:paraId="52852389" w14:textId="77777777" w:rsidR="00F96594" w:rsidRPr="006B5618" w:rsidRDefault="00F96594"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012" w:type="dxa"/>
            <w:gridSpan w:val="4"/>
            <w:tcBorders>
              <w:top w:val="nil"/>
              <w:left w:val="nil"/>
            </w:tcBorders>
            <w:shd w:val="clear" w:color="auto" w:fill="002E5C"/>
            <w:noWrap/>
            <w:vAlign w:val="bottom"/>
          </w:tcPr>
          <w:p w14:paraId="58B13215" w14:textId="77777777" w:rsidR="00F96594" w:rsidRPr="006B5618" w:rsidRDefault="00F96594" w:rsidP="00434973">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455,000 </w:t>
            </w:r>
          </w:p>
        </w:tc>
      </w:tr>
    </w:tbl>
    <w:p w14:paraId="15F4AE30" w14:textId="77777777" w:rsidR="0003358D" w:rsidRPr="00443432" w:rsidRDefault="0003358D" w:rsidP="005F1F9B">
      <w:pPr>
        <w:rPr>
          <w:rFonts w:ascii="Arial" w:hAnsi="Arial" w:cs="Arial"/>
          <w:b/>
          <w:bCs/>
          <w:highlight w:val="yellow"/>
        </w:rPr>
      </w:pPr>
      <w:r w:rsidRPr="00443432">
        <w:rPr>
          <w:rFonts w:ascii="Arial" w:hAnsi="Arial" w:cs="Arial"/>
          <w:b/>
          <w:bCs/>
        </w:rPr>
        <w:t>E2-17  Basic Consolidation Entries for Fully Owned Subsidiary</w:t>
      </w:r>
    </w:p>
    <w:p w14:paraId="66CB1B96" w14:textId="77777777" w:rsidR="0003358D" w:rsidRPr="00443432" w:rsidRDefault="00C81158"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sz w:val="20"/>
        </w:rPr>
      </w:pPr>
      <w:r w:rsidRPr="00443432">
        <w:rPr>
          <w:rFonts w:ascii="Arial" w:hAnsi="Arial" w:cs="Arial"/>
          <w:sz w:val="20"/>
        </w:rPr>
        <w:t>a.</w:t>
      </w:r>
    </w:p>
    <w:tbl>
      <w:tblPr>
        <w:tblW w:w="6339" w:type="dxa"/>
        <w:tblInd w:w="93" w:type="dxa"/>
        <w:tblLook w:val="04A0" w:firstRow="1" w:lastRow="0" w:firstColumn="1" w:lastColumn="0" w:noHBand="0" w:noVBand="1"/>
      </w:tblPr>
      <w:tblGrid>
        <w:gridCol w:w="3261"/>
        <w:gridCol w:w="325"/>
        <w:gridCol w:w="325"/>
        <w:gridCol w:w="744"/>
        <w:gridCol w:w="744"/>
        <w:gridCol w:w="940"/>
      </w:tblGrid>
      <w:tr w:rsidR="00C81158" w:rsidRPr="00443432" w14:paraId="49B863FF" w14:textId="77777777">
        <w:trPr>
          <w:trHeight w:val="300"/>
        </w:trPr>
        <w:tc>
          <w:tcPr>
            <w:tcW w:w="5399" w:type="dxa"/>
            <w:gridSpan w:val="5"/>
            <w:tcBorders>
              <w:top w:val="nil"/>
              <w:left w:val="nil"/>
              <w:bottom w:val="nil"/>
              <w:right w:val="nil"/>
            </w:tcBorders>
            <w:shd w:val="clear" w:color="auto" w:fill="auto"/>
            <w:noWrap/>
            <w:vAlign w:val="bottom"/>
          </w:tcPr>
          <w:p w14:paraId="18EE3385" w14:textId="77777777" w:rsidR="00C81158" w:rsidRPr="00443432" w:rsidRDefault="00C81158" w:rsidP="00C81158">
            <w:pPr>
              <w:spacing w:after="0" w:line="240" w:lineRule="auto"/>
              <w:rPr>
                <w:rFonts w:ascii="Arial" w:eastAsia="Times New Roman" w:hAnsi="Arial" w:cs="Arial"/>
                <w:b/>
                <w:bCs/>
                <w:color w:val="000000"/>
                <w:sz w:val="20"/>
              </w:rPr>
            </w:pPr>
            <w:r w:rsidRPr="00443432">
              <w:rPr>
                <w:rFonts w:ascii="Arial" w:eastAsia="Times New Roman" w:hAnsi="Arial" w:cs="Arial"/>
                <w:b/>
                <w:bCs/>
                <w:color w:val="000000"/>
                <w:sz w:val="20"/>
              </w:rPr>
              <w:t>Equity Method Entries on Purple Co.'s Books:</w:t>
            </w:r>
          </w:p>
        </w:tc>
        <w:tc>
          <w:tcPr>
            <w:tcW w:w="940" w:type="dxa"/>
            <w:tcBorders>
              <w:top w:val="nil"/>
              <w:left w:val="nil"/>
              <w:bottom w:val="nil"/>
              <w:right w:val="nil"/>
            </w:tcBorders>
            <w:shd w:val="clear" w:color="auto" w:fill="auto"/>
            <w:noWrap/>
            <w:vAlign w:val="bottom"/>
          </w:tcPr>
          <w:p w14:paraId="053B299F" w14:textId="77777777" w:rsidR="00C81158" w:rsidRPr="00443432" w:rsidRDefault="00C81158" w:rsidP="00C81158">
            <w:pPr>
              <w:spacing w:after="0" w:line="240" w:lineRule="auto"/>
              <w:rPr>
                <w:rFonts w:ascii="Arial" w:eastAsia="Times New Roman" w:hAnsi="Arial" w:cs="Arial"/>
                <w:color w:val="000000"/>
                <w:sz w:val="20"/>
              </w:rPr>
            </w:pPr>
          </w:p>
        </w:tc>
      </w:tr>
      <w:tr w:rsidR="00C81158" w:rsidRPr="00443432" w14:paraId="7F1FF582" w14:textId="77777777">
        <w:trPr>
          <w:trHeight w:val="300"/>
        </w:trPr>
        <w:tc>
          <w:tcPr>
            <w:tcW w:w="3586" w:type="dxa"/>
            <w:gridSpan w:val="2"/>
            <w:tcBorders>
              <w:top w:val="single" w:sz="4" w:space="0" w:color="auto"/>
              <w:left w:val="single" w:sz="4" w:space="0" w:color="auto"/>
              <w:bottom w:val="nil"/>
              <w:right w:val="nil"/>
            </w:tcBorders>
            <w:shd w:val="clear" w:color="auto" w:fill="auto"/>
            <w:noWrap/>
            <w:vAlign w:val="bottom"/>
          </w:tcPr>
          <w:p w14:paraId="41E1000F"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Investment in Amber Corp.</w:t>
            </w:r>
          </w:p>
        </w:tc>
        <w:tc>
          <w:tcPr>
            <w:tcW w:w="325" w:type="dxa"/>
            <w:tcBorders>
              <w:top w:val="single" w:sz="4" w:space="0" w:color="auto"/>
              <w:left w:val="nil"/>
              <w:bottom w:val="nil"/>
              <w:right w:val="nil"/>
            </w:tcBorders>
            <w:shd w:val="clear" w:color="auto" w:fill="auto"/>
            <w:noWrap/>
            <w:vAlign w:val="bottom"/>
          </w:tcPr>
          <w:p w14:paraId="6FCC11CB"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02D38A7E" w14:textId="77777777" w:rsidR="00C81158" w:rsidRPr="00443432" w:rsidRDefault="00C81158" w:rsidP="00C81158">
            <w:pPr>
              <w:spacing w:after="0" w:line="240" w:lineRule="auto"/>
              <w:jc w:val="center"/>
              <w:rPr>
                <w:rFonts w:ascii="Arial" w:eastAsia="Times New Roman" w:hAnsi="Arial" w:cs="Arial"/>
                <w:color w:val="000000"/>
                <w:sz w:val="20"/>
              </w:rPr>
            </w:pPr>
            <w:r w:rsidRPr="00443432">
              <w:rPr>
                <w:rFonts w:ascii="Arial" w:eastAsia="Times New Roman" w:hAnsi="Arial" w:cs="Arial"/>
                <w:color w:val="000000"/>
                <w:sz w:val="20"/>
              </w:rPr>
              <w:t xml:space="preserve">           500,000 </w:t>
            </w:r>
          </w:p>
        </w:tc>
        <w:tc>
          <w:tcPr>
            <w:tcW w:w="940" w:type="dxa"/>
            <w:tcBorders>
              <w:top w:val="single" w:sz="4" w:space="0" w:color="auto"/>
              <w:left w:val="nil"/>
              <w:bottom w:val="nil"/>
              <w:right w:val="single" w:sz="4" w:space="0" w:color="auto"/>
            </w:tcBorders>
            <w:shd w:val="clear" w:color="auto" w:fill="auto"/>
            <w:noWrap/>
            <w:vAlign w:val="bottom"/>
          </w:tcPr>
          <w:p w14:paraId="0874AD10"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r>
      <w:tr w:rsidR="00C81158" w:rsidRPr="00443432" w14:paraId="1E1BF34B" w14:textId="77777777">
        <w:trPr>
          <w:trHeight w:val="300"/>
        </w:trPr>
        <w:tc>
          <w:tcPr>
            <w:tcW w:w="3261" w:type="dxa"/>
            <w:tcBorders>
              <w:top w:val="nil"/>
              <w:left w:val="single" w:sz="4" w:space="0" w:color="auto"/>
              <w:bottom w:val="single" w:sz="4" w:space="0" w:color="auto"/>
              <w:right w:val="nil"/>
            </w:tcBorders>
            <w:shd w:val="clear" w:color="auto" w:fill="auto"/>
            <w:noWrap/>
            <w:vAlign w:val="bottom"/>
          </w:tcPr>
          <w:p w14:paraId="081A83FE"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       Cash</w:t>
            </w:r>
          </w:p>
        </w:tc>
        <w:tc>
          <w:tcPr>
            <w:tcW w:w="325" w:type="dxa"/>
            <w:tcBorders>
              <w:top w:val="nil"/>
              <w:left w:val="nil"/>
              <w:bottom w:val="single" w:sz="4" w:space="0" w:color="auto"/>
              <w:right w:val="nil"/>
            </w:tcBorders>
            <w:shd w:val="clear" w:color="auto" w:fill="auto"/>
            <w:noWrap/>
            <w:vAlign w:val="bottom"/>
          </w:tcPr>
          <w:p w14:paraId="7C4650B5"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325" w:type="dxa"/>
            <w:tcBorders>
              <w:top w:val="nil"/>
              <w:left w:val="nil"/>
              <w:bottom w:val="single" w:sz="4" w:space="0" w:color="auto"/>
              <w:right w:val="nil"/>
            </w:tcBorders>
            <w:shd w:val="clear" w:color="auto" w:fill="auto"/>
            <w:noWrap/>
            <w:vAlign w:val="bottom"/>
          </w:tcPr>
          <w:p w14:paraId="30931AC1"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16762047"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4CC1062E"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2416EA01"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500,000 </w:t>
            </w:r>
          </w:p>
        </w:tc>
      </w:tr>
      <w:tr w:rsidR="00C81158" w:rsidRPr="00443432" w14:paraId="138D9CB9" w14:textId="77777777">
        <w:trPr>
          <w:trHeight w:val="300"/>
        </w:trPr>
        <w:tc>
          <w:tcPr>
            <w:tcW w:w="4655" w:type="dxa"/>
            <w:gridSpan w:val="4"/>
            <w:tcBorders>
              <w:top w:val="nil"/>
              <w:left w:val="nil"/>
              <w:bottom w:val="nil"/>
              <w:right w:val="nil"/>
            </w:tcBorders>
            <w:shd w:val="clear" w:color="auto" w:fill="auto"/>
            <w:noWrap/>
            <w:vAlign w:val="bottom"/>
          </w:tcPr>
          <w:p w14:paraId="3151504D"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Record the initial investment in Amber Corp.</w:t>
            </w:r>
          </w:p>
        </w:tc>
        <w:tc>
          <w:tcPr>
            <w:tcW w:w="744" w:type="dxa"/>
            <w:tcBorders>
              <w:top w:val="nil"/>
              <w:left w:val="nil"/>
              <w:bottom w:val="nil"/>
              <w:right w:val="nil"/>
            </w:tcBorders>
            <w:shd w:val="clear" w:color="auto" w:fill="auto"/>
            <w:noWrap/>
            <w:vAlign w:val="bottom"/>
          </w:tcPr>
          <w:p w14:paraId="17825B76" w14:textId="77777777" w:rsidR="00C81158" w:rsidRPr="00443432" w:rsidRDefault="00C81158" w:rsidP="00C81158">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7EFB8E43" w14:textId="77777777" w:rsidR="00C81158" w:rsidRPr="00443432" w:rsidRDefault="00C81158" w:rsidP="00C81158">
            <w:pPr>
              <w:spacing w:after="0" w:line="240" w:lineRule="auto"/>
              <w:rPr>
                <w:rFonts w:ascii="Arial" w:eastAsia="Times New Roman" w:hAnsi="Arial" w:cs="Arial"/>
                <w:color w:val="000000"/>
                <w:sz w:val="20"/>
              </w:rPr>
            </w:pPr>
          </w:p>
        </w:tc>
      </w:tr>
      <w:tr w:rsidR="00C81158" w:rsidRPr="00443432" w14:paraId="3D79CAE1" w14:textId="77777777">
        <w:trPr>
          <w:trHeight w:val="300"/>
        </w:trPr>
        <w:tc>
          <w:tcPr>
            <w:tcW w:w="3261" w:type="dxa"/>
            <w:tcBorders>
              <w:top w:val="nil"/>
              <w:left w:val="nil"/>
              <w:bottom w:val="nil"/>
              <w:right w:val="nil"/>
            </w:tcBorders>
            <w:shd w:val="clear" w:color="auto" w:fill="auto"/>
            <w:noWrap/>
            <w:vAlign w:val="bottom"/>
          </w:tcPr>
          <w:p w14:paraId="3AC22CC4" w14:textId="77777777" w:rsidR="00C81158" w:rsidRPr="00443432" w:rsidRDefault="00C81158" w:rsidP="00C81158">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463C2096" w14:textId="77777777" w:rsidR="00C81158" w:rsidRPr="00443432" w:rsidRDefault="00C81158" w:rsidP="00C81158">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0BBAFBFA" w14:textId="77777777" w:rsidR="00C81158" w:rsidRPr="00443432" w:rsidRDefault="00C81158" w:rsidP="00C81158">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1F61655D" w14:textId="77777777" w:rsidR="00C81158" w:rsidRPr="00443432" w:rsidRDefault="00C81158" w:rsidP="00C81158">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767A5575" w14:textId="77777777" w:rsidR="00C81158" w:rsidRPr="00443432" w:rsidRDefault="00C81158" w:rsidP="00C81158">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4E2D5DF1" w14:textId="77777777" w:rsidR="00C81158" w:rsidRPr="00443432" w:rsidRDefault="00C81158" w:rsidP="00C81158">
            <w:pPr>
              <w:spacing w:after="0" w:line="240" w:lineRule="auto"/>
              <w:rPr>
                <w:rFonts w:ascii="Arial" w:eastAsia="Times New Roman" w:hAnsi="Arial" w:cs="Arial"/>
                <w:color w:val="000000"/>
                <w:sz w:val="20"/>
              </w:rPr>
            </w:pPr>
          </w:p>
        </w:tc>
      </w:tr>
      <w:tr w:rsidR="00C81158" w:rsidRPr="00443432" w14:paraId="7041187B" w14:textId="77777777">
        <w:trPr>
          <w:trHeight w:val="300"/>
        </w:trPr>
        <w:tc>
          <w:tcPr>
            <w:tcW w:w="3586" w:type="dxa"/>
            <w:gridSpan w:val="2"/>
            <w:tcBorders>
              <w:top w:val="single" w:sz="4" w:space="0" w:color="auto"/>
              <w:left w:val="single" w:sz="4" w:space="0" w:color="auto"/>
              <w:bottom w:val="nil"/>
              <w:right w:val="nil"/>
            </w:tcBorders>
            <w:shd w:val="clear" w:color="auto" w:fill="auto"/>
            <w:noWrap/>
            <w:vAlign w:val="bottom"/>
          </w:tcPr>
          <w:p w14:paraId="0468FBE6"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Investment in Amber Corp.</w:t>
            </w:r>
          </w:p>
        </w:tc>
        <w:tc>
          <w:tcPr>
            <w:tcW w:w="325" w:type="dxa"/>
            <w:tcBorders>
              <w:top w:val="single" w:sz="4" w:space="0" w:color="auto"/>
              <w:left w:val="nil"/>
              <w:bottom w:val="nil"/>
              <w:right w:val="nil"/>
            </w:tcBorders>
            <w:shd w:val="clear" w:color="auto" w:fill="auto"/>
            <w:noWrap/>
            <w:vAlign w:val="bottom"/>
          </w:tcPr>
          <w:p w14:paraId="4A945815"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3803F9F1" w14:textId="77777777" w:rsidR="00C81158" w:rsidRPr="00443432" w:rsidRDefault="00C81158" w:rsidP="00C81158">
            <w:pPr>
              <w:spacing w:after="0" w:line="240" w:lineRule="auto"/>
              <w:jc w:val="right"/>
              <w:rPr>
                <w:rFonts w:ascii="Arial" w:eastAsia="Times New Roman" w:hAnsi="Arial" w:cs="Arial"/>
                <w:color w:val="000000"/>
                <w:sz w:val="20"/>
              </w:rPr>
            </w:pPr>
            <w:r w:rsidRPr="00443432">
              <w:rPr>
                <w:rFonts w:ascii="Arial" w:eastAsia="Times New Roman" w:hAnsi="Arial" w:cs="Arial"/>
                <w:color w:val="000000"/>
                <w:sz w:val="20"/>
              </w:rPr>
              <w:t xml:space="preserve">             50,000 </w:t>
            </w:r>
          </w:p>
        </w:tc>
        <w:tc>
          <w:tcPr>
            <w:tcW w:w="940" w:type="dxa"/>
            <w:tcBorders>
              <w:top w:val="single" w:sz="4" w:space="0" w:color="auto"/>
              <w:left w:val="nil"/>
              <w:bottom w:val="nil"/>
              <w:right w:val="single" w:sz="4" w:space="0" w:color="auto"/>
            </w:tcBorders>
            <w:shd w:val="clear" w:color="auto" w:fill="auto"/>
            <w:noWrap/>
            <w:vAlign w:val="bottom"/>
          </w:tcPr>
          <w:p w14:paraId="0B986400"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r>
      <w:tr w:rsidR="00C81158" w:rsidRPr="00443432" w14:paraId="3CA91D97" w14:textId="77777777">
        <w:trPr>
          <w:trHeight w:val="300"/>
        </w:trPr>
        <w:tc>
          <w:tcPr>
            <w:tcW w:w="3586" w:type="dxa"/>
            <w:gridSpan w:val="2"/>
            <w:tcBorders>
              <w:top w:val="nil"/>
              <w:left w:val="single" w:sz="4" w:space="0" w:color="auto"/>
              <w:bottom w:val="single" w:sz="4" w:space="0" w:color="auto"/>
              <w:right w:val="nil"/>
            </w:tcBorders>
            <w:shd w:val="clear" w:color="auto" w:fill="auto"/>
            <w:noWrap/>
            <w:vAlign w:val="bottom"/>
          </w:tcPr>
          <w:p w14:paraId="0C5527A3"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       Income from Amber Corp.</w:t>
            </w:r>
          </w:p>
        </w:tc>
        <w:tc>
          <w:tcPr>
            <w:tcW w:w="325" w:type="dxa"/>
            <w:tcBorders>
              <w:top w:val="nil"/>
              <w:left w:val="nil"/>
              <w:bottom w:val="single" w:sz="4" w:space="0" w:color="auto"/>
              <w:right w:val="nil"/>
            </w:tcBorders>
            <w:shd w:val="clear" w:color="auto" w:fill="auto"/>
            <w:noWrap/>
            <w:vAlign w:val="bottom"/>
          </w:tcPr>
          <w:p w14:paraId="39DE62EB"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2385AEE2"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5A92E1F3"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4FF31CEA"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  50,000 </w:t>
            </w:r>
          </w:p>
        </w:tc>
      </w:tr>
      <w:tr w:rsidR="00C81158" w:rsidRPr="00443432" w14:paraId="5A1DEC69" w14:textId="77777777">
        <w:trPr>
          <w:trHeight w:val="300"/>
        </w:trPr>
        <w:tc>
          <w:tcPr>
            <w:tcW w:w="6339" w:type="dxa"/>
            <w:gridSpan w:val="6"/>
            <w:tcBorders>
              <w:top w:val="nil"/>
              <w:left w:val="nil"/>
              <w:bottom w:val="nil"/>
              <w:right w:val="nil"/>
            </w:tcBorders>
            <w:shd w:val="clear" w:color="auto" w:fill="auto"/>
            <w:noWrap/>
            <w:vAlign w:val="bottom"/>
          </w:tcPr>
          <w:p w14:paraId="3EE108DD"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Record Purple Co.'s 100% share of Amber Corp.'s 20X7 income</w:t>
            </w:r>
          </w:p>
        </w:tc>
      </w:tr>
      <w:tr w:rsidR="00C81158" w:rsidRPr="00443432" w14:paraId="3C98376C" w14:textId="77777777">
        <w:trPr>
          <w:trHeight w:val="300"/>
        </w:trPr>
        <w:tc>
          <w:tcPr>
            <w:tcW w:w="3261" w:type="dxa"/>
            <w:tcBorders>
              <w:top w:val="nil"/>
              <w:left w:val="nil"/>
              <w:bottom w:val="nil"/>
              <w:right w:val="nil"/>
            </w:tcBorders>
            <w:shd w:val="clear" w:color="auto" w:fill="auto"/>
            <w:noWrap/>
            <w:vAlign w:val="bottom"/>
          </w:tcPr>
          <w:p w14:paraId="49036816" w14:textId="77777777" w:rsidR="00C81158" w:rsidRPr="00443432" w:rsidRDefault="00C81158" w:rsidP="00C81158">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22BCFC12" w14:textId="77777777" w:rsidR="00C81158" w:rsidRPr="00443432" w:rsidRDefault="00C81158" w:rsidP="00C81158">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471EFD7B" w14:textId="77777777" w:rsidR="00C81158" w:rsidRPr="00443432" w:rsidRDefault="00C81158" w:rsidP="00C81158">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0AEF2157" w14:textId="77777777" w:rsidR="00C81158" w:rsidRPr="00443432" w:rsidRDefault="00C81158" w:rsidP="00C81158">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12DECF4A" w14:textId="77777777" w:rsidR="00C81158" w:rsidRPr="00443432" w:rsidRDefault="00C81158" w:rsidP="00C81158">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08C304B5" w14:textId="77777777" w:rsidR="00C81158" w:rsidRPr="00443432" w:rsidRDefault="00C81158" w:rsidP="00C81158">
            <w:pPr>
              <w:spacing w:after="0" w:line="240" w:lineRule="auto"/>
              <w:rPr>
                <w:rFonts w:ascii="Arial" w:eastAsia="Times New Roman" w:hAnsi="Arial" w:cs="Arial"/>
                <w:color w:val="000000"/>
                <w:sz w:val="20"/>
              </w:rPr>
            </w:pPr>
          </w:p>
        </w:tc>
      </w:tr>
      <w:tr w:rsidR="00C81158" w:rsidRPr="00443432" w14:paraId="641E8C7D" w14:textId="77777777">
        <w:trPr>
          <w:trHeight w:val="300"/>
        </w:trPr>
        <w:tc>
          <w:tcPr>
            <w:tcW w:w="3261" w:type="dxa"/>
            <w:tcBorders>
              <w:top w:val="single" w:sz="4" w:space="0" w:color="auto"/>
              <w:left w:val="single" w:sz="4" w:space="0" w:color="auto"/>
              <w:bottom w:val="nil"/>
              <w:right w:val="nil"/>
            </w:tcBorders>
            <w:shd w:val="clear" w:color="auto" w:fill="auto"/>
            <w:noWrap/>
            <w:vAlign w:val="bottom"/>
          </w:tcPr>
          <w:p w14:paraId="3692EF65"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Cash</w:t>
            </w:r>
          </w:p>
        </w:tc>
        <w:tc>
          <w:tcPr>
            <w:tcW w:w="325" w:type="dxa"/>
            <w:tcBorders>
              <w:top w:val="single" w:sz="4" w:space="0" w:color="auto"/>
              <w:left w:val="nil"/>
              <w:bottom w:val="nil"/>
              <w:right w:val="nil"/>
            </w:tcBorders>
            <w:shd w:val="clear" w:color="auto" w:fill="auto"/>
            <w:noWrap/>
            <w:vAlign w:val="bottom"/>
          </w:tcPr>
          <w:p w14:paraId="3DF6C245"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325" w:type="dxa"/>
            <w:tcBorders>
              <w:top w:val="single" w:sz="4" w:space="0" w:color="auto"/>
              <w:left w:val="nil"/>
              <w:bottom w:val="nil"/>
              <w:right w:val="nil"/>
            </w:tcBorders>
            <w:shd w:val="clear" w:color="auto" w:fill="auto"/>
            <w:noWrap/>
            <w:vAlign w:val="bottom"/>
          </w:tcPr>
          <w:p w14:paraId="3E879CF8"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739DB001" w14:textId="77777777" w:rsidR="00C81158" w:rsidRPr="00443432" w:rsidRDefault="00C81158" w:rsidP="00C81158">
            <w:pPr>
              <w:spacing w:after="0" w:line="240" w:lineRule="auto"/>
              <w:jc w:val="right"/>
              <w:rPr>
                <w:rFonts w:ascii="Arial" w:eastAsia="Times New Roman" w:hAnsi="Arial" w:cs="Arial"/>
                <w:color w:val="000000"/>
                <w:sz w:val="20"/>
              </w:rPr>
            </w:pPr>
            <w:r w:rsidRPr="00443432">
              <w:rPr>
                <w:rFonts w:ascii="Arial" w:eastAsia="Times New Roman" w:hAnsi="Arial" w:cs="Arial"/>
                <w:color w:val="000000"/>
                <w:sz w:val="20"/>
              </w:rPr>
              <w:t xml:space="preserve">             20,000 </w:t>
            </w:r>
          </w:p>
        </w:tc>
        <w:tc>
          <w:tcPr>
            <w:tcW w:w="940" w:type="dxa"/>
            <w:tcBorders>
              <w:top w:val="single" w:sz="4" w:space="0" w:color="auto"/>
              <w:left w:val="nil"/>
              <w:bottom w:val="nil"/>
              <w:right w:val="single" w:sz="4" w:space="0" w:color="auto"/>
            </w:tcBorders>
            <w:shd w:val="clear" w:color="auto" w:fill="auto"/>
            <w:noWrap/>
            <w:vAlign w:val="bottom"/>
          </w:tcPr>
          <w:p w14:paraId="0376155F"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r>
      <w:tr w:rsidR="00C81158" w:rsidRPr="00443432" w14:paraId="5492C523" w14:textId="77777777">
        <w:trPr>
          <w:trHeight w:val="300"/>
        </w:trPr>
        <w:tc>
          <w:tcPr>
            <w:tcW w:w="3911" w:type="dxa"/>
            <w:gridSpan w:val="3"/>
            <w:tcBorders>
              <w:top w:val="nil"/>
              <w:left w:val="single" w:sz="4" w:space="0" w:color="auto"/>
              <w:bottom w:val="single" w:sz="4" w:space="0" w:color="auto"/>
              <w:right w:val="nil"/>
            </w:tcBorders>
            <w:shd w:val="clear" w:color="auto" w:fill="auto"/>
            <w:noWrap/>
            <w:vAlign w:val="bottom"/>
          </w:tcPr>
          <w:p w14:paraId="03009358"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       Investment in Amber Corp.</w:t>
            </w:r>
          </w:p>
        </w:tc>
        <w:tc>
          <w:tcPr>
            <w:tcW w:w="744" w:type="dxa"/>
            <w:tcBorders>
              <w:top w:val="nil"/>
              <w:left w:val="nil"/>
              <w:bottom w:val="single" w:sz="4" w:space="0" w:color="auto"/>
              <w:right w:val="nil"/>
            </w:tcBorders>
            <w:shd w:val="clear" w:color="auto" w:fill="auto"/>
            <w:noWrap/>
            <w:vAlign w:val="bottom"/>
          </w:tcPr>
          <w:p w14:paraId="48215B14"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42AFEC61"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720C151C"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xml:space="preserve">  20,000 </w:t>
            </w:r>
          </w:p>
        </w:tc>
      </w:tr>
      <w:tr w:rsidR="00C81158" w:rsidRPr="00443432" w14:paraId="5F8AABE4" w14:textId="77777777">
        <w:trPr>
          <w:trHeight w:val="300"/>
        </w:trPr>
        <w:tc>
          <w:tcPr>
            <w:tcW w:w="6339" w:type="dxa"/>
            <w:gridSpan w:val="6"/>
            <w:tcBorders>
              <w:top w:val="nil"/>
              <w:left w:val="nil"/>
              <w:bottom w:val="nil"/>
              <w:right w:val="nil"/>
            </w:tcBorders>
            <w:shd w:val="clear" w:color="auto" w:fill="auto"/>
            <w:noWrap/>
            <w:vAlign w:val="bottom"/>
          </w:tcPr>
          <w:p w14:paraId="1DA1B432"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Record Purple Co.'s 100% share of Amber Corp.'s 20X7 dividend</w:t>
            </w:r>
          </w:p>
        </w:tc>
      </w:tr>
    </w:tbl>
    <w:p w14:paraId="65F13FD7" w14:textId="77777777" w:rsidR="00C81158" w:rsidRDefault="00C81158"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highlight w:val="yellow"/>
        </w:rPr>
      </w:pPr>
    </w:p>
    <w:p w14:paraId="732AF82A" w14:textId="77777777" w:rsidR="00C81158" w:rsidRPr="00C81158" w:rsidRDefault="00C81158"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C81158">
        <w:rPr>
          <w:rFonts w:ascii="Arial" w:hAnsi="Arial" w:cs="Arial"/>
        </w:rPr>
        <w:t>b.</w:t>
      </w:r>
    </w:p>
    <w:tbl>
      <w:tblPr>
        <w:tblW w:w="6454" w:type="dxa"/>
        <w:tblInd w:w="93" w:type="dxa"/>
        <w:tblLook w:val="04A0" w:firstRow="1" w:lastRow="0" w:firstColumn="1" w:lastColumn="0" w:noHBand="0" w:noVBand="1"/>
      </w:tblPr>
      <w:tblGrid>
        <w:gridCol w:w="1995"/>
        <w:gridCol w:w="1350"/>
        <w:gridCol w:w="333"/>
        <w:gridCol w:w="1140"/>
        <w:gridCol w:w="340"/>
        <w:gridCol w:w="1072"/>
        <w:gridCol w:w="272"/>
      </w:tblGrid>
      <w:tr w:rsidR="00C81158" w:rsidRPr="00443432" w14:paraId="1B5BABC0" w14:textId="77777777">
        <w:trPr>
          <w:trHeight w:val="300"/>
        </w:trPr>
        <w:tc>
          <w:tcPr>
            <w:tcW w:w="3345" w:type="dxa"/>
            <w:gridSpan w:val="2"/>
            <w:tcBorders>
              <w:top w:val="nil"/>
              <w:left w:val="nil"/>
              <w:bottom w:val="single" w:sz="4" w:space="0" w:color="auto"/>
              <w:right w:val="nil"/>
            </w:tcBorders>
            <w:shd w:val="clear" w:color="auto" w:fill="auto"/>
            <w:noWrap/>
            <w:vAlign w:val="bottom"/>
          </w:tcPr>
          <w:p w14:paraId="527F5406"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Book Value Calculations:</w:t>
            </w:r>
          </w:p>
        </w:tc>
        <w:tc>
          <w:tcPr>
            <w:tcW w:w="326" w:type="dxa"/>
            <w:tcBorders>
              <w:top w:val="nil"/>
              <w:left w:val="nil"/>
              <w:bottom w:val="single" w:sz="4" w:space="0" w:color="auto"/>
              <w:right w:val="nil"/>
            </w:tcBorders>
            <w:shd w:val="clear" w:color="auto" w:fill="auto"/>
            <w:noWrap/>
            <w:vAlign w:val="bottom"/>
          </w:tcPr>
          <w:p w14:paraId="79C75240" w14:textId="77777777" w:rsidR="00C81158" w:rsidRPr="00443432" w:rsidRDefault="00C81158" w:rsidP="00C81158">
            <w:pPr>
              <w:spacing w:after="0" w:line="240" w:lineRule="auto"/>
              <w:jc w:val="right"/>
              <w:rPr>
                <w:rFonts w:ascii="Arial" w:eastAsia="Times New Roman" w:hAnsi="Arial" w:cs="Arial"/>
                <w:b/>
                <w:bCs/>
                <w:sz w:val="20"/>
              </w:rPr>
            </w:pPr>
            <w:r w:rsidRPr="00443432">
              <w:rPr>
                <w:rFonts w:ascii="Arial" w:eastAsia="Times New Roman" w:hAnsi="Arial" w:cs="Arial"/>
                <w:b/>
                <w:bCs/>
                <w:sz w:val="20"/>
              </w:rPr>
              <w:t> </w:t>
            </w:r>
          </w:p>
        </w:tc>
        <w:tc>
          <w:tcPr>
            <w:tcW w:w="1140" w:type="dxa"/>
            <w:tcBorders>
              <w:top w:val="nil"/>
              <w:left w:val="nil"/>
              <w:bottom w:val="single" w:sz="4" w:space="0" w:color="auto"/>
              <w:right w:val="nil"/>
            </w:tcBorders>
            <w:shd w:val="clear" w:color="auto" w:fill="auto"/>
            <w:noWrap/>
            <w:vAlign w:val="bottom"/>
          </w:tcPr>
          <w:p w14:paraId="6EAB6CEA"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340" w:type="dxa"/>
            <w:tcBorders>
              <w:top w:val="nil"/>
              <w:left w:val="nil"/>
              <w:bottom w:val="single" w:sz="4" w:space="0" w:color="auto"/>
              <w:right w:val="nil"/>
            </w:tcBorders>
            <w:shd w:val="clear" w:color="auto" w:fill="auto"/>
            <w:noWrap/>
            <w:vAlign w:val="bottom"/>
          </w:tcPr>
          <w:p w14:paraId="417E3D07"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037" w:type="dxa"/>
            <w:tcBorders>
              <w:top w:val="nil"/>
              <w:left w:val="nil"/>
              <w:bottom w:val="single" w:sz="4" w:space="0" w:color="auto"/>
              <w:right w:val="nil"/>
            </w:tcBorders>
            <w:shd w:val="clear" w:color="auto" w:fill="auto"/>
            <w:noWrap/>
            <w:vAlign w:val="bottom"/>
          </w:tcPr>
          <w:p w14:paraId="22F7FE4D"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266" w:type="dxa"/>
            <w:tcBorders>
              <w:top w:val="nil"/>
              <w:left w:val="nil"/>
              <w:bottom w:val="single" w:sz="4" w:space="0" w:color="auto"/>
              <w:right w:val="nil"/>
            </w:tcBorders>
            <w:shd w:val="clear" w:color="auto" w:fill="auto"/>
            <w:noWrap/>
            <w:vAlign w:val="bottom"/>
          </w:tcPr>
          <w:p w14:paraId="1EE391C3"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C81158" w:rsidRPr="00443432" w14:paraId="71705AA1" w14:textId="77777777">
        <w:trPr>
          <w:trHeight w:val="570"/>
        </w:trPr>
        <w:tc>
          <w:tcPr>
            <w:tcW w:w="1995" w:type="dxa"/>
            <w:tcBorders>
              <w:top w:val="nil"/>
              <w:left w:val="single" w:sz="4" w:space="0" w:color="auto"/>
              <w:bottom w:val="nil"/>
              <w:right w:val="nil"/>
            </w:tcBorders>
            <w:shd w:val="clear" w:color="auto" w:fill="auto"/>
            <w:noWrap/>
            <w:vAlign w:val="bottom"/>
          </w:tcPr>
          <w:p w14:paraId="26D8AA49"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350" w:type="dxa"/>
            <w:tcBorders>
              <w:top w:val="nil"/>
              <w:left w:val="nil"/>
              <w:bottom w:val="single" w:sz="4" w:space="0" w:color="auto"/>
              <w:right w:val="nil"/>
            </w:tcBorders>
            <w:shd w:val="clear" w:color="auto" w:fill="auto"/>
            <w:vAlign w:val="bottom"/>
          </w:tcPr>
          <w:p w14:paraId="61097B93"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Total</w:t>
            </w:r>
            <w:r w:rsidRPr="00443432">
              <w:rPr>
                <w:rFonts w:ascii="Arial" w:eastAsia="Times New Roman" w:hAnsi="Arial" w:cs="Arial"/>
                <w:b/>
                <w:bCs/>
                <w:sz w:val="20"/>
              </w:rPr>
              <w:br/>
              <w:t>Book Value</w:t>
            </w:r>
          </w:p>
        </w:tc>
        <w:tc>
          <w:tcPr>
            <w:tcW w:w="326" w:type="dxa"/>
            <w:tcBorders>
              <w:top w:val="nil"/>
              <w:left w:val="nil"/>
              <w:bottom w:val="nil"/>
              <w:right w:val="nil"/>
            </w:tcBorders>
            <w:shd w:val="clear" w:color="auto" w:fill="auto"/>
            <w:noWrap/>
            <w:vAlign w:val="center"/>
          </w:tcPr>
          <w:p w14:paraId="43D69410"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w:t>
            </w:r>
          </w:p>
        </w:tc>
        <w:tc>
          <w:tcPr>
            <w:tcW w:w="1140" w:type="dxa"/>
            <w:tcBorders>
              <w:top w:val="nil"/>
              <w:left w:val="nil"/>
              <w:bottom w:val="single" w:sz="4" w:space="0" w:color="auto"/>
              <w:right w:val="nil"/>
            </w:tcBorders>
            <w:shd w:val="clear" w:color="auto" w:fill="auto"/>
            <w:vAlign w:val="bottom"/>
          </w:tcPr>
          <w:p w14:paraId="19FB059A"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Common</w:t>
            </w:r>
            <w:r w:rsidRPr="00443432">
              <w:rPr>
                <w:rFonts w:ascii="Arial" w:eastAsia="Times New Roman" w:hAnsi="Arial" w:cs="Arial"/>
                <w:b/>
                <w:bCs/>
                <w:sz w:val="20"/>
              </w:rPr>
              <w:br/>
              <w:t>Stock</w:t>
            </w:r>
          </w:p>
        </w:tc>
        <w:tc>
          <w:tcPr>
            <w:tcW w:w="340" w:type="dxa"/>
            <w:tcBorders>
              <w:top w:val="nil"/>
              <w:left w:val="nil"/>
              <w:bottom w:val="nil"/>
              <w:right w:val="nil"/>
            </w:tcBorders>
            <w:shd w:val="clear" w:color="auto" w:fill="auto"/>
            <w:noWrap/>
            <w:vAlign w:val="center"/>
          </w:tcPr>
          <w:p w14:paraId="4E12ABFA"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w:t>
            </w:r>
          </w:p>
        </w:tc>
        <w:tc>
          <w:tcPr>
            <w:tcW w:w="1037" w:type="dxa"/>
            <w:tcBorders>
              <w:top w:val="nil"/>
              <w:left w:val="nil"/>
              <w:bottom w:val="single" w:sz="4" w:space="0" w:color="auto"/>
              <w:right w:val="nil"/>
            </w:tcBorders>
            <w:shd w:val="clear" w:color="auto" w:fill="auto"/>
            <w:vAlign w:val="bottom"/>
          </w:tcPr>
          <w:p w14:paraId="3D5C7727"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 xml:space="preserve">Retained </w:t>
            </w:r>
            <w:r w:rsidRPr="00443432">
              <w:rPr>
                <w:rFonts w:ascii="Arial" w:eastAsia="Times New Roman" w:hAnsi="Arial" w:cs="Arial"/>
                <w:b/>
                <w:bCs/>
                <w:sz w:val="20"/>
              </w:rPr>
              <w:br/>
              <w:t>Earnings</w:t>
            </w:r>
          </w:p>
        </w:tc>
        <w:tc>
          <w:tcPr>
            <w:tcW w:w="266" w:type="dxa"/>
            <w:tcBorders>
              <w:top w:val="nil"/>
              <w:left w:val="nil"/>
              <w:bottom w:val="nil"/>
              <w:right w:val="single" w:sz="4" w:space="0" w:color="auto"/>
            </w:tcBorders>
            <w:shd w:val="clear" w:color="auto" w:fill="auto"/>
            <w:vAlign w:val="bottom"/>
          </w:tcPr>
          <w:p w14:paraId="1F53EB23"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 </w:t>
            </w:r>
          </w:p>
        </w:tc>
      </w:tr>
      <w:tr w:rsidR="00C81158" w:rsidRPr="00443432" w14:paraId="795789AC" w14:textId="77777777">
        <w:trPr>
          <w:trHeight w:val="300"/>
        </w:trPr>
        <w:tc>
          <w:tcPr>
            <w:tcW w:w="1995" w:type="dxa"/>
            <w:tcBorders>
              <w:top w:val="nil"/>
              <w:left w:val="single" w:sz="4" w:space="0" w:color="auto"/>
              <w:bottom w:val="nil"/>
              <w:right w:val="nil"/>
            </w:tcBorders>
            <w:shd w:val="clear" w:color="auto" w:fill="auto"/>
            <w:noWrap/>
            <w:vAlign w:val="bottom"/>
          </w:tcPr>
          <w:p w14:paraId="7E51C62D"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xml:space="preserve">Original book value </w:t>
            </w:r>
          </w:p>
        </w:tc>
        <w:tc>
          <w:tcPr>
            <w:tcW w:w="1350" w:type="dxa"/>
            <w:tcBorders>
              <w:top w:val="nil"/>
              <w:left w:val="nil"/>
              <w:bottom w:val="nil"/>
              <w:right w:val="nil"/>
            </w:tcBorders>
            <w:shd w:val="clear" w:color="auto" w:fill="auto"/>
            <w:noWrap/>
            <w:vAlign w:val="bottom"/>
          </w:tcPr>
          <w:p w14:paraId="222C9792" w14:textId="77777777" w:rsidR="00C81158" w:rsidRPr="00443432" w:rsidRDefault="00C81158" w:rsidP="005F7547">
            <w:pPr>
              <w:spacing w:after="0" w:line="240" w:lineRule="auto"/>
              <w:jc w:val="right"/>
              <w:rPr>
                <w:rFonts w:ascii="Arial" w:eastAsia="Times New Roman" w:hAnsi="Arial" w:cs="Arial"/>
                <w:b/>
                <w:bCs/>
                <w:sz w:val="20"/>
              </w:rPr>
            </w:pPr>
            <w:r w:rsidRPr="00443432">
              <w:rPr>
                <w:rFonts w:ascii="Arial" w:eastAsia="Times New Roman" w:hAnsi="Arial" w:cs="Arial"/>
                <w:b/>
                <w:bCs/>
                <w:sz w:val="20"/>
              </w:rPr>
              <w:t xml:space="preserve">500,000 </w:t>
            </w:r>
          </w:p>
        </w:tc>
        <w:tc>
          <w:tcPr>
            <w:tcW w:w="326" w:type="dxa"/>
            <w:tcBorders>
              <w:top w:val="nil"/>
              <w:left w:val="nil"/>
              <w:bottom w:val="nil"/>
              <w:right w:val="nil"/>
            </w:tcBorders>
            <w:shd w:val="clear" w:color="auto" w:fill="auto"/>
            <w:noWrap/>
            <w:vAlign w:val="bottom"/>
          </w:tcPr>
          <w:p w14:paraId="23BF932F" w14:textId="77777777" w:rsidR="00C81158" w:rsidRPr="00443432" w:rsidRDefault="00C81158" w:rsidP="005F7547">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077E2F12" w14:textId="77777777" w:rsidR="00C81158" w:rsidRPr="00443432" w:rsidRDefault="00C81158" w:rsidP="005F7547">
            <w:pPr>
              <w:spacing w:after="0" w:line="240" w:lineRule="auto"/>
              <w:jc w:val="right"/>
              <w:rPr>
                <w:rFonts w:ascii="Arial" w:eastAsia="Times New Roman" w:hAnsi="Arial" w:cs="Arial"/>
                <w:b/>
                <w:bCs/>
                <w:sz w:val="20"/>
              </w:rPr>
            </w:pPr>
            <w:r w:rsidRPr="00443432">
              <w:rPr>
                <w:rFonts w:ascii="Arial" w:eastAsia="Times New Roman" w:hAnsi="Arial" w:cs="Arial"/>
                <w:b/>
                <w:bCs/>
                <w:sz w:val="20"/>
              </w:rPr>
              <w:t xml:space="preserve">   300,000 </w:t>
            </w:r>
          </w:p>
        </w:tc>
        <w:tc>
          <w:tcPr>
            <w:tcW w:w="340" w:type="dxa"/>
            <w:tcBorders>
              <w:top w:val="nil"/>
              <w:left w:val="nil"/>
              <w:bottom w:val="nil"/>
              <w:right w:val="nil"/>
            </w:tcBorders>
            <w:shd w:val="clear" w:color="auto" w:fill="auto"/>
            <w:noWrap/>
            <w:vAlign w:val="bottom"/>
          </w:tcPr>
          <w:p w14:paraId="0EE07379" w14:textId="77777777" w:rsidR="00C81158" w:rsidRPr="00443432" w:rsidRDefault="00C81158" w:rsidP="005F7547">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53BAA9B2" w14:textId="77777777" w:rsidR="00C81158" w:rsidRPr="00443432" w:rsidRDefault="00C81158" w:rsidP="005F7547">
            <w:pPr>
              <w:spacing w:after="0" w:line="240" w:lineRule="auto"/>
              <w:jc w:val="right"/>
              <w:rPr>
                <w:rFonts w:ascii="Arial" w:eastAsia="Times New Roman" w:hAnsi="Arial" w:cs="Arial"/>
                <w:b/>
                <w:bCs/>
                <w:color w:val="538DD5"/>
                <w:sz w:val="20"/>
              </w:rPr>
            </w:pPr>
            <w:r w:rsidRPr="00443432">
              <w:rPr>
                <w:rFonts w:ascii="Arial" w:eastAsia="Times New Roman" w:hAnsi="Arial" w:cs="Arial"/>
                <w:b/>
                <w:bCs/>
                <w:color w:val="538DD5"/>
                <w:sz w:val="20"/>
              </w:rPr>
              <w:t xml:space="preserve"> </w:t>
            </w:r>
            <w:r w:rsidRPr="001E2931">
              <w:rPr>
                <w:rFonts w:ascii="Arial" w:eastAsia="Times New Roman" w:hAnsi="Arial" w:cs="Arial"/>
                <w:b/>
                <w:bCs/>
                <w:color w:val="FFFFFF" w:themeColor="background1"/>
                <w:sz w:val="20"/>
                <w:shd w:val="clear" w:color="auto" w:fill="002E5C"/>
              </w:rPr>
              <w:t>200,000</w:t>
            </w:r>
            <w:r w:rsidRPr="00443432">
              <w:rPr>
                <w:rFonts w:ascii="Arial" w:eastAsia="Times New Roman" w:hAnsi="Arial" w:cs="Arial"/>
                <w:b/>
                <w:bCs/>
                <w:color w:val="538DD5"/>
                <w:sz w:val="20"/>
              </w:rPr>
              <w:t xml:space="preserve"> </w:t>
            </w:r>
          </w:p>
        </w:tc>
        <w:tc>
          <w:tcPr>
            <w:tcW w:w="266" w:type="dxa"/>
            <w:tcBorders>
              <w:top w:val="nil"/>
              <w:left w:val="nil"/>
              <w:bottom w:val="nil"/>
              <w:right w:val="single" w:sz="4" w:space="0" w:color="auto"/>
            </w:tcBorders>
            <w:shd w:val="clear" w:color="auto" w:fill="auto"/>
            <w:noWrap/>
            <w:vAlign w:val="bottom"/>
          </w:tcPr>
          <w:p w14:paraId="3B0CE91B"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C81158" w:rsidRPr="00443432" w14:paraId="2A746BCF" w14:textId="77777777">
        <w:trPr>
          <w:trHeight w:val="300"/>
        </w:trPr>
        <w:tc>
          <w:tcPr>
            <w:tcW w:w="1995" w:type="dxa"/>
            <w:tcBorders>
              <w:top w:val="nil"/>
              <w:left w:val="single" w:sz="4" w:space="0" w:color="auto"/>
              <w:bottom w:val="nil"/>
              <w:right w:val="nil"/>
            </w:tcBorders>
            <w:shd w:val="clear" w:color="auto" w:fill="auto"/>
            <w:noWrap/>
            <w:vAlign w:val="bottom"/>
          </w:tcPr>
          <w:p w14:paraId="2E4975A9"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Net Income</w:t>
            </w:r>
          </w:p>
        </w:tc>
        <w:tc>
          <w:tcPr>
            <w:tcW w:w="1350" w:type="dxa"/>
            <w:tcBorders>
              <w:top w:val="nil"/>
              <w:left w:val="nil"/>
              <w:bottom w:val="nil"/>
              <w:right w:val="nil"/>
            </w:tcBorders>
            <w:shd w:val="clear" w:color="auto" w:fill="auto"/>
            <w:noWrap/>
            <w:vAlign w:val="bottom"/>
          </w:tcPr>
          <w:p w14:paraId="533396B5" w14:textId="77777777" w:rsidR="00C81158" w:rsidRPr="00443432" w:rsidRDefault="00C81158" w:rsidP="005F7547">
            <w:pPr>
              <w:spacing w:after="0" w:line="240" w:lineRule="auto"/>
              <w:jc w:val="right"/>
              <w:rPr>
                <w:rFonts w:ascii="Arial" w:eastAsia="Times New Roman" w:hAnsi="Arial" w:cs="Arial"/>
                <w:b/>
                <w:bCs/>
                <w:color w:val="538DD5"/>
                <w:sz w:val="20"/>
              </w:rPr>
            </w:pPr>
            <w:r w:rsidRPr="001E2931">
              <w:rPr>
                <w:rFonts w:ascii="Arial" w:eastAsia="Times New Roman" w:hAnsi="Arial" w:cs="Arial"/>
                <w:b/>
                <w:bCs/>
                <w:color w:val="538DD5"/>
                <w:sz w:val="20"/>
                <w:shd w:val="clear" w:color="auto" w:fill="002E5C"/>
              </w:rPr>
              <w:t>50,000</w:t>
            </w:r>
            <w:r w:rsidRPr="00443432">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7D296E13" w14:textId="77777777" w:rsidR="00C81158" w:rsidRPr="00443432" w:rsidRDefault="00C81158" w:rsidP="005F7547">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3970C451" w14:textId="77777777" w:rsidR="00C81158" w:rsidRPr="00443432" w:rsidRDefault="00C81158" w:rsidP="005F7547">
            <w:pPr>
              <w:spacing w:after="0" w:line="240" w:lineRule="auto"/>
              <w:jc w:val="right"/>
              <w:rPr>
                <w:rFonts w:ascii="Arial" w:eastAsia="Times New Roman" w:hAnsi="Arial" w:cs="Arial"/>
                <w:b/>
                <w:bCs/>
                <w:sz w:val="20"/>
              </w:rPr>
            </w:pPr>
          </w:p>
        </w:tc>
        <w:tc>
          <w:tcPr>
            <w:tcW w:w="340" w:type="dxa"/>
            <w:tcBorders>
              <w:top w:val="nil"/>
              <w:left w:val="nil"/>
              <w:bottom w:val="nil"/>
              <w:right w:val="nil"/>
            </w:tcBorders>
            <w:shd w:val="clear" w:color="auto" w:fill="auto"/>
            <w:noWrap/>
            <w:vAlign w:val="bottom"/>
          </w:tcPr>
          <w:p w14:paraId="3628232E" w14:textId="77777777" w:rsidR="00C81158" w:rsidRPr="00443432" w:rsidRDefault="00C81158" w:rsidP="005F7547">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3CDA67B0" w14:textId="77777777" w:rsidR="00C81158" w:rsidRPr="00443432" w:rsidRDefault="00C81158" w:rsidP="005F7547">
            <w:pPr>
              <w:spacing w:after="0" w:line="240" w:lineRule="auto"/>
              <w:jc w:val="right"/>
              <w:rPr>
                <w:rFonts w:ascii="Arial" w:eastAsia="Times New Roman" w:hAnsi="Arial" w:cs="Arial"/>
                <w:b/>
                <w:bCs/>
                <w:sz w:val="20"/>
              </w:rPr>
            </w:pPr>
            <w:r w:rsidRPr="00443432">
              <w:rPr>
                <w:rFonts w:ascii="Arial" w:eastAsia="Times New Roman" w:hAnsi="Arial" w:cs="Arial"/>
                <w:b/>
                <w:bCs/>
                <w:sz w:val="20"/>
              </w:rPr>
              <w:t xml:space="preserve">    50,000 </w:t>
            </w:r>
          </w:p>
        </w:tc>
        <w:tc>
          <w:tcPr>
            <w:tcW w:w="266" w:type="dxa"/>
            <w:tcBorders>
              <w:top w:val="nil"/>
              <w:left w:val="nil"/>
              <w:bottom w:val="nil"/>
              <w:right w:val="single" w:sz="4" w:space="0" w:color="auto"/>
            </w:tcBorders>
            <w:shd w:val="clear" w:color="auto" w:fill="auto"/>
            <w:noWrap/>
            <w:vAlign w:val="bottom"/>
          </w:tcPr>
          <w:p w14:paraId="21C8ABD2"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C81158" w:rsidRPr="00443432" w14:paraId="30E002F8" w14:textId="77777777" w:rsidTr="001E2931">
        <w:trPr>
          <w:trHeight w:val="300"/>
        </w:trPr>
        <w:tc>
          <w:tcPr>
            <w:tcW w:w="1995" w:type="dxa"/>
            <w:tcBorders>
              <w:top w:val="nil"/>
              <w:left w:val="single" w:sz="4" w:space="0" w:color="auto"/>
              <w:bottom w:val="nil"/>
              <w:right w:val="nil"/>
            </w:tcBorders>
            <w:shd w:val="clear" w:color="auto" w:fill="auto"/>
            <w:noWrap/>
            <w:vAlign w:val="bottom"/>
          </w:tcPr>
          <w:p w14:paraId="4F58B9D7"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Dividends</w:t>
            </w:r>
          </w:p>
        </w:tc>
        <w:tc>
          <w:tcPr>
            <w:tcW w:w="1350" w:type="dxa"/>
            <w:tcBorders>
              <w:top w:val="nil"/>
              <w:left w:val="nil"/>
              <w:bottom w:val="single" w:sz="4" w:space="0" w:color="auto"/>
              <w:right w:val="nil"/>
            </w:tcBorders>
            <w:shd w:val="clear" w:color="auto" w:fill="auto"/>
            <w:noWrap/>
            <w:vAlign w:val="bottom"/>
          </w:tcPr>
          <w:p w14:paraId="19DE5E8D" w14:textId="77777777" w:rsidR="00C81158" w:rsidRPr="00443432" w:rsidRDefault="00C81158" w:rsidP="005F7547">
            <w:pPr>
              <w:spacing w:after="0" w:line="240" w:lineRule="auto"/>
              <w:jc w:val="right"/>
              <w:rPr>
                <w:rFonts w:ascii="Arial" w:eastAsia="Times New Roman" w:hAnsi="Arial" w:cs="Arial"/>
                <w:b/>
                <w:bCs/>
                <w:sz w:val="20"/>
              </w:rPr>
            </w:pPr>
            <w:r w:rsidRPr="00443432">
              <w:rPr>
                <w:rFonts w:ascii="Arial" w:eastAsia="Times New Roman" w:hAnsi="Arial" w:cs="Arial"/>
                <w:b/>
                <w:bCs/>
                <w:sz w:val="20"/>
              </w:rPr>
              <w:t>(20,000)</w:t>
            </w:r>
          </w:p>
        </w:tc>
        <w:tc>
          <w:tcPr>
            <w:tcW w:w="326" w:type="dxa"/>
            <w:tcBorders>
              <w:top w:val="nil"/>
              <w:left w:val="nil"/>
              <w:bottom w:val="nil"/>
              <w:right w:val="nil"/>
            </w:tcBorders>
            <w:shd w:val="clear" w:color="auto" w:fill="auto"/>
            <w:noWrap/>
            <w:vAlign w:val="bottom"/>
          </w:tcPr>
          <w:p w14:paraId="02DDFADA" w14:textId="77777777" w:rsidR="00C81158" w:rsidRPr="00443432" w:rsidRDefault="00C81158" w:rsidP="005F7547">
            <w:pPr>
              <w:spacing w:after="0" w:line="240" w:lineRule="auto"/>
              <w:jc w:val="right"/>
              <w:rPr>
                <w:rFonts w:ascii="Arial" w:eastAsia="Times New Roman" w:hAnsi="Arial" w:cs="Arial"/>
                <w:b/>
                <w:bCs/>
                <w:sz w:val="20"/>
              </w:rPr>
            </w:pPr>
          </w:p>
        </w:tc>
        <w:tc>
          <w:tcPr>
            <w:tcW w:w="1140" w:type="dxa"/>
            <w:tcBorders>
              <w:top w:val="nil"/>
              <w:left w:val="nil"/>
              <w:bottom w:val="single" w:sz="4" w:space="0" w:color="auto"/>
              <w:right w:val="nil"/>
            </w:tcBorders>
            <w:shd w:val="clear" w:color="auto" w:fill="auto"/>
            <w:noWrap/>
            <w:vAlign w:val="bottom"/>
          </w:tcPr>
          <w:p w14:paraId="18ED3671" w14:textId="77777777" w:rsidR="00C81158" w:rsidRPr="00443432" w:rsidRDefault="00C81158" w:rsidP="005F7547">
            <w:pPr>
              <w:spacing w:after="0" w:line="240" w:lineRule="auto"/>
              <w:jc w:val="right"/>
              <w:rPr>
                <w:rFonts w:ascii="Arial" w:eastAsia="Times New Roman" w:hAnsi="Arial" w:cs="Arial"/>
                <w:sz w:val="20"/>
              </w:rPr>
            </w:pPr>
          </w:p>
        </w:tc>
        <w:tc>
          <w:tcPr>
            <w:tcW w:w="340" w:type="dxa"/>
            <w:tcBorders>
              <w:top w:val="nil"/>
              <w:left w:val="nil"/>
              <w:bottom w:val="nil"/>
              <w:right w:val="nil"/>
            </w:tcBorders>
            <w:shd w:val="clear" w:color="auto" w:fill="auto"/>
            <w:noWrap/>
            <w:vAlign w:val="bottom"/>
          </w:tcPr>
          <w:p w14:paraId="5F4E5E33" w14:textId="77777777" w:rsidR="00C81158" w:rsidRPr="00443432" w:rsidRDefault="00C81158" w:rsidP="005F7547">
            <w:pPr>
              <w:spacing w:after="0" w:line="240" w:lineRule="auto"/>
              <w:jc w:val="right"/>
              <w:rPr>
                <w:rFonts w:ascii="Arial" w:eastAsia="Times New Roman" w:hAnsi="Arial" w:cs="Arial"/>
                <w:sz w:val="20"/>
              </w:rPr>
            </w:pPr>
          </w:p>
        </w:tc>
        <w:tc>
          <w:tcPr>
            <w:tcW w:w="1037" w:type="dxa"/>
            <w:tcBorders>
              <w:top w:val="nil"/>
              <w:left w:val="nil"/>
              <w:bottom w:val="single" w:sz="4" w:space="0" w:color="auto"/>
              <w:right w:val="nil"/>
            </w:tcBorders>
            <w:shd w:val="clear" w:color="auto" w:fill="auto"/>
            <w:noWrap/>
            <w:vAlign w:val="bottom"/>
          </w:tcPr>
          <w:p w14:paraId="5C80B081" w14:textId="77777777" w:rsidR="00C81158" w:rsidRPr="00443432" w:rsidRDefault="00C81158" w:rsidP="005F7547">
            <w:pPr>
              <w:spacing w:after="0" w:line="240" w:lineRule="auto"/>
              <w:jc w:val="right"/>
              <w:rPr>
                <w:rFonts w:ascii="Arial" w:eastAsia="Times New Roman" w:hAnsi="Arial" w:cs="Arial"/>
                <w:b/>
                <w:bCs/>
                <w:color w:val="538DD5"/>
                <w:sz w:val="20"/>
              </w:rPr>
            </w:pPr>
            <w:r w:rsidRPr="00443432">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(20,000)</w:t>
            </w:r>
          </w:p>
        </w:tc>
        <w:tc>
          <w:tcPr>
            <w:tcW w:w="266" w:type="dxa"/>
            <w:tcBorders>
              <w:top w:val="nil"/>
              <w:left w:val="nil"/>
              <w:bottom w:val="nil"/>
              <w:right w:val="single" w:sz="4" w:space="0" w:color="auto"/>
            </w:tcBorders>
            <w:shd w:val="clear" w:color="auto" w:fill="auto"/>
            <w:noWrap/>
            <w:vAlign w:val="bottom"/>
          </w:tcPr>
          <w:p w14:paraId="500026DE"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C81158" w:rsidRPr="00443432" w14:paraId="01BA4264" w14:textId="77777777" w:rsidTr="001E2931">
        <w:trPr>
          <w:trHeight w:val="315"/>
        </w:trPr>
        <w:tc>
          <w:tcPr>
            <w:tcW w:w="1995" w:type="dxa"/>
            <w:tcBorders>
              <w:top w:val="nil"/>
              <w:left w:val="single" w:sz="4" w:space="0" w:color="auto"/>
              <w:bottom w:val="nil"/>
              <w:right w:val="nil"/>
            </w:tcBorders>
            <w:shd w:val="clear" w:color="auto" w:fill="auto"/>
            <w:noWrap/>
            <w:vAlign w:val="bottom"/>
          </w:tcPr>
          <w:p w14:paraId="1CDEA249"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Ending book value</w:t>
            </w:r>
          </w:p>
        </w:tc>
        <w:tc>
          <w:tcPr>
            <w:tcW w:w="1350" w:type="dxa"/>
            <w:tcBorders>
              <w:top w:val="single" w:sz="4" w:space="0" w:color="auto"/>
              <w:left w:val="nil"/>
              <w:right w:val="nil"/>
            </w:tcBorders>
            <w:shd w:val="clear" w:color="auto" w:fill="auto"/>
            <w:noWrap/>
            <w:vAlign w:val="bottom"/>
          </w:tcPr>
          <w:p w14:paraId="24049B38" w14:textId="77777777" w:rsidR="00C81158" w:rsidRPr="00443432" w:rsidRDefault="00C81158" w:rsidP="005F7547">
            <w:pPr>
              <w:spacing w:after="0" w:line="240" w:lineRule="auto"/>
              <w:jc w:val="right"/>
              <w:rPr>
                <w:rFonts w:ascii="Arial" w:eastAsia="Times New Roman" w:hAnsi="Arial" w:cs="Arial"/>
                <w:b/>
                <w:bCs/>
                <w:color w:val="538DD5"/>
                <w:sz w:val="20"/>
              </w:rPr>
            </w:pPr>
            <w:r w:rsidRPr="001E2931">
              <w:rPr>
                <w:rFonts w:ascii="Arial" w:eastAsia="Times New Roman" w:hAnsi="Arial" w:cs="Arial"/>
                <w:b/>
                <w:bCs/>
                <w:color w:val="FFFFFF" w:themeColor="background1"/>
                <w:sz w:val="20"/>
                <w:shd w:val="clear" w:color="auto" w:fill="002E5C"/>
              </w:rPr>
              <w:t>530,000</w:t>
            </w:r>
            <w:r w:rsidRPr="00443432">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5FC37EDF" w14:textId="77777777" w:rsidR="00C81158" w:rsidRPr="00443432" w:rsidRDefault="00C81158" w:rsidP="005F7547">
            <w:pPr>
              <w:spacing w:after="0" w:line="240" w:lineRule="auto"/>
              <w:jc w:val="right"/>
              <w:rPr>
                <w:rFonts w:ascii="Arial" w:eastAsia="Times New Roman" w:hAnsi="Arial" w:cs="Arial"/>
                <w:b/>
                <w:bCs/>
                <w:sz w:val="20"/>
              </w:rPr>
            </w:pPr>
          </w:p>
        </w:tc>
        <w:tc>
          <w:tcPr>
            <w:tcW w:w="1140" w:type="dxa"/>
            <w:tcBorders>
              <w:top w:val="single" w:sz="4" w:space="0" w:color="auto"/>
              <w:left w:val="nil"/>
              <w:right w:val="nil"/>
            </w:tcBorders>
            <w:shd w:val="clear" w:color="auto" w:fill="auto"/>
            <w:noWrap/>
            <w:vAlign w:val="bottom"/>
          </w:tcPr>
          <w:p w14:paraId="69E70E72" w14:textId="77777777" w:rsidR="00C81158" w:rsidRPr="00443432" w:rsidRDefault="00C81158" w:rsidP="005F7547">
            <w:pPr>
              <w:spacing w:after="0" w:line="240" w:lineRule="auto"/>
              <w:jc w:val="right"/>
              <w:rPr>
                <w:rFonts w:ascii="Arial" w:eastAsia="Times New Roman" w:hAnsi="Arial" w:cs="Arial"/>
                <w:b/>
                <w:bCs/>
                <w:color w:val="538DD5"/>
                <w:sz w:val="20"/>
              </w:rPr>
            </w:pPr>
            <w:r w:rsidRPr="00443432">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300,000</w:t>
            </w:r>
            <w:r w:rsidRPr="00443432">
              <w:rPr>
                <w:rFonts w:ascii="Arial" w:eastAsia="Times New Roman" w:hAnsi="Arial" w:cs="Arial"/>
                <w:b/>
                <w:bCs/>
                <w:color w:val="538DD5"/>
                <w:sz w:val="20"/>
              </w:rPr>
              <w:t xml:space="preserve"> </w:t>
            </w:r>
          </w:p>
        </w:tc>
        <w:tc>
          <w:tcPr>
            <w:tcW w:w="340" w:type="dxa"/>
            <w:tcBorders>
              <w:top w:val="nil"/>
              <w:left w:val="nil"/>
              <w:bottom w:val="nil"/>
              <w:right w:val="nil"/>
            </w:tcBorders>
            <w:shd w:val="clear" w:color="auto" w:fill="auto"/>
            <w:noWrap/>
            <w:vAlign w:val="bottom"/>
          </w:tcPr>
          <w:p w14:paraId="602218A8" w14:textId="77777777" w:rsidR="00C81158" w:rsidRPr="00443432" w:rsidRDefault="00C81158" w:rsidP="005F7547">
            <w:pPr>
              <w:spacing w:after="0" w:line="240" w:lineRule="auto"/>
              <w:jc w:val="right"/>
              <w:rPr>
                <w:rFonts w:ascii="Arial" w:eastAsia="Times New Roman" w:hAnsi="Arial" w:cs="Arial"/>
                <w:b/>
                <w:bCs/>
                <w:sz w:val="20"/>
              </w:rPr>
            </w:pPr>
          </w:p>
        </w:tc>
        <w:tc>
          <w:tcPr>
            <w:tcW w:w="1037" w:type="dxa"/>
            <w:tcBorders>
              <w:top w:val="single" w:sz="4" w:space="0" w:color="auto"/>
              <w:left w:val="nil"/>
              <w:right w:val="nil"/>
            </w:tcBorders>
            <w:shd w:val="clear" w:color="auto" w:fill="auto"/>
            <w:noWrap/>
            <w:vAlign w:val="bottom"/>
          </w:tcPr>
          <w:p w14:paraId="1718DECB" w14:textId="77777777" w:rsidR="00C81158" w:rsidRPr="00443432" w:rsidRDefault="00C81158" w:rsidP="005F7547">
            <w:pPr>
              <w:spacing w:after="0" w:line="240" w:lineRule="auto"/>
              <w:jc w:val="right"/>
              <w:rPr>
                <w:rFonts w:ascii="Arial" w:eastAsia="Times New Roman" w:hAnsi="Arial" w:cs="Arial"/>
                <w:b/>
                <w:bCs/>
                <w:sz w:val="20"/>
              </w:rPr>
            </w:pPr>
            <w:r w:rsidRPr="00443432">
              <w:rPr>
                <w:rFonts w:ascii="Arial" w:eastAsia="Times New Roman" w:hAnsi="Arial" w:cs="Arial"/>
                <w:b/>
                <w:bCs/>
                <w:sz w:val="20"/>
              </w:rPr>
              <w:t xml:space="preserve"> 230,000 </w:t>
            </w:r>
          </w:p>
        </w:tc>
        <w:tc>
          <w:tcPr>
            <w:tcW w:w="266" w:type="dxa"/>
            <w:tcBorders>
              <w:top w:val="nil"/>
              <w:left w:val="nil"/>
              <w:bottom w:val="nil"/>
              <w:right w:val="single" w:sz="4" w:space="0" w:color="auto"/>
            </w:tcBorders>
            <w:shd w:val="clear" w:color="auto" w:fill="auto"/>
            <w:noWrap/>
            <w:vAlign w:val="bottom"/>
          </w:tcPr>
          <w:p w14:paraId="3027CB98"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C81158" w:rsidRPr="00443432" w14:paraId="1E739A33" w14:textId="77777777" w:rsidTr="001E2931">
        <w:trPr>
          <w:trHeight w:val="135"/>
        </w:trPr>
        <w:tc>
          <w:tcPr>
            <w:tcW w:w="1995" w:type="dxa"/>
            <w:tcBorders>
              <w:top w:val="nil"/>
              <w:left w:val="single" w:sz="4" w:space="0" w:color="auto"/>
              <w:bottom w:val="single" w:sz="4" w:space="0" w:color="auto"/>
              <w:right w:val="nil"/>
            </w:tcBorders>
            <w:shd w:val="clear" w:color="auto" w:fill="auto"/>
            <w:noWrap/>
            <w:vAlign w:val="bottom"/>
          </w:tcPr>
          <w:p w14:paraId="6191A455"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350" w:type="dxa"/>
            <w:tcBorders>
              <w:left w:val="nil"/>
              <w:bottom w:val="single" w:sz="4" w:space="0" w:color="auto"/>
              <w:right w:val="nil"/>
            </w:tcBorders>
            <w:shd w:val="clear" w:color="auto" w:fill="auto"/>
            <w:noWrap/>
            <w:vAlign w:val="bottom"/>
          </w:tcPr>
          <w:p w14:paraId="2B5A3EF4"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326" w:type="dxa"/>
            <w:tcBorders>
              <w:top w:val="nil"/>
              <w:left w:val="nil"/>
              <w:bottom w:val="single" w:sz="4" w:space="0" w:color="auto"/>
              <w:right w:val="nil"/>
            </w:tcBorders>
            <w:shd w:val="clear" w:color="auto" w:fill="auto"/>
            <w:noWrap/>
            <w:vAlign w:val="bottom"/>
          </w:tcPr>
          <w:p w14:paraId="402DDA9A"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140" w:type="dxa"/>
            <w:tcBorders>
              <w:left w:val="nil"/>
              <w:bottom w:val="single" w:sz="4" w:space="0" w:color="auto"/>
              <w:right w:val="nil"/>
            </w:tcBorders>
            <w:shd w:val="clear" w:color="auto" w:fill="auto"/>
            <w:noWrap/>
            <w:vAlign w:val="bottom"/>
          </w:tcPr>
          <w:p w14:paraId="3A28161F"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340" w:type="dxa"/>
            <w:tcBorders>
              <w:top w:val="nil"/>
              <w:left w:val="nil"/>
              <w:bottom w:val="single" w:sz="4" w:space="0" w:color="auto"/>
              <w:right w:val="nil"/>
            </w:tcBorders>
            <w:shd w:val="clear" w:color="auto" w:fill="auto"/>
            <w:noWrap/>
            <w:vAlign w:val="bottom"/>
          </w:tcPr>
          <w:p w14:paraId="2EE56460"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1037" w:type="dxa"/>
            <w:tcBorders>
              <w:left w:val="nil"/>
              <w:bottom w:val="single" w:sz="4" w:space="0" w:color="auto"/>
              <w:right w:val="nil"/>
            </w:tcBorders>
            <w:shd w:val="clear" w:color="auto" w:fill="auto"/>
            <w:noWrap/>
            <w:vAlign w:val="bottom"/>
          </w:tcPr>
          <w:p w14:paraId="31488ACC"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c>
          <w:tcPr>
            <w:tcW w:w="266" w:type="dxa"/>
            <w:tcBorders>
              <w:top w:val="nil"/>
              <w:left w:val="nil"/>
              <w:bottom w:val="single" w:sz="4" w:space="0" w:color="auto"/>
              <w:right w:val="single" w:sz="4" w:space="0" w:color="auto"/>
            </w:tcBorders>
            <w:shd w:val="clear" w:color="auto" w:fill="auto"/>
            <w:noWrap/>
            <w:vAlign w:val="bottom"/>
          </w:tcPr>
          <w:p w14:paraId="4701785E" w14:textId="77777777" w:rsidR="00C81158" w:rsidRPr="00443432" w:rsidRDefault="00C81158" w:rsidP="00C81158">
            <w:pPr>
              <w:spacing w:after="0" w:line="240" w:lineRule="auto"/>
              <w:rPr>
                <w:rFonts w:ascii="Arial" w:eastAsia="Times New Roman" w:hAnsi="Arial" w:cs="Arial"/>
                <w:color w:val="000000"/>
                <w:sz w:val="20"/>
              </w:rPr>
            </w:pPr>
            <w:r w:rsidRPr="00443432">
              <w:rPr>
                <w:rFonts w:ascii="Arial" w:eastAsia="Times New Roman" w:hAnsi="Arial" w:cs="Arial"/>
                <w:color w:val="000000"/>
                <w:sz w:val="20"/>
              </w:rPr>
              <w:t> </w:t>
            </w:r>
          </w:p>
        </w:tc>
      </w:tr>
    </w:tbl>
    <w:p w14:paraId="53EF4728" w14:textId="77777777" w:rsidR="0003358D" w:rsidRDefault="0003358D"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1D899EF4" w14:textId="77777777" w:rsidR="005F1F9B" w:rsidRDefault="005F1F9B"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43A3ACD0" w14:textId="77777777" w:rsidR="005F1F9B" w:rsidRDefault="005F1F9B"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79298DE9" w14:textId="77777777" w:rsidR="005F1F9B" w:rsidRDefault="005F1F9B"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4A36287E" w14:textId="77777777" w:rsidR="005F1F9B" w:rsidRDefault="005F1F9B">
      <w:pPr>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81158" w14:paraId="13E35415" w14:textId="77777777">
        <w:tc>
          <w:tcPr>
            <w:tcW w:w="4788" w:type="dxa"/>
          </w:tcPr>
          <w:tbl>
            <w:tblPr>
              <w:tblW w:w="4284" w:type="dxa"/>
              <w:tblLook w:val="04A0" w:firstRow="1" w:lastRow="0" w:firstColumn="1" w:lastColumn="0" w:noHBand="0" w:noVBand="1"/>
            </w:tblPr>
            <w:tblGrid>
              <w:gridCol w:w="1736"/>
              <w:gridCol w:w="1156"/>
              <w:gridCol w:w="236"/>
              <w:gridCol w:w="1156"/>
            </w:tblGrid>
            <w:tr w:rsidR="00C81158" w:rsidRPr="00443432" w14:paraId="59B18C77" w14:textId="77777777">
              <w:trPr>
                <w:trHeight w:val="300"/>
              </w:trPr>
              <w:tc>
                <w:tcPr>
                  <w:tcW w:w="1736" w:type="dxa"/>
                  <w:tcBorders>
                    <w:top w:val="nil"/>
                    <w:left w:val="nil"/>
                    <w:bottom w:val="nil"/>
                    <w:right w:val="nil"/>
                  </w:tcBorders>
                  <w:shd w:val="clear" w:color="auto" w:fill="auto"/>
                  <w:noWrap/>
                  <w:vAlign w:val="bottom"/>
                </w:tcPr>
                <w:p w14:paraId="1ABC4590" w14:textId="77777777" w:rsidR="00C81158" w:rsidRPr="00443432" w:rsidRDefault="00D93DEF" w:rsidP="00D93DEF">
                  <w:pPr>
                    <w:spacing w:after="0" w:line="240" w:lineRule="auto"/>
                    <w:jc w:val="center"/>
                    <w:rPr>
                      <w:rFonts w:ascii="Arial" w:eastAsia="Times New Roman" w:hAnsi="Arial" w:cs="Arial"/>
                      <w:b/>
                      <w:bCs/>
                      <w:color w:val="000000"/>
                    </w:rPr>
                  </w:pPr>
                  <w:r w:rsidRPr="00443432">
                    <w:rPr>
                      <w:rFonts w:ascii="Arial" w:eastAsia="Times New Roman" w:hAnsi="Arial" w:cs="Arial"/>
                      <w:b/>
                      <w:bCs/>
                      <w:color w:val="000000"/>
                    </w:rPr>
                    <w:lastRenderedPageBreak/>
                    <w:t>1/1/X7</w:t>
                  </w:r>
                </w:p>
              </w:tc>
              <w:tc>
                <w:tcPr>
                  <w:tcW w:w="1156" w:type="dxa"/>
                  <w:tcBorders>
                    <w:top w:val="nil"/>
                    <w:left w:val="nil"/>
                    <w:bottom w:val="nil"/>
                    <w:right w:val="nil"/>
                  </w:tcBorders>
                  <w:shd w:val="clear" w:color="auto" w:fill="auto"/>
                  <w:noWrap/>
                  <w:vAlign w:val="bottom"/>
                </w:tcPr>
                <w:p w14:paraId="43C56C58" w14:textId="77777777" w:rsidR="00C81158" w:rsidRPr="00443432" w:rsidRDefault="00C81158" w:rsidP="00C8115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07DA4D4E" w14:textId="77777777" w:rsidR="00C81158" w:rsidRPr="00443432" w:rsidRDefault="00C81158" w:rsidP="00C8115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noWrap/>
                  <w:vAlign w:val="bottom"/>
                </w:tcPr>
                <w:p w14:paraId="5CD45AF0"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3B081470" w14:textId="77777777" w:rsidTr="00445582">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0B66A4EC" w14:textId="77777777" w:rsidR="00C81158" w:rsidRPr="00443432" w:rsidRDefault="00C81158" w:rsidP="00C81158">
                  <w:pPr>
                    <w:spacing w:after="0" w:line="240" w:lineRule="auto"/>
                    <w:jc w:val="center"/>
                    <w:rPr>
                      <w:rFonts w:ascii="Arial" w:eastAsia="Times New Roman" w:hAnsi="Arial" w:cs="Arial"/>
                      <w:color w:val="000000"/>
                    </w:rPr>
                  </w:pPr>
                  <w:r w:rsidRPr="00443432">
                    <w:rPr>
                      <w:rFonts w:ascii="Arial" w:eastAsia="Times New Roman" w:hAnsi="Arial" w:cs="Arial"/>
                      <w:color w:val="000000"/>
                    </w:rPr>
                    <w:t>Goodwill = 0</w:t>
                  </w:r>
                </w:p>
              </w:tc>
              <w:tc>
                <w:tcPr>
                  <w:tcW w:w="1156" w:type="dxa"/>
                  <w:vMerge w:val="restart"/>
                  <w:tcBorders>
                    <w:top w:val="nil"/>
                    <w:left w:val="nil"/>
                    <w:bottom w:val="nil"/>
                    <w:right w:val="nil"/>
                  </w:tcBorders>
                  <w:shd w:val="clear" w:color="auto" w:fill="auto"/>
                  <w:noWrap/>
                  <w:vAlign w:val="bottom"/>
                </w:tcPr>
                <w:p w14:paraId="7BD1B697" w14:textId="51744F7F" w:rsidR="00C81158" w:rsidRPr="00443432" w:rsidRDefault="006F7925" w:rsidP="00C81158">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68480" behindDoc="0" locked="0" layoutInCell="1" allowOverlap="1" wp14:anchorId="3258CED9" wp14:editId="2450F92F">
                            <wp:simplePos x="0" y="0"/>
                            <wp:positionH relativeFrom="column">
                              <wp:posOffset>104775</wp:posOffset>
                            </wp:positionH>
                            <wp:positionV relativeFrom="paragraph">
                              <wp:posOffset>0</wp:posOffset>
                            </wp:positionV>
                            <wp:extent cx="381000" cy="2286000"/>
                            <wp:effectExtent l="0" t="0" r="19050"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5" o:spid="_x0000_s1026" type="#_x0000_t88" style="position:absolute;margin-left:8.25pt;margin-top:0;width:30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" adj="1709"/>
                        </w:pict>
                      </mc:Fallback>
                    </mc:AlternateContent>
                  </w:r>
                </w:p>
              </w:tc>
              <w:tc>
                <w:tcPr>
                  <w:tcW w:w="236" w:type="dxa"/>
                  <w:tcBorders>
                    <w:top w:val="nil"/>
                    <w:left w:val="nil"/>
                    <w:bottom w:val="nil"/>
                    <w:right w:val="nil"/>
                  </w:tcBorders>
                  <w:shd w:val="clear" w:color="auto" w:fill="auto"/>
                  <w:noWrap/>
                  <w:vAlign w:val="bottom"/>
                </w:tcPr>
                <w:p w14:paraId="3756BC49" w14:textId="77777777" w:rsidR="00C81158" w:rsidRPr="00443432" w:rsidRDefault="00C81158" w:rsidP="00C8115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1582190F"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3468FCCB"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4004EB2C" w14:textId="77777777" w:rsidR="00C81158" w:rsidRPr="00443432" w:rsidRDefault="00C81158" w:rsidP="00C8115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17BED2B3" w14:textId="77777777" w:rsidR="00C81158" w:rsidRPr="00443432" w:rsidRDefault="00C81158" w:rsidP="00C8115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0EA5DD18" w14:textId="77777777" w:rsidR="00C81158" w:rsidRPr="00443432" w:rsidRDefault="00C81158" w:rsidP="00C8115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0C1FA0D0"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64AB9211"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3AB6B82F" w14:textId="77777777" w:rsidR="00C81158" w:rsidRPr="00443432" w:rsidRDefault="00C81158" w:rsidP="00C8115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0EC4C502" w14:textId="77777777" w:rsidR="00C81158" w:rsidRPr="00443432" w:rsidRDefault="00C81158" w:rsidP="00C8115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2DC6A0B7" w14:textId="77777777" w:rsidR="00C81158" w:rsidRPr="00443432" w:rsidRDefault="00C81158" w:rsidP="00C8115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38104ECB"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5FFCD64B"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250F8B97" w14:textId="77777777" w:rsidR="00C81158" w:rsidRPr="00443432" w:rsidRDefault="00C81158" w:rsidP="00C81158">
                  <w:pPr>
                    <w:spacing w:after="0" w:line="240" w:lineRule="auto"/>
                    <w:jc w:val="center"/>
                    <w:rPr>
                      <w:rFonts w:ascii="Arial" w:eastAsia="Times New Roman" w:hAnsi="Arial" w:cs="Arial"/>
                      <w:color w:val="000000"/>
                    </w:rPr>
                  </w:pPr>
                  <w:r w:rsidRPr="00443432">
                    <w:rPr>
                      <w:rFonts w:ascii="Arial" w:eastAsia="Times New Roman" w:hAnsi="Arial" w:cs="Arial"/>
                      <w:color w:val="000000"/>
                    </w:rPr>
                    <w:t>Identifiable excess = 0</w:t>
                  </w:r>
                </w:p>
              </w:tc>
              <w:tc>
                <w:tcPr>
                  <w:tcW w:w="1156" w:type="dxa"/>
                  <w:vMerge/>
                  <w:tcBorders>
                    <w:top w:val="nil"/>
                    <w:left w:val="nil"/>
                    <w:bottom w:val="nil"/>
                    <w:right w:val="nil"/>
                  </w:tcBorders>
                  <w:vAlign w:val="center"/>
                </w:tcPr>
                <w:p w14:paraId="606AEB88" w14:textId="77777777" w:rsidR="00C81158" w:rsidRPr="00443432" w:rsidRDefault="00C81158" w:rsidP="00C81158">
                  <w:pPr>
                    <w:spacing w:after="0" w:line="240" w:lineRule="auto"/>
                    <w:rPr>
                      <w:rFonts w:ascii="Arial" w:eastAsia="Times New Roman" w:hAnsi="Arial" w:cs="Arial"/>
                      <w:color w:val="000000"/>
                    </w:rPr>
                  </w:pPr>
                </w:p>
              </w:tc>
              <w:tc>
                <w:tcPr>
                  <w:tcW w:w="1392" w:type="dxa"/>
                  <w:gridSpan w:val="2"/>
                  <w:vMerge w:val="restart"/>
                  <w:tcBorders>
                    <w:top w:val="nil"/>
                    <w:left w:val="nil"/>
                    <w:bottom w:val="nil"/>
                    <w:right w:val="nil"/>
                  </w:tcBorders>
                  <w:shd w:val="clear" w:color="auto" w:fill="auto"/>
                  <w:vAlign w:val="center"/>
                </w:tcPr>
                <w:p w14:paraId="00DAABC8" w14:textId="77777777" w:rsidR="00C81158" w:rsidRPr="00443432" w:rsidRDefault="00C81158" w:rsidP="00C81158">
                  <w:pPr>
                    <w:spacing w:after="0" w:line="240" w:lineRule="auto"/>
                    <w:jc w:val="center"/>
                    <w:rPr>
                      <w:rFonts w:ascii="Arial" w:eastAsia="Times New Roman" w:hAnsi="Arial" w:cs="Arial"/>
                      <w:color w:val="000000"/>
                    </w:rPr>
                  </w:pPr>
                  <w:r w:rsidRPr="00443432">
                    <w:rPr>
                      <w:rFonts w:ascii="Arial" w:eastAsia="Times New Roman" w:hAnsi="Arial" w:cs="Arial"/>
                      <w:color w:val="000000"/>
                    </w:rPr>
                    <w:t xml:space="preserve"> $500,000</w:t>
                  </w:r>
                  <w:r w:rsidRPr="00443432">
                    <w:rPr>
                      <w:rFonts w:ascii="Arial" w:eastAsia="Times New Roman" w:hAnsi="Arial" w:cs="Arial"/>
                      <w:color w:val="000000"/>
                    </w:rPr>
                    <w:br/>
                    <w:t xml:space="preserve"> Initial </w:t>
                  </w:r>
                  <w:r w:rsidR="00126166" w:rsidRPr="00443432">
                    <w:rPr>
                      <w:rFonts w:ascii="Arial" w:eastAsia="Times New Roman" w:hAnsi="Arial" w:cs="Arial"/>
                      <w:color w:val="000000"/>
                    </w:rPr>
                    <w:t>investment</w:t>
                  </w:r>
                  <w:r w:rsidRPr="00443432">
                    <w:rPr>
                      <w:rFonts w:ascii="Arial" w:eastAsia="Times New Roman" w:hAnsi="Arial" w:cs="Arial"/>
                      <w:color w:val="000000"/>
                    </w:rPr>
                    <w:t xml:space="preserve"> in Amber Corp. </w:t>
                  </w:r>
                </w:p>
              </w:tc>
            </w:tr>
            <w:tr w:rsidR="00C81158" w:rsidRPr="00443432" w14:paraId="1C638DB7"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01B5F5C2" w14:textId="77777777" w:rsidR="00C81158" w:rsidRPr="00443432" w:rsidRDefault="00C81158" w:rsidP="00C8115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CA1D1BE" w14:textId="77777777" w:rsidR="00C81158" w:rsidRPr="00443432" w:rsidRDefault="00C81158" w:rsidP="00C8115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26F83DB2"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0498129A"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324053DD" w14:textId="77777777" w:rsidR="00C81158" w:rsidRPr="00443432" w:rsidRDefault="00C81158" w:rsidP="00C8115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68DE0978" w14:textId="77777777" w:rsidR="00C81158" w:rsidRPr="00443432" w:rsidRDefault="00C81158" w:rsidP="00C8115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291E25AC"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1C0125BC"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590E4CA0" w14:textId="77777777" w:rsidR="00C81158" w:rsidRPr="00443432" w:rsidRDefault="00C81158" w:rsidP="00C81158">
                  <w:pPr>
                    <w:spacing w:after="0" w:line="240" w:lineRule="auto"/>
                    <w:jc w:val="center"/>
                    <w:rPr>
                      <w:rFonts w:ascii="Arial" w:eastAsia="Times New Roman" w:hAnsi="Arial" w:cs="Arial"/>
                      <w:color w:val="000000"/>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 CS + RE = </w:t>
                  </w:r>
                  <w:r w:rsidRPr="006B5618">
                    <w:rPr>
                      <w:rFonts w:ascii="Arial" w:eastAsia="Times New Roman" w:hAnsi="Arial" w:cs="Arial"/>
                      <w:color w:val="FFFFFF" w:themeColor="background1"/>
                    </w:rPr>
                    <w:br/>
                    <w:t>500,000</w:t>
                  </w:r>
                </w:p>
              </w:tc>
              <w:tc>
                <w:tcPr>
                  <w:tcW w:w="1156" w:type="dxa"/>
                  <w:vMerge/>
                  <w:tcBorders>
                    <w:top w:val="nil"/>
                    <w:left w:val="nil"/>
                    <w:bottom w:val="nil"/>
                    <w:right w:val="nil"/>
                  </w:tcBorders>
                  <w:vAlign w:val="center"/>
                </w:tcPr>
                <w:p w14:paraId="149E7630" w14:textId="77777777" w:rsidR="00C81158" w:rsidRPr="00443432" w:rsidRDefault="00C81158" w:rsidP="00C8115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1E28BDAC"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5157B401"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3116440" w14:textId="77777777" w:rsidR="00C81158" w:rsidRPr="00443432" w:rsidRDefault="00C81158" w:rsidP="00C8115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7D3FEBF9" w14:textId="77777777" w:rsidR="00C81158" w:rsidRPr="00443432" w:rsidRDefault="00C81158" w:rsidP="00C8115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184CB20F"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0EA1E4D7"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CA159F0" w14:textId="77777777" w:rsidR="00C81158" w:rsidRPr="00443432" w:rsidRDefault="00C81158" w:rsidP="00C8115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5042248" w14:textId="77777777" w:rsidR="00C81158" w:rsidRPr="00443432" w:rsidRDefault="00C81158" w:rsidP="00C8115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4AA3F2AE"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13B8C714"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3D4C798" w14:textId="77777777" w:rsidR="00C81158" w:rsidRPr="00443432" w:rsidRDefault="00C81158" w:rsidP="00C8115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4FA1AF7" w14:textId="77777777" w:rsidR="00C81158" w:rsidRPr="00443432" w:rsidRDefault="00C81158" w:rsidP="00C8115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49E93C3D"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1832C5A8"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2BA18B7" w14:textId="77777777" w:rsidR="00C81158" w:rsidRPr="00443432" w:rsidRDefault="00C81158" w:rsidP="00C8115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8530524" w14:textId="77777777" w:rsidR="00C81158" w:rsidRPr="00443432" w:rsidRDefault="00C81158" w:rsidP="00C8115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13F8F5B2" w14:textId="77777777" w:rsidR="00C81158" w:rsidRPr="00443432" w:rsidRDefault="00C81158" w:rsidP="00C8115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50F6694E"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409FFF7D"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6ED57C38" w14:textId="77777777" w:rsidR="00C81158" w:rsidRPr="00443432" w:rsidRDefault="00C81158" w:rsidP="00C8115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0F0B6768" w14:textId="77777777" w:rsidR="00C81158" w:rsidRPr="00443432" w:rsidRDefault="00C81158" w:rsidP="00C8115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438ACC62" w14:textId="77777777" w:rsidR="00C81158" w:rsidRPr="00443432" w:rsidRDefault="00C81158" w:rsidP="00C8115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3ECFB002" w14:textId="77777777" w:rsidR="00C81158" w:rsidRPr="00443432" w:rsidRDefault="00C81158" w:rsidP="00C81158">
                  <w:pPr>
                    <w:spacing w:after="0" w:line="240" w:lineRule="auto"/>
                    <w:rPr>
                      <w:rFonts w:ascii="Arial" w:eastAsia="Times New Roman" w:hAnsi="Arial" w:cs="Arial"/>
                      <w:color w:val="000000"/>
                    </w:rPr>
                  </w:pPr>
                </w:p>
              </w:tc>
            </w:tr>
          </w:tbl>
          <w:p w14:paraId="5519322E" w14:textId="77777777" w:rsidR="00C81158" w:rsidRDefault="00C81158" w:rsidP="002704C3">
            <w:pPr>
              <w:spacing w:line="240" w:lineRule="exact"/>
              <w:contextualSpacing/>
              <w:rPr>
                <w:rFonts w:ascii="Arial" w:hAnsi="Arial" w:cs="Arial"/>
              </w:rPr>
            </w:pPr>
          </w:p>
        </w:tc>
        <w:tc>
          <w:tcPr>
            <w:tcW w:w="4788" w:type="dxa"/>
          </w:tcPr>
          <w:tbl>
            <w:tblPr>
              <w:tblW w:w="4128" w:type="dxa"/>
              <w:tblLook w:val="04A0" w:firstRow="1" w:lastRow="0" w:firstColumn="1" w:lastColumn="0" w:noHBand="0" w:noVBand="1"/>
            </w:tblPr>
            <w:tblGrid>
              <w:gridCol w:w="1736"/>
              <w:gridCol w:w="976"/>
              <w:gridCol w:w="1416"/>
            </w:tblGrid>
            <w:tr w:rsidR="00C81158" w:rsidRPr="00443432" w14:paraId="4EA8D60F" w14:textId="77777777">
              <w:trPr>
                <w:trHeight w:val="300"/>
              </w:trPr>
              <w:tc>
                <w:tcPr>
                  <w:tcW w:w="1736" w:type="dxa"/>
                  <w:tcBorders>
                    <w:top w:val="nil"/>
                    <w:left w:val="nil"/>
                    <w:bottom w:val="nil"/>
                    <w:right w:val="nil"/>
                  </w:tcBorders>
                  <w:shd w:val="clear" w:color="auto" w:fill="auto"/>
                  <w:noWrap/>
                  <w:vAlign w:val="bottom"/>
                </w:tcPr>
                <w:p w14:paraId="42A6EB66" w14:textId="77777777" w:rsidR="00C81158" w:rsidRPr="00443432" w:rsidRDefault="00D93DEF" w:rsidP="00D93DEF">
                  <w:pPr>
                    <w:spacing w:after="0" w:line="240" w:lineRule="auto"/>
                    <w:jc w:val="center"/>
                    <w:rPr>
                      <w:rFonts w:ascii="Arial" w:eastAsia="Times New Roman" w:hAnsi="Arial" w:cs="Arial"/>
                      <w:b/>
                      <w:bCs/>
                      <w:color w:val="000000"/>
                    </w:rPr>
                  </w:pPr>
                  <w:r w:rsidRPr="00443432">
                    <w:rPr>
                      <w:rFonts w:ascii="Arial" w:eastAsia="Times New Roman" w:hAnsi="Arial" w:cs="Arial"/>
                      <w:b/>
                      <w:bCs/>
                      <w:color w:val="000000"/>
                    </w:rPr>
                    <w:t>12/31/X7</w:t>
                  </w:r>
                </w:p>
              </w:tc>
              <w:tc>
                <w:tcPr>
                  <w:tcW w:w="976" w:type="dxa"/>
                  <w:tcBorders>
                    <w:top w:val="nil"/>
                    <w:left w:val="nil"/>
                    <w:bottom w:val="nil"/>
                    <w:right w:val="nil"/>
                  </w:tcBorders>
                  <w:shd w:val="clear" w:color="auto" w:fill="auto"/>
                  <w:noWrap/>
                  <w:vAlign w:val="bottom"/>
                </w:tcPr>
                <w:p w14:paraId="18A175FC" w14:textId="77777777" w:rsidR="00C81158" w:rsidRPr="00443432" w:rsidRDefault="00C81158" w:rsidP="00C81158">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noWrap/>
                  <w:vAlign w:val="bottom"/>
                </w:tcPr>
                <w:p w14:paraId="0537F46E"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53386F0D" w14:textId="77777777" w:rsidTr="00445582">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3E28DCD5" w14:textId="77777777" w:rsidR="00C81158" w:rsidRPr="00443432" w:rsidRDefault="00C81158" w:rsidP="00C81158">
                  <w:pPr>
                    <w:spacing w:after="0" w:line="240" w:lineRule="auto"/>
                    <w:jc w:val="center"/>
                    <w:rPr>
                      <w:rFonts w:ascii="Arial" w:eastAsia="Times New Roman" w:hAnsi="Arial" w:cs="Arial"/>
                      <w:color w:val="000000"/>
                    </w:rPr>
                  </w:pPr>
                  <w:r w:rsidRPr="00443432">
                    <w:rPr>
                      <w:rFonts w:ascii="Arial" w:eastAsia="Times New Roman" w:hAnsi="Arial" w:cs="Arial"/>
                      <w:color w:val="000000"/>
                    </w:rPr>
                    <w:t>Goodwill = 0</w:t>
                  </w:r>
                </w:p>
              </w:tc>
              <w:tc>
                <w:tcPr>
                  <w:tcW w:w="976" w:type="dxa"/>
                  <w:vMerge w:val="restart"/>
                  <w:tcBorders>
                    <w:top w:val="nil"/>
                    <w:left w:val="nil"/>
                    <w:bottom w:val="nil"/>
                    <w:right w:val="nil"/>
                  </w:tcBorders>
                  <w:shd w:val="clear" w:color="auto" w:fill="auto"/>
                  <w:noWrap/>
                  <w:vAlign w:val="bottom"/>
                </w:tcPr>
                <w:p w14:paraId="40ACB9FC" w14:textId="02BC4341" w:rsidR="00C81158" w:rsidRPr="00443432" w:rsidRDefault="006F7925" w:rsidP="00C81158">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70528" behindDoc="0" locked="0" layoutInCell="1" allowOverlap="1" wp14:anchorId="140422B1" wp14:editId="6F64A289">
                            <wp:simplePos x="0" y="0"/>
                            <wp:positionH relativeFrom="column">
                              <wp:posOffset>104775</wp:posOffset>
                            </wp:positionH>
                            <wp:positionV relativeFrom="paragraph">
                              <wp:posOffset>0</wp:posOffset>
                            </wp:positionV>
                            <wp:extent cx="371475" cy="2286000"/>
                            <wp:effectExtent l="0" t="0" r="28575" b="1905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6" o:spid="_x0000_s1026" type="#_x0000_t88" style="position:absolute;margin-left:8.25pt;margin-top:0;width:29.25pt;height:18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" adj="1666"/>
                        </w:pict>
                      </mc:Fallback>
                    </mc:AlternateContent>
                  </w:r>
                </w:p>
              </w:tc>
              <w:tc>
                <w:tcPr>
                  <w:tcW w:w="1416" w:type="dxa"/>
                  <w:tcBorders>
                    <w:top w:val="nil"/>
                    <w:left w:val="nil"/>
                    <w:bottom w:val="nil"/>
                    <w:right w:val="nil"/>
                  </w:tcBorders>
                  <w:shd w:val="clear" w:color="auto" w:fill="auto"/>
                  <w:vAlign w:val="center"/>
                </w:tcPr>
                <w:p w14:paraId="3D67D3E3"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3F41A8DC"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3709196B" w14:textId="77777777" w:rsidR="00C81158" w:rsidRPr="00443432" w:rsidRDefault="00C81158" w:rsidP="00C8115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320F396" w14:textId="77777777" w:rsidR="00C81158" w:rsidRPr="00443432" w:rsidRDefault="00C81158" w:rsidP="00C81158">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522DB9E7"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0208A7E6"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54F7E6DF" w14:textId="77777777" w:rsidR="00C81158" w:rsidRPr="00443432" w:rsidRDefault="00C81158" w:rsidP="00C8115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4560E8E1" w14:textId="77777777" w:rsidR="00C81158" w:rsidRPr="00443432" w:rsidRDefault="00C81158" w:rsidP="00C81158">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31D2E0D9"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3E21E53E"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211DC579" w14:textId="200C783A" w:rsidR="00C81158" w:rsidRPr="00443432" w:rsidRDefault="000A6224" w:rsidP="00C81158">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C81158" w:rsidRPr="00443432">
                    <w:rPr>
                      <w:rFonts w:ascii="Arial" w:eastAsia="Times New Roman" w:hAnsi="Arial" w:cs="Arial"/>
                      <w:color w:val="000000"/>
                    </w:rPr>
                    <w:t xml:space="preserve"> 0</w:t>
                  </w:r>
                </w:p>
              </w:tc>
              <w:tc>
                <w:tcPr>
                  <w:tcW w:w="976" w:type="dxa"/>
                  <w:vMerge/>
                  <w:tcBorders>
                    <w:top w:val="nil"/>
                    <w:left w:val="nil"/>
                    <w:bottom w:val="nil"/>
                    <w:right w:val="nil"/>
                  </w:tcBorders>
                  <w:vAlign w:val="center"/>
                </w:tcPr>
                <w:p w14:paraId="0E2D7F2A" w14:textId="77777777" w:rsidR="00C81158" w:rsidRPr="00443432" w:rsidRDefault="00C81158" w:rsidP="00C81158">
                  <w:pPr>
                    <w:spacing w:after="0" w:line="240" w:lineRule="auto"/>
                    <w:rPr>
                      <w:rFonts w:ascii="Arial" w:eastAsia="Times New Roman" w:hAnsi="Arial" w:cs="Arial"/>
                      <w:color w:val="000000"/>
                    </w:rPr>
                  </w:pPr>
                </w:p>
              </w:tc>
              <w:tc>
                <w:tcPr>
                  <w:tcW w:w="1416" w:type="dxa"/>
                  <w:vMerge w:val="restart"/>
                  <w:tcBorders>
                    <w:top w:val="nil"/>
                    <w:left w:val="nil"/>
                    <w:bottom w:val="nil"/>
                    <w:right w:val="nil"/>
                  </w:tcBorders>
                  <w:shd w:val="clear" w:color="auto" w:fill="auto"/>
                  <w:vAlign w:val="center"/>
                </w:tcPr>
                <w:p w14:paraId="02742E53" w14:textId="77777777" w:rsidR="00C81158" w:rsidRPr="00443432" w:rsidRDefault="00C81158" w:rsidP="00C81158">
                  <w:pPr>
                    <w:spacing w:after="0" w:line="240" w:lineRule="auto"/>
                    <w:jc w:val="center"/>
                    <w:rPr>
                      <w:rFonts w:ascii="Arial" w:eastAsia="Times New Roman" w:hAnsi="Arial" w:cs="Arial"/>
                      <w:color w:val="000000"/>
                    </w:rPr>
                  </w:pPr>
                  <w:r w:rsidRPr="00443432">
                    <w:rPr>
                      <w:rFonts w:ascii="Arial" w:eastAsia="Times New Roman" w:hAnsi="Arial" w:cs="Arial"/>
                      <w:color w:val="000000"/>
                    </w:rPr>
                    <w:t xml:space="preserve"> $530,000</w:t>
                  </w:r>
                  <w:r w:rsidRPr="00443432">
                    <w:rPr>
                      <w:rFonts w:ascii="Arial" w:eastAsia="Times New Roman" w:hAnsi="Arial" w:cs="Arial"/>
                      <w:color w:val="000000"/>
                    </w:rPr>
                    <w:br/>
                    <w:t xml:space="preserve"> Net </w:t>
                  </w:r>
                  <w:r w:rsidR="00126166" w:rsidRPr="00443432">
                    <w:rPr>
                      <w:rFonts w:ascii="Arial" w:eastAsia="Times New Roman" w:hAnsi="Arial" w:cs="Arial"/>
                      <w:color w:val="000000"/>
                    </w:rPr>
                    <w:t>investment</w:t>
                  </w:r>
                  <w:r w:rsidRPr="00443432">
                    <w:rPr>
                      <w:rFonts w:ascii="Arial" w:eastAsia="Times New Roman" w:hAnsi="Arial" w:cs="Arial"/>
                      <w:color w:val="000000"/>
                    </w:rPr>
                    <w:t xml:space="preserve"> in Amber Corp. </w:t>
                  </w:r>
                </w:p>
              </w:tc>
            </w:tr>
            <w:tr w:rsidR="00C81158" w:rsidRPr="00443432" w14:paraId="56FA24C4"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3564531E" w14:textId="77777777" w:rsidR="00C81158" w:rsidRPr="00443432" w:rsidRDefault="00C81158" w:rsidP="00C8115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4D57D56" w14:textId="77777777" w:rsidR="00C81158" w:rsidRPr="00443432" w:rsidRDefault="00C81158" w:rsidP="00C8115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6D364B78"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165B5CF7"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55615BE1" w14:textId="77777777" w:rsidR="00C81158" w:rsidRPr="00443432" w:rsidRDefault="00C81158" w:rsidP="00C8115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130E9711" w14:textId="77777777" w:rsidR="00C81158" w:rsidRPr="00443432" w:rsidRDefault="00C81158" w:rsidP="00C8115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31C60FDD"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3851A315"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4A0A34BD" w14:textId="77777777" w:rsidR="00C81158" w:rsidRPr="006B5618" w:rsidRDefault="00C81158" w:rsidP="00C81158">
                  <w:pPr>
                    <w:spacing w:after="0" w:line="240" w:lineRule="auto"/>
                    <w:jc w:val="center"/>
                    <w:rPr>
                      <w:rFonts w:ascii="Arial" w:eastAsia="Times New Roman" w:hAnsi="Arial" w:cs="Arial"/>
                      <w:color w:val="FFFFFF" w:themeColor="background1"/>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CS + RE = </w:t>
                  </w:r>
                  <w:r w:rsidRPr="006B5618">
                    <w:rPr>
                      <w:rFonts w:ascii="Arial" w:eastAsia="Times New Roman" w:hAnsi="Arial" w:cs="Arial"/>
                      <w:color w:val="FFFFFF" w:themeColor="background1"/>
                    </w:rPr>
                    <w:br/>
                    <w:t>530,000</w:t>
                  </w:r>
                </w:p>
              </w:tc>
              <w:tc>
                <w:tcPr>
                  <w:tcW w:w="976" w:type="dxa"/>
                  <w:vMerge/>
                  <w:tcBorders>
                    <w:top w:val="nil"/>
                    <w:left w:val="nil"/>
                    <w:bottom w:val="nil"/>
                    <w:right w:val="nil"/>
                  </w:tcBorders>
                  <w:vAlign w:val="center"/>
                </w:tcPr>
                <w:p w14:paraId="04961BAB" w14:textId="77777777" w:rsidR="00C81158" w:rsidRPr="00443432" w:rsidRDefault="00C81158" w:rsidP="00C8115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0DB01CE8"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41767BD6"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EEA3C50" w14:textId="77777777" w:rsidR="00C81158" w:rsidRPr="00443432" w:rsidRDefault="00C81158" w:rsidP="00C8115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B18A12D" w14:textId="77777777" w:rsidR="00C81158" w:rsidRPr="00443432" w:rsidRDefault="00C81158" w:rsidP="00C8115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2AEC2C91"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5360147E"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9798D51" w14:textId="77777777" w:rsidR="00C81158" w:rsidRPr="00443432" w:rsidRDefault="00C81158" w:rsidP="00C8115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472F4EB1" w14:textId="77777777" w:rsidR="00C81158" w:rsidRPr="00443432" w:rsidRDefault="00C81158" w:rsidP="00C8115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7CEAB649"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61AD8A38"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7FEF6EC" w14:textId="77777777" w:rsidR="00C81158" w:rsidRPr="00443432" w:rsidRDefault="00C81158" w:rsidP="00C8115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B538AB5" w14:textId="77777777" w:rsidR="00C81158" w:rsidRPr="00443432" w:rsidRDefault="00C81158" w:rsidP="00C8115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4EFD2CD3"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49C31493"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599C71F1" w14:textId="77777777" w:rsidR="00C81158" w:rsidRPr="00443432" w:rsidRDefault="00C81158" w:rsidP="00C8115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1CBFE18" w14:textId="77777777" w:rsidR="00C81158" w:rsidRPr="00443432" w:rsidRDefault="00C81158" w:rsidP="00C81158">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69DFCCDC" w14:textId="77777777" w:rsidR="00C81158" w:rsidRPr="00443432" w:rsidRDefault="00C81158" w:rsidP="00C81158">
                  <w:pPr>
                    <w:spacing w:after="0" w:line="240" w:lineRule="auto"/>
                    <w:rPr>
                      <w:rFonts w:ascii="Arial" w:eastAsia="Times New Roman" w:hAnsi="Arial" w:cs="Arial"/>
                      <w:color w:val="000000"/>
                    </w:rPr>
                  </w:pPr>
                </w:p>
              </w:tc>
            </w:tr>
            <w:tr w:rsidR="00C81158" w:rsidRPr="00443432" w14:paraId="1175A931"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5BF92085" w14:textId="77777777" w:rsidR="00C81158" w:rsidRPr="00443432" w:rsidRDefault="00C81158" w:rsidP="00C8115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F617557" w14:textId="77777777" w:rsidR="00C81158" w:rsidRPr="00443432" w:rsidRDefault="00C81158" w:rsidP="00C81158">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58DF8171" w14:textId="77777777" w:rsidR="00C81158" w:rsidRPr="00443432" w:rsidRDefault="00C81158" w:rsidP="00C81158">
                  <w:pPr>
                    <w:spacing w:after="0" w:line="240" w:lineRule="auto"/>
                    <w:rPr>
                      <w:rFonts w:ascii="Arial" w:eastAsia="Times New Roman" w:hAnsi="Arial" w:cs="Arial"/>
                      <w:color w:val="000000"/>
                    </w:rPr>
                  </w:pPr>
                </w:p>
              </w:tc>
            </w:tr>
          </w:tbl>
          <w:p w14:paraId="69E867CF" w14:textId="77777777" w:rsidR="00C81158" w:rsidRDefault="00C81158" w:rsidP="002704C3">
            <w:pPr>
              <w:spacing w:line="240" w:lineRule="exact"/>
              <w:contextualSpacing/>
              <w:rPr>
                <w:rFonts w:ascii="Arial" w:hAnsi="Arial" w:cs="Arial"/>
              </w:rPr>
            </w:pPr>
          </w:p>
        </w:tc>
      </w:tr>
    </w:tbl>
    <w:p w14:paraId="131D61FA" w14:textId="77777777" w:rsidR="00434973" w:rsidRDefault="00434973">
      <w:pPr>
        <w:rPr>
          <w:rFonts w:ascii="Arial" w:hAnsi="Arial" w:cs="Arial"/>
        </w:rPr>
      </w:pPr>
    </w:p>
    <w:p w14:paraId="69447E12" w14:textId="77777777" w:rsidR="00434973" w:rsidRDefault="00434973">
      <w:pPr>
        <w:rPr>
          <w:rFonts w:ascii="Arial" w:hAnsi="Arial" w:cs="Arial"/>
        </w:rPr>
      </w:pPr>
    </w:p>
    <w:p w14:paraId="03A578F8" w14:textId="77777777" w:rsidR="00C81158" w:rsidRDefault="00434973" w:rsidP="005F1F9B">
      <w:pPr>
        <w:rPr>
          <w:rFonts w:ascii="Arial" w:hAnsi="Arial" w:cs="Arial"/>
        </w:rPr>
      </w:pPr>
      <w:r>
        <w:rPr>
          <w:rFonts w:ascii="Arial" w:hAnsi="Arial" w:cs="Arial"/>
        </w:rPr>
        <w:br w:type="page"/>
      </w:r>
      <w:r w:rsidRPr="00C81158">
        <w:rPr>
          <w:rFonts w:ascii="Arial" w:hAnsi="Arial" w:cs="Arial"/>
          <w:b/>
          <w:bCs/>
        </w:rPr>
        <w:lastRenderedPageBreak/>
        <w:t xml:space="preserve">E2-17  </w:t>
      </w:r>
      <w:r w:rsidR="00B85EC9" w:rsidRPr="00B85EC9">
        <w:rPr>
          <w:rFonts w:ascii="Arial" w:hAnsi="Arial" w:cs="Arial"/>
          <w:bCs/>
        </w:rPr>
        <w:t>(continued)</w:t>
      </w:r>
    </w:p>
    <w:tbl>
      <w:tblPr>
        <w:tblpPr w:leftFromText="180" w:rightFromText="180" w:vertAnchor="page" w:horzAnchor="margin" w:tblpY="2543"/>
        <w:tblW w:w="5668" w:type="dxa"/>
        <w:tblLook w:val="04A0" w:firstRow="1" w:lastRow="0" w:firstColumn="1" w:lastColumn="0" w:noHBand="0" w:noVBand="1"/>
      </w:tblPr>
      <w:tblGrid>
        <w:gridCol w:w="2704"/>
        <w:gridCol w:w="272"/>
        <w:gridCol w:w="272"/>
        <w:gridCol w:w="1148"/>
        <w:gridCol w:w="342"/>
        <w:gridCol w:w="942"/>
      </w:tblGrid>
      <w:tr w:rsidR="00C81158" w:rsidRPr="00443432" w14:paraId="7B50DD27" w14:textId="77777777" w:rsidTr="006B5618">
        <w:trPr>
          <w:trHeight w:val="300"/>
        </w:trPr>
        <w:tc>
          <w:tcPr>
            <w:tcW w:w="2970" w:type="dxa"/>
            <w:gridSpan w:val="2"/>
            <w:tcBorders>
              <w:top w:val="nil"/>
              <w:left w:val="nil"/>
              <w:right w:val="nil"/>
            </w:tcBorders>
            <w:shd w:val="clear" w:color="auto" w:fill="auto"/>
            <w:noWrap/>
            <w:vAlign w:val="bottom"/>
          </w:tcPr>
          <w:p w14:paraId="7E1E824E" w14:textId="77777777" w:rsidR="00C81158" w:rsidRPr="00443432" w:rsidRDefault="00C81158" w:rsidP="00434973">
            <w:pPr>
              <w:spacing w:after="0" w:line="240" w:lineRule="auto"/>
              <w:rPr>
                <w:rFonts w:ascii="Arial" w:eastAsia="Times New Roman" w:hAnsi="Arial" w:cs="Arial"/>
                <w:b/>
                <w:bCs/>
                <w:color w:val="000000"/>
                <w:sz w:val="20"/>
              </w:rPr>
            </w:pPr>
            <w:r w:rsidRPr="00443432">
              <w:rPr>
                <w:rFonts w:ascii="Arial" w:eastAsia="Times New Roman" w:hAnsi="Arial" w:cs="Arial"/>
                <w:b/>
                <w:bCs/>
                <w:color w:val="000000"/>
                <w:sz w:val="20"/>
              </w:rPr>
              <w:t>Basic Elimination Entry</w:t>
            </w:r>
          </w:p>
        </w:tc>
        <w:tc>
          <w:tcPr>
            <w:tcW w:w="266" w:type="dxa"/>
            <w:tcBorders>
              <w:top w:val="nil"/>
              <w:left w:val="nil"/>
              <w:right w:val="nil"/>
            </w:tcBorders>
            <w:shd w:val="clear" w:color="auto" w:fill="auto"/>
            <w:noWrap/>
            <w:vAlign w:val="bottom"/>
          </w:tcPr>
          <w:p w14:paraId="7379DDB9" w14:textId="77777777" w:rsidR="00C81158" w:rsidRPr="00443432" w:rsidRDefault="00C81158" w:rsidP="00434973">
            <w:pPr>
              <w:spacing w:after="0" w:line="240" w:lineRule="auto"/>
              <w:rPr>
                <w:rFonts w:ascii="Arial" w:eastAsia="Times New Roman" w:hAnsi="Arial" w:cs="Arial"/>
                <w:color w:val="000000"/>
                <w:sz w:val="20"/>
              </w:rPr>
            </w:pPr>
          </w:p>
        </w:tc>
        <w:tc>
          <w:tcPr>
            <w:tcW w:w="1148" w:type="dxa"/>
            <w:tcBorders>
              <w:top w:val="nil"/>
              <w:left w:val="nil"/>
              <w:right w:val="nil"/>
            </w:tcBorders>
            <w:shd w:val="clear" w:color="auto" w:fill="auto"/>
            <w:noWrap/>
            <w:vAlign w:val="bottom"/>
          </w:tcPr>
          <w:p w14:paraId="253BF7EC" w14:textId="77777777" w:rsidR="00C81158" w:rsidRPr="00443432" w:rsidRDefault="00C81158" w:rsidP="00434973">
            <w:pPr>
              <w:spacing w:after="0" w:line="240" w:lineRule="auto"/>
              <w:rPr>
                <w:rFonts w:ascii="Arial" w:eastAsia="Times New Roman" w:hAnsi="Arial" w:cs="Arial"/>
                <w:color w:val="000000"/>
                <w:sz w:val="20"/>
              </w:rPr>
            </w:pPr>
          </w:p>
        </w:tc>
        <w:tc>
          <w:tcPr>
            <w:tcW w:w="342" w:type="dxa"/>
            <w:tcBorders>
              <w:top w:val="nil"/>
              <w:left w:val="nil"/>
              <w:right w:val="nil"/>
            </w:tcBorders>
            <w:shd w:val="clear" w:color="auto" w:fill="auto"/>
            <w:noWrap/>
            <w:vAlign w:val="bottom"/>
          </w:tcPr>
          <w:p w14:paraId="08A2DA00" w14:textId="77777777" w:rsidR="00C81158" w:rsidRPr="00443432" w:rsidRDefault="00C81158" w:rsidP="00434973">
            <w:pPr>
              <w:spacing w:after="0" w:line="240" w:lineRule="auto"/>
              <w:rPr>
                <w:rFonts w:ascii="Arial" w:eastAsia="Times New Roman" w:hAnsi="Arial" w:cs="Arial"/>
                <w:color w:val="000000"/>
                <w:sz w:val="20"/>
              </w:rPr>
            </w:pPr>
          </w:p>
        </w:tc>
        <w:tc>
          <w:tcPr>
            <w:tcW w:w="942" w:type="dxa"/>
            <w:tcBorders>
              <w:top w:val="nil"/>
              <w:left w:val="nil"/>
              <w:right w:val="nil"/>
            </w:tcBorders>
            <w:shd w:val="clear" w:color="auto" w:fill="auto"/>
            <w:noWrap/>
            <w:vAlign w:val="bottom"/>
          </w:tcPr>
          <w:p w14:paraId="6A91ED7E" w14:textId="77777777" w:rsidR="00C81158" w:rsidRPr="00443432" w:rsidRDefault="00C81158" w:rsidP="00434973">
            <w:pPr>
              <w:spacing w:after="0" w:line="240" w:lineRule="auto"/>
              <w:rPr>
                <w:rFonts w:ascii="Arial" w:eastAsia="Times New Roman" w:hAnsi="Arial" w:cs="Arial"/>
                <w:color w:val="000000"/>
                <w:sz w:val="20"/>
              </w:rPr>
            </w:pPr>
          </w:p>
        </w:tc>
      </w:tr>
      <w:tr w:rsidR="00C81158" w:rsidRPr="00443432" w14:paraId="4448CD0E" w14:textId="77777777" w:rsidTr="001E2931">
        <w:trPr>
          <w:trHeight w:val="300"/>
        </w:trPr>
        <w:tc>
          <w:tcPr>
            <w:tcW w:w="2704" w:type="dxa"/>
            <w:tcBorders>
              <w:bottom w:val="nil"/>
              <w:right w:val="nil"/>
            </w:tcBorders>
            <w:shd w:val="clear" w:color="auto" w:fill="002E5C"/>
            <w:noWrap/>
            <w:vAlign w:val="bottom"/>
          </w:tcPr>
          <w:p w14:paraId="68410DF6"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Common stock</w:t>
            </w:r>
          </w:p>
        </w:tc>
        <w:tc>
          <w:tcPr>
            <w:tcW w:w="266" w:type="dxa"/>
            <w:tcBorders>
              <w:left w:val="nil"/>
              <w:bottom w:val="nil"/>
              <w:right w:val="nil"/>
            </w:tcBorders>
            <w:shd w:val="clear" w:color="auto" w:fill="002E5C"/>
            <w:noWrap/>
            <w:vAlign w:val="bottom"/>
          </w:tcPr>
          <w:p w14:paraId="22C18CAE"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266" w:type="dxa"/>
            <w:tcBorders>
              <w:left w:val="nil"/>
              <w:bottom w:val="nil"/>
              <w:right w:val="nil"/>
            </w:tcBorders>
            <w:shd w:val="clear" w:color="auto" w:fill="002E5C"/>
            <w:noWrap/>
            <w:vAlign w:val="bottom"/>
          </w:tcPr>
          <w:p w14:paraId="763EC1C7"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left w:val="nil"/>
              <w:bottom w:val="nil"/>
              <w:right w:val="nil"/>
            </w:tcBorders>
            <w:shd w:val="clear" w:color="auto" w:fill="002E5C"/>
            <w:noWrap/>
            <w:vAlign w:val="bottom"/>
          </w:tcPr>
          <w:p w14:paraId="609CF5F0" w14:textId="77777777" w:rsidR="00C81158" w:rsidRPr="006B5618" w:rsidRDefault="00C81158" w:rsidP="00434973">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300,000 </w:t>
            </w:r>
          </w:p>
        </w:tc>
        <w:tc>
          <w:tcPr>
            <w:tcW w:w="942" w:type="dxa"/>
            <w:tcBorders>
              <w:left w:val="nil"/>
              <w:bottom w:val="nil"/>
            </w:tcBorders>
            <w:shd w:val="clear" w:color="auto" w:fill="002E5C"/>
            <w:noWrap/>
            <w:vAlign w:val="bottom"/>
          </w:tcPr>
          <w:p w14:paraId="0093E1C4"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C81158" w:rsidRPr="00443432" w14:paraId="76328A34" w14:textId="77777777" w:rsidTr="001E2931">
        <w:trPr>
          <w:trHeight w:val="300"/>
        </w:trPr>
        <w:tc>
          <w:tcPr>
            <w:tcW w:w="2970" w:type="dxa"/>
            <w:gridSpan w:val="2"/>
            <w:tcBorders>
              <w:top w:val="nil"/>
              <w:bottom w:val="nil"/>
              <w:right w:val="nil"/>
            </w:tcBorders>
            <w:shd w:val="clear" w:color="auto" w:fill="002E5C"/>
            <w:noWrap/>
            <w:vAlign w:val="bottom"/>
          </w:tcPr>
          <w:p w14:paraId="37EF7C69"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Retained earnings</w:t>
            </w:r>
          </w:p>
        </w:tc>
        <w:tc>
          <w:tcPr>
            <w:tcW w:w="266" w:type="dxa"/>
            <w:tcBorders>
              <w:top w:val="nil"/>
              <w:left w:val="nil"/>
              <w:bottom w:val="nil"/>
              <w:right w:val="nil"/>
            </w:tcBorders>
            <w:shd w:val="clear" w:color="auto" w:fill="002E5C"/>
            <w:noWrap/>
            <w:vAlign w:val="bottom"/>
          </w:tcPr>
          <w:p w14:paraId="7984A3C7"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708C0F1D" w14:textId="77777777" w:rsidR="00C81158" w:rsidRPr="006B5618" w:rsidRDefault="00C81158" w:rsidP="00434973">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200,000 </w:t>
            </w:r>
          </w:p>
        </w:tc>
        <w:tc>
          <w:tcPr>
            <w:tcW w:w="942" w:type="dxa"/>
            <w:tcBorders>
              <w:top w:val="nil"/>
              <w:left w:val="nil"/>
              <w:bottom w:val="nil"/>
            </w:tcBorders>
            <w:shd w:val="clear" w:color="auto" w:fill="002E5C"/>
            <w:noWrap/>
            <w:vAlign w:val="bottom"/>
          </w:tcPr>
          <w:p w14:paraId="482CB542"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C81158" w:rsidRPr="00443432" w14:paraId="259B32AE" w14:textId="77777777" w:rsidTr="001E2931">
        <w:trPr>
          <w:trHeight w:val="300"/>
        </w:trPr>
        <w:tc>
          <w:tcPr>
            <w:tcW w:w="2970" w:type="dxa"/>
            <w:gridSpan w:val="2"/>
            <w:tcBorders>
              <w:top w:val="nil"/>
              <w:bottom w:val="nil"/>
              <w:right w:val="nil"/>
            </w:tcBorders>
            <w:shd w:val="clear" w:color="auto" w:fill="002E5C"/>
            <w:noWrap/>
            <w:vAlign w:val="bottom"/>
          </w:tcPr>
          <w:p w14:paraId="0BECD5F2"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Income from Amber Corp.</w:t>
            </w:r>
          </w:p>
        </w:tc>
        <w:tc>
          <w:tcPr>
            <w:tcW w:w="266" w:type="dxa"/>
            <w:tcBorders>
              <w:top w:val="nil"/>
              <w:left w:val="nil"/>
              <w:bottom w:val="nil"/>
              <w:right w:val="nil"/>
            </w:tcBorders>
            <w:shd w:val="clear" w:color="auto" w:fill="002E5C"/>
            <w:noWrap/>
            <w:vAlign w:val="bottom"/>
          </w:tcPr>
          <w:p w14:paraId="17D84B81"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5FD55C3E" w14:textId="77777777" w:rsidR="00C81158" w:rsidRPr="006B5618" w:rsidRDefault="00C81158" w:rsidP="00434973">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50,000 </w:t>
            </w:r>
          </w:p>
        </w:tc>
        <w:tc>
          <w:tcPr>
            <w:tcW w:w="942" w:type="dxa"/>
            <w:tcBorders>
              <w:top w:val="nil"/>
              <w:left w:val="nil"/>
              <w:bottom w:val="nil"/>
            </w:tcBorders>
            <w:shd w:val="clear" w:color="auto" w:fill="002E5C"/>
            <w:noWrap/>
            <w:vAlign w:val="bottom"/>
          </w:tcPr>
          <w:p w14:paraId="1740A233"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C81158" w:rsidRPr="00443432" w14:paraId="0ADB7BBD" w14:textId="77777777" w:rsidTr="001E2931">
        <w:trPr>
          <w:trHeight w:val="300"/>
        </w:trPr>
        <w:tc>
          <w:tcPr>
            <w:tcW w:w="2970" w:type="dxa"/>
            <w:gridSpan w:val="2"/>
            <w:tcBorders>
              <w:top w:val="nil"/>
              <w:bottom w:val="nil"/>
              <w:right w:val="nil"/>
            </w:tcBorders>
            <w:shd w:val="clear" w:color="auto" w:fill="002E5C"/>
            <w:noWrap/>
            <w:vAlign w:val="bottom"/>
          </w:tcPr>
          <w:p w14:paraId="4DF400DF"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Dividends declared</w:t>
            </w:r>
          </w:p>
        </w:tc>
        <w:tc>
          <w:tcPr>
            <w:tcW w:w="266" w:type="dxa"/>
            <w:tcBorders>
              <w:top w:val="nil"/>
              <w:left w:val="nil"/>
              <w:bottom w:val="nil"/>
              <w:right w:val="nil"/>
            </w:tcBorders>
            <w:shd w:val="clear" w:color="auto" w:fill="002E5C"/>
            <w:noWrap/>
            <w:vAlign w:val="bottom"/>
          </w:tcPr>
          <w:p w14:paraId="24D245AD"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48" w:type="dxa"/>
            <w:tcBorders>
              <w:top w:val="nil"/>
              <w:left w:val="nil"/>
              <w:bottom w:val="nil"/>
              <w:right w:val="nil"/>
            </w:tcBorders>
            <w:shd w:val="clear" w:color="auto" w:fill="002E5C"/>
            <w:noWrap/>
            <w:vAlign w:val="bottom"/>
          </w:tcPr>
          <w:p w14:paraId="31C7CF72"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2" w:type="dxa"/>
            <w:tcBorders>
              <w:top w:val="nil"/>
              <w:left w:val="nil"/>
              <w:bottom w:val="nil"/>
              <w:right w:val="nil"/>
            </w:tcBorders>
            <w:shd w:val="clear" w:color="auto" w:fill="002E5C"/>
            <w:noWrap/>
            <w:vAlign w:val="bottom"/>
          </w:tcPr>
          <w:p w14:paraId="596E1AD5"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942" w:type="dxa"/>
            <w:tcBorders>
              <w:top w:val="nil"/>
              <w:left w:val="nil"/>
              <w:bottom w:val="nil"/>
            </w:tcBorders>
            <w:shd w:val="clear" w:color="auto" w:fill="002E5C"/>
            <w:noWrap/>
            <w:vAlign w:val="bottom"/>
          </w:tcPr>
          <w:p w14:paraId="70085616"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20,000 </w:t>
            </w:r>
          </w:p>
        </w:tc>
      </w:tr>
      <w:tr w:rsidR="00C81158" w:rsidRPr="00443432" w14:paraId="3C3CDB17" w14:textId="77777777" w:rsidTr="001E2931">
        <w:trPr>
          <w:trHeight w:val="300"/>
        </w:trPr>
        <w:tc>
          <w:tcPr>
            <w:tcW w:w="3236" w:type="dxa"/>
            <w:gridSpan w:val="3"/>
            <w:tcBorders>
              <w:top w:val="nil"/>
              <w:right w:val="nil"/>
            </w:tcBorders>
            <w:shd w:val="clear" w:color="auto" w:fill="002E5C"/>
            <w:noWrap/>
            <w:vAlign w:val="bottom"/>
          </w:tcPr>
          <w:p w14:paraId="2126AAF3"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Investment in Amber Corp.</w:t>
            </w:r>
          </w:p>
        </w:tc>
        <w:tc>
          <w:tcPr>
            <w:tcW w:w="1148" w:type="dxa"/>
            <w:tcBorders>
              <w:top w:val="nil"/>
              <w:left w:val="nil"/>
              <w:right w:val="nil"/>
            </w:tcBorders>
            <w:shd w:val="clear" w:color="auto" w:fill="002E5C"/>
            <w:noWrap/>
            <w:vAlign w:val="bottom"/>
          </w:tcPr>
          <w:p w14:paraId="6378E2F9"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2" w:type="dxa"/>
            <w:tcBorders>
              <w:top w:val="nil"/>
              <w:left w:val="nil"/>
              <w:right w:val="nil"/>
            </w:tcBorders>
            <w:shd w:val="clear" w:color="auto" w:fill="002E5C"/>
            <w:noWrap/>
            <w:vAlign w:val="bottom"/>
          </w:tcPr>
          <w:p w14:paraId="2FA85B3A" w14:textId="77777777" w:rsidR="00C81158" w:rsidRPr="006B5618" w:rsidRDefault="00C81158" w:rsidP="00434973">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942" w:type="dxa"/>
            <w:tcBorders>
              <w:top w:val="nil"/>
              <w:left w:val="nil"/>
            </w:tcBorders>
            <w:shd w:val="clear" w:color="auto" w:fill="002E5C"/>
            <w:noWrap/>
            <w:vAlign w:val="bottom"/>
          </w:tcPr>
          <w:p w14:paraId="68C081B5" w14:textId="77777777" w:rsidR="00C81158" w:rsidRPr="006B5618" w:rsidRDefault="00C81158" w:rsidP="00434973">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530,000 </w:t>
            </w:r>
          </w:p>
        </w:tc>
      </w:tr>
    </w:tbl>
    <w:p w14:paraId="05ADCF23" w14:textId="77777777" w:rsidR="00C81158" w:rsidRPr="00443432" w:rsidRDefault="00C81158">
      <w:pPr>
        <w:rPr>
          <w:rFonts w:ascii="Arial" w:hAnsi="Arial" w:cs="Arial"/>
          <w:sz w:val="20"/>
        </w:rPr>
      </w:pPr>
    </w:p>
    <w:tbl>
      <w:tblPr>
        <w:tblW w:w="8295" w:type="dxa"/>
        <w:tblInd w:w="93" w:type="dxa"/>
        <w:tblLook w:val="04A0" w:firstRow="1" w:lastRow="0" w:firstColumn="1" w:lastColumn="0" w:noHBand="0" w:noVBand="1"/>
      </w:tblPr>
      <w:tblGrid>
        <w:gridCol w:w="1815"/>
        <w:gridCol w:w="942"/>
        <w:gridCol w:w="942"/>
        <w:gridCol w:w="1172"/>
        <w:gridCol w:w="840"/>
        <w:gridCol w:w="840"/>
        <w:gridCol w:w="1796"/>
      </w:tblGrid>
      <w:tr w:rsidR="00C81158" w:rsidRPr="00443432" w14:paraId="2149496C" w14:textId="77777777">
        <w:trPr>
          <w:trHeight w:val="300"/>
        </w:trPr>
        <w:tc>
          <w:tcPr>
            <w:tcW w:w="1815" w:type="dxa"/>
            <w:tcBorders>
              <w:top w:val="nil"/>
              <w:left w:val="nil"/>
              <w:bottom w:val="nil"/>
              <w:right w:val="nil"/>
            </w:tcBorders>
            <w:shd w:val="clear" w:color="auto" w:fill="auto"/>
            <w:noWrap/>
            <w:vAlign w:val="bottom"/>
          </w:tcPr>
          <w:p w14:paraId="77F013A7" w14:textId="77777777" w:rsidR="00C81158" w:rsidRPr="00443432" w:rsidRDefault="00C81158" w:rsidP="00C81158">
            <w:pPr>
              <w:spacing w:after="0" w:line="240" w:lineRule="auto"/>
              <w:rPr>
                <w:rFonts w:ascii="Arial" w:eastAsia="Times New Roman" w:hAnsi="Arial" w:cs="Arial"/>
                <w:color w:val="000000"/>
                <w:sz w:val="20"/>
              </w:rPr>
            </w:pPr>
          </w:p>
        </w:tc>
        <w:tc>
          <w:tcPr>
            <w:tcW w:w="1884" w:type="dxa"/>
            <w:gridSpan w:val="2"/>
            <w:tcBorders>
              <w:top w:val="nil"/>
              <w:left w:val="nil"/>
              <w:bottom w:val="nil"/>
              <w:right w:val="nil"/>
            </w:tcBorders>
            <w:shd w:val="clear" w:color="auto" w:fill="auto"/>
            <w:noWrap/>
            <w:vAlign w:val="bottom"/>
          </w:tcPr>
          <w:p w14:paraId="502EF8BC" w14:textId="77777777" w:rsidR="005F1F9B" w:rsidRPr="00443432" w:rsidRDefault="005F1F9B" w:rsidP="00C81158">
            <w:pPr>
              <w:spacing w:after="0" w:line="240" w:lineRule="auto"/>
              <w:jc w:val="center"/>
              <w:rPr>
                <w:rFonts w:ascii="Arial" w:eastAsia="Times New Roman" w:hAnsi="Arial" w:cs="Arial"/>
                <w:b/>
                <w:bCs/>
                <w:color w:val="000000"/>
                <w:sz w:val="20"/>
              </w:rPr>
            </w:pPr>
          </w:p>
          <w:p w14:paraId="350922EF" w14:textId="77777777" w:rsidR="00443432" w:rsidRDefault="00443432" w:rsidP="00C81158">
            <w:pPr>
              <w:spacing w:after="0" w:line="240" w:lineRule="auto"/>
              <w:jc w:val="center"/>
              <w:rPr>
                <w:rFonts w:ascii="Arial" w:eastAsia="Times New Roman" w:hAnsi="Arial" w:cs="Arial"/>
                <w:b/>
                <w:bCs/>
                <w:color w:val="000000"/>
                <w:sz w:val="20"/>
              </w:rPr>
            </w:pPr>
          </w:p>
          <w:p w14:paraId="3A8DEE1C" w14:textId="77777777" w:rsidR="00C81158" w:rsidRPr="00443432" w:rsidRDefault="00C81158" w:rsidP="00C81158">
            <w:pPr>
              <w:spacing w:after="0" w:line="240" w:lineRule="auto"/>
              <w:jc w:val="center"/>
              <w:rPr>
                <w:rFonts w:ascii="Arial" w:eastAsia="Times New Roman" w:hAnsi="Arial" w:cs="Arial"/>
                <w:b/>
                <w:bCs/>
                <w:color w:val="000000"/>
                <w:sz w:val="20"/>
              </w:rPr>
            </w:pPr>
            <w:r w:rsidRPr="00443432">
              <w:rPr>
                <w:rFonts w:ascii="Arial" w:eastAsia="Times New Roman" w:hAnsi="Arial" w:cs="Arial"/>
                <w:b/>
                <w:bCs/>
                <w:color w:val="000000"/>
                <w:sz w:val="20"/>
              </w:rPr>
              <w:t>Investment in</w:t>
            </w:r>
          </w:p>
        </w:tc>
        <w:tc>
          <w:tcPr>
            <w:tcW w:w="1120" w:type="dxa"/>
            <w:tcBorders>
              <w:top w:val="nil"/>
              <w:left w:val="nil"/>
              <w:bottom w:val="nil"/>
              <w:right w:val="nil"/>
            </w:tcBorders>
            <w:shd w:val="clear" w:color="auto" w:fill="auto"/>
            <w:noWrap/>
            <w:vAlign w:val="bottom"/>
          </w:tcPr>
          <w:p w14:paraId="71F4865B" w14:textId="77777777" w:rsidR="00C81158" w:rsidRPr="00443432" w:rsidRDefault="00C81158" w:rsidP="00C81158">
            <w:pPr>
              <w:spacing w:after="0" w:line="240" w:lineRule="auto"/>
              <w:rPr>
                <w:rFonts w:ascii="Arial" w:eastAsia="Times New Roman" w:hAnsi="Arial" w:cs="Arial"/>
                <w:color w:val="000000"/>
                <w:sz w:val="20"/>
              </w:rPr>
            </w:pPr>
          </w:p>
        </w:tc>
        <w:tc>
          <w:tcPr>
            <w:tcW w:w="1680" w:type="dxa"/>
            <w:gridSpan w:val="2"/>
            <w:tcBorders>
              <w:top w:val="nil"/>
              <w:left w:val="nil"/>
              <w:bottom w:val="nil"/>
              <w:right w:val="nil"/>
            </w:tcBorders>
            <w:shd w:val="clear" w:color="auto" w:fill="auto"/>
            <w:noWrap/>
            <w:vAlign w:val="bottom"/>
          </w:tcPr>
          <w:p w14:paraId="4CD33743" w14:textId="77777777" w:rsidR="00C81158" w:rsidRPr="00443432" w:rsidRDefault="00C81158" w:rsidP="00C81158">
            <w:pPr>
              <w:spacing w:after="0" w:line="240" w:lineRule="auto"/>
              <w:jc w:val="center"/>
              <w:rPr>
                <w:rFonts w:ascii="Arial" w:eastAsia="Times New Roman" w:hAnsi="Arial" w:cs="Arial"/>
                <w:b/>
                <w:bCs/>
                <w:color w:val="000000"/>
                <w:sz w:val="20"/>
              </w:rPr>
            </w:pPr>
            <w:r w:rsidRPr="00443432">
              <w:rPr>
                <w:rFonts w:ascii="Arial" w:eastAsia="Times New Roman" w:hAnsi="Arial" w:cs="Arial"/>
                <w:b/>
                <w:bCs/>
                <w:color w:val="000000"/>
                <w:sz w:val="20"/>
              </w:rPr>
              <w:t>Income from</w:t>
            </w:r>
          </w:p>
        </w:tc>
        <w:tc>
          <w:tcPr>
            <w:tcW w:w="1796" w:type="dxa"/>
            <w:tcBorders>
              <w:top w:val="nil"/>
              <w:left w:val="nil"/>
              <w:bottom w:val="nil"/>
              <w:right w:val="nil"/>
            </w:tcBorders>
            <w:shd w:val="clear" w:color="auto" w:fill="auto"/>
            <w:noWrap/>
            <w:vAlign w:val="bottom"/>
          </w:tcPr>
          <w:p w14:paraId="5DFBD5E3" w14:textId="77777777" w:rsidR="00C81158" w:rsidRPr="00443432" w:rsidRDefault="00C81158" w:rsidP="00C81158">
            <w:pPr>
              <w:spacing w:after="0" w:line="240" w:lineRule="auto"/>
              <w:rPr>
                <w:rFonts w:ascii="Arial" w:eastAsia="Times New Roman" w:hAnsi="Arial" w:cs="Arial"/>
                <w:color w:val="000000"/>
                <w:sz w:val="20"/>
              </w:rPr>
            </w:pPr>
          </w:p>
        </w:tc>
      </w:tr>
      <w:tr w:rsidR="00C81158" w:rsidRPr="00443432" w14:paraId="5127559B" w14:textId="77777777">
        <w:trPr>
          <w:trHeight w:val="300"/>
        </w:trPr>
        <w:tc>
          <w:tcPr>
            <w:tcW w:w="1815" w:type="dxa"/>
            <w:tcBorders>
              <w:top w:val="nil"/>
              <w:left w:val="nil"/>
              <w:bottom w:val="nil"/>
              <w:right w:val="nil"/>
            </w:tcBorders>
            <w:shd w:val="clear" w:color="000000" w:fill="FFFFFF"/>
            <w:noWrap/>
            <w:vAlign w:val="bottom"/>
          </w:tcPr>
          <w:p w14:paraId="1392738D" w14:textId="77777777" w:rsidR="00C81158" w:rsidRPr="00443432" w:rsidRDefault="00C81158" w:rsidP="00C81158">
            <w:pPr>
              <w:spacing w:after="0" w:line="240" w:lineRule="auto"/>
              <w:jc w:val="right"/>
              <w:rPr>
                <w:rFonts w:ascii="Arial" w:eastAsia="Times New Roman" w:hAnsi="Arial" w:cs="Arial"/>
                <w:b/>
                <w:bCs/>
                <w:sz w:val="20"/>
              </w:rPr>
            </w:pPr>
            <w:r w:rsidRPr="00443432">
              <w:rPr>
                <w:rFonts w:ascii="Arial" w:eastAsia="Times New Roman" w:hAnsi="Arial" w:cs="Arial"/>
                <w:b/>
                <w:bCs/>
                <w:sz w:val="20"/>
              </w:rPr>
              <w:t> </w:t>
            </w:r>
          </w:p>
        </w:tc>
        <w:tc>
          <w:tcPr>
            <w:tcW w:w="1884" w:type="dxa"/>
            <w:gridSpan w:val="2"/>
            <w:tcBorders>
              <w:top w:val="nil"/>
              <w:left w:val="nil"/>
              <w:bottom w:val="single" w:sz="4" w:space="0" w:color="auto"/>
              <w:right w:val="nil"/>
            </w:tcBorders>
            <w:shd w:val="clear" w:color="000000" w:fill="FFFFFF"/>
            <w:noWrap/>
            <w:vAlign w:val="bottom"/>
          </w:tcPr>
          <w:p w14:paraId="7467AE5A"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Amber Corp.</w:t>
            </w:r>
          </w:p>
        </w:tc>
        <w:tc>
          <w:tcPr>
            <w:tcW w:w="1120" w:type="dxa"/>
            <w:tcBorders>
              <w:top w:val="nil"/>
              <w:left w:val="nil"/>
              <w:bottom w:val="nil"/>
              <w:right w:val="nil"/>
            </w:tcBorders>
            <w:shd w:val="clear" w:color="000000" w:fill="FFFFFF"/>
            <w:noWrap/>
            <w:vAlign w:val="bottom"/>
          </w:tcPr>
          <w:p w14:paraId="4898B37F" w14:textId="77777777" w:rsidR="00C81158" w:rsidRPr="00443432" w:rsidRDefault="00C81158" w:rsidP="00C81158">
            <w:pPr>
              <w:spacing w:after="0" w:line="240" w:lineRule="auto"/>
              <w:rPr>
                <w:rFonts w:ascii="Arial" w:eastAsia="Times New Roman" w:hAnsi="Arial" w:cs="Arial"/>
                <w:sz w:val="20"/>
              </w:rPr>
            </w:pPr>
            <w:r w:rsidRPr="00443432">
              <w:rPr>
                <w:rFonts w:ascii="Arial" w:eastAsia="Times New Roman" w:hAnsi="Arial" w:cs="Arial"/>
                <w:sz w:val="20"/>
              </w:rPr>
              <w:t> </w:t>
            </w:r>
          </w:p>
        </w:tc>
        <w:tc>
          <w:tcPr>
            <w:tcW w:w="1680" w:type="dxa"/>
            <w:gridSpan w:val="2"/>
            <w:tcBorders>
              <w:top w:val="nil"/>
              <w:left w:val="nil"/>
              <w:bottom w:val="single" w:sz="4" w:space="0" w:color="auto"/>
              <w:right w:val="nil"/>
            </w:tcBorders>
            <w:shd w:val="clear" w:color="000000" w:fill="FFFFFF"/>
            <w:noWrap/>
            <w:vAlign w:val="bottom"/>
          </w:tcPr>
          <w:p w14:paraId="252AF245"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Amber Corp.</w:t>
            </w:r>
          </w:p>
        </w:tc>
        <w:tc>
          <w:tcPr>
            <w:tcW w:w="1796" w:type="dxa"/>
            <w:tcBorders>
              <w:top w:val="nil"/>
              <w:left w:val="nil"/>
              <w:bottom w:val="nil"/>
              <w:right w:val="nil"/>
            </w:tcBorders>
            <w:shd w:val="clear" w:color="000000" w:fill="FFFFFF"/>
            <w:noWrap/>
            <w:vAlign w:val="bottom"/>
          </w:tcPr>
          <w:p w14:paraId="7B9D0074"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 </w:t>
            </w:r>
          </w:p>
        </w:tc>
      </w:tr>
      <w:tr w:rsidR="00C81158" w:rsidRPr="00443432" w14:paraId="2F61C86E" w14:textId="77777777">
        <w:trPr>
          <w:trHeight w:val="300"/>
        </w:trPr>
        <w:tc>
          <w:tcPr>
            <w:tcW w:w="1815" w:type="dxa"/>
            <w:tcBorders>
              <w:top w:val="nil"/>
              <w:left w:val="nil"/>
              <w:bottom w:val="nil"/>
              <w:right w:val="nil"/>
            </w:tcBorders>
            <w:shd w:val="clear" w:color="000000" w:fill="FFFFFF"/>
            <w:noWrap/>
            <w:vAlign w:val="bottom"/>
          </w:tcPr>
          <w:p w14:paraId="6D0BF1B3" w14:textId="77777777" w:rsidR="00C81158" w:rsidRPr="00443432" w:rsidRDefault="00C81158" w:rsidP="00C81158">
            <w:pPr>
              <w:spacing w:after="0" w:line="240" w:lineRule="auto"/>
              <w:jc w:val="right"/>
              <w:rPr>
                <w:rFonts w:ascii="Arial" w:eastAsia="Times New Roman" w:hAnsi="Arial" w:cs="Arial"/>
                <w:b/>
                <w:bCs/>
                <w:sz w:val="20"/>
              </w:rPr>
            </w:pPr>
            <w:r w:rsidRPr="00443432">
              <w:rPr>
                <w:rFonts w:ascii="Arial" w:eastAsia="Times New Roman" w:hAnsi="Arial" w:cs="Arial"/>
                <w:b/>
                <w:bCs/>
                <w:sz w:val="20"/>
              </w:rPr>
              <w:t>Acquisition Price</w:t>
            </w:r>
          </w:p>
        </w:tc>
        <w:tc>
          <w:tcPr>
            <w:tcW w:w="942" w:type="dxa"/>
            <w:tcBorders>
              <w:top w:val="nil"/>
              <w:left w:val="nil"/>
              <w:bottom w:val="nil"/>
              <w:right w:val="single" w:sz="4" w:space="0" w:color="auto"/>
            </w:tcBorders>
            <w:shd w:val="clear" w:color="000000" w:fill="FFFFFF"/>
            <w:noWrap/>
            <w:vAlign w:val="bottom"/>
          </w:tcPr>
          <w:p w14:paraId="7E444A6C"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xml:space="preserve">500,000 </w:t>
            </w:r>
          </w:p>
        </w:tc>
        <w:tc>
          <w:tcPr>
            <w:tcW w:w="942" w:type="dxa"/>
            <w:tcBorders>
              <w:top w:val="nil"/>
              <w:left w:val="nil"/>
              <w:bottom w:val="nil"/>
              <w:right w:val="nil"/>
            </w:tcBorders>
            <w:shd w:val="clear" w:color="000000" w:fill="FFFFFF"/>
            <w:noWrap/>
            <w:vAlign w:val="bottom"/>
          </w:tcPr>
          <w:p w14:paraId="1CE80EBE"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0D8A4C18" w14:textId="77777777" w:rsidR="00C81158" w:rsidRPr="00443432" w:rsidRDefault="00C81158" w:rsidP="00C81158">
            <w:pPr>
              <w:spacing w:after="0" w:line="240" w:lineRule="auto"/>
              <w:rPr>
                <w:rFonts w:ascii="Arial" w:eastAsia="Times New Roman" w:hAnsi="Arial" w:cs="Arial"/>
                <w:sz w:val="20"/>
              </w:rPr>
            </w:pPr>
            <w:r w:rsidRPr="00443432">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0D95E99F"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4B303561"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796" w:type="dxa"/>
            <w:tcBorders>
              <w:top w:val="nil"/>
              <w:left w:val="nil"/>
              <w:bottom w:val="nil"/>
              <w:right w:val="nil"/>
            </w:tcBorders>
            <w:shd w:val="clear" w:color="000000" w:fill="FFFFFF"/>
            <w:noWrap/>
            <w:vAlign w:val="bottom"/>
          </w:tcPr>
          <w:p w14:paraId="137CA20F"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C81158" w:rsidRPr="00443432" w14:paraId="7B13C19A" w14:textId="77777777">
        <w:trPr>
          <w:trHeight w:val="300"/>
        </w:trPr>
        <w:tc>
          <w:tcPr>
            <w:tcW w:w="1815" w:type="dxa"/>
            <w:tcBorders>
              <w:top w:val="nil"/>
              <w:left w:val="nil"/>
              <w:bottom w:val="nil"/>
              <w:right w:val="nil"/>
            </w:tcBorders>
            <w:shd w:val="clear" w:color="000000" w:fill="FFFFFF"/>
            <w:noWrap/>
            <w:vAlign w:val="bottom"/>
          </w:tcPr>
          <w:p w14:paraId="5552F987" w14:textId="77777777" w:rsidR="00C81158" w:rsidRPr="00443432" w:rsidRDefault="00C81158" w:rsidP="00C81158">
            <w:pPr>
              <w:spacing w:after="0" w:line="240" w:lineRule="auto"/>
              <w:jc w:val="right"/>
              <w:rPr>
                <w:rFonts w:ascii="Arial" w:eastAsia="Times New Roman" w:hAnsi="Arial" w:cs="Arial"/>
                <w:b/>
                <w:bCs/>
                <w:sz w:val="20"/>
              </w:rPr>
            </w:pPr>
            <w:r w:rsidRPr="00443432">
              <w:rPr>
                <w:rFonts w:ascii="Arial" w:eastAsia="Times New Roman" w:hAnsi="Arial" w:cs="Arial"/>
                <w:b/>
                <w:bCs/>
                <w:sz w:val="20"/>
              </w:rPr>
              <w:t>Net Income</w:t>
            </w:r>
          </w:p>
        </w:tc>
        <w:tc>
          <w:tcPr>
            <w:tcW w:w="942" w:type="dxa"/>
            <w:tcBorders>
              <w:top w:val="nil"/>
              <w:left w:val="nil"/>
              <w:bottom w:val="nil"/>
              <w:right w:val="single" w:sz="4" w:space="0" w:color="auto"/>
            </w:tcBorders>
            <w:shd w:val="clear" w:color="000000" w:fill="FFFFFF"/>
            <w:noWrap/>
            <w:vAlign w:val="bottom"/>
          </w:tcPr>
          <w:p w14:paraId="6B3B9A84"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xml:space="preserve">  50,000 </w:t>
            </w:r>
          </w:p>
        </w:tc>
        <w:tc>
          <w:tcPr>
            <w:tcW w:w="942" w:type="dxa"/>
            <w:tcBorders>
              <w:top w:val="nil"/>
              <w:left w:val="nil"/>
              <w:bottom w:val="nil"/>
              <w:right w:val="nil"/>
            </w:tcBorders>
            <w:shd w:val="clear" w:color="000000" w:fill="FFFFFF"/>
            <w:noWrap/>
            <w:vAlign w:val="bottom"/>
          </w:tcPr>
          <w:p w14:paraId="68A39810"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670D7D0B" w14:textId="77777777" w:rsidR="00C81158" w:rsidRPr="00443432" w:rsidRDefault="00C81158" w:rsidP="00C81158">
            <w:pPr>
              <w:spacing w:after="0" w:line="240" w:lineRule="auto"/>
              <w:rPr>
                <w:rFonts w:ascii="Arial" w:eastAsia="Times New Roman" w:hAnsi="Arial" w:cs="Arial"/>
                <w:sz w:val="20"/>
              </w:rPr>
            </w:pPr>
            <w:r w:rsidRPr="00443432">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0B830A08"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3D249220"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xml:space="preserve">50,000 </w:t>
            </w:r>
          </w:p>
        </w:tc>
        <w:tc>
          <w:tcPr>
            <w:tcW w:w="1796" w:type="dxa"/>
            <w:tcBorders>
              <w:top w:val="nil"/>
              <w:left w:val="nil"/>
              <w:bottom w:val="nil"/>
              <w:right w:val="nil"/>
            </w:tcBorders>
            <w:shd w:val="clear" w:color="000000" w:fill="FFFFFF"/>
            <w:noWrap/>
            <w:vAlign w:val="bottom"/>
          </w:tcPr>
          <w:p w14:paraId="3F069876"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Net Income</w:t>
            </w:r>
          </w:p>
        </w:tc>
      </w:tr>
      <w:tr w:rsidR="00C81158" w:rsidRPr="00443432" w14:paraId="0480F425" w14:textId="77777777">
        <w:trPr>
          <w:trHeight w:val="300"/>
        </w:trPr>
        <w:tc>
          <w:tcPr>
            <w:tcW w:w="1815" w:type="dxa"/>
            <w:tcBorders>
              <w:top w:val="nil"/>
              <w:left w:val="nil"/>
              <w:bottom w:val="nil"/>
              <w:right w:val="nil"/>
            </w:tcBorders>
            <w:shd w:val="clear" w:color="000000" w:fill="FFFFFF"/>
            <w:noWrap/>
            <w:vAlign w:val="bottom"/>
          </w:tcPr>
          <w:p w14:paraId="3FF72FE0" w14:textId="77777777" w:rsidR="00C81158" w:rsidRPr="00443432" w:rsidRDefault="00C81158" w:rsidP="00C81158">
            <w:pPr>
              <w:spacing w:after="0" w:line="240" w:lineRule="auto"/>
              <w:jc w:val="right"/>
              <w:rPr>
                <w:rFonts w:ascii="Arial" w:eastAsia="Times New Roman" w:hAnsi="Arial" w:cs="Arial"/>
                <w:b/>
                <w:bCs/>
                <w:sz w:val="20"/>
              </w:rPr>
            </w:pPr>
            <w:r w:rsidRPr="00443432">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08F472D4"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942" w:type="dxa"/>
            <w:tcBorders>
              <w:top w:val="nil"/>
              <w:left w:val="nil"/>
              <w:bottom w:val="nil"/>
              <w:right w:val="nil"/>
            </w:tcBorders>
            <w:shd w:val="clear" w:color="000000" w:fill="FFFFFF"/>
            <w:noWrap/>
            <w:vAlign w:val="bottom"/>
          </w:tcPr>
          <w:p w14:paraId="24E5E950"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xml:space="preserve">20,000 </w:t>
            </w:r>
          </w:p>
        </w:tc>
        <w:tc>
          <w:tcPr>
            <w:tcW w:w="1120" w:type="dxa"/>
            <w:tcBorders>
              <w:top w:val="nil"/>
              <w:left w:val="nil"/>
              <w:bottom w:val="nil"/>
              <w:right w:val="nil"/>
            </w:tcBorders>
            <w:shd w:val="clear" w:color="000000" w:fill="FFFFFF"/>
            <w:noWrap/>
            <w:vAlign w:val="bottom"/>
          </w:tcPr>
          <w:p w14:paraId="233461AE"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Dividends</w:t>
            </w:r>
          </w:p>
        </w:tc>
        <w:tc>
          <w:tcPr>
            <w:tcW w:w="840" w:type="dxa"/>
            <w:tcBorders>
              <w:top w:val="nil"/>
              <w:left w:val="nil"/>
              <w:bottom w:val="nil"/>
              <w:right w:val="single" w:sz="4" w:space="0" w:color="auto"/>
            </w:tcBorders>
            <w:shd w:val="clear" w:color="000000" w:fill="FFFFFF"/>
            <w:noWrap/>
            <w:vAlign w:val="bottom"/>
          </w:tcPr>
          <w:p w14:paraId="2B940BDB"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69979A83"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796" w:type="dxa"/>
            <w:tcBorders>
              <w:top w:val="nil"/>
              <w:left w:val="nil"/>
              <w:bottom w:val="nil"/>
              <w:right w:val="nil"/>
            </w:tcBorders>
            <w:shd w:val="clear" w:color="000000" w:fill="FFFFFF"/>
            <w:noWrap/>
            <w:vAlign w:val="bottom"/>
          </w:tcPr>
          <w:p w14:paraId="780F7824"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r w:rsidR="00C81158" w:rsidRPr="00443432" w14:paraId="1451CFAA" w14:textId="77777777">
        <w:trPr>
          <w:trHeight w:val="300"/>
        </w:trPr>
        <w:tc>
          <w:tcPr>
            <w:tcW w:w="1815" w:type="dxa"/>
            <w:tcBorders>
              <w:top w:val="nil"/>
              <w:left w:val="nil"/>
              <w:bottom w:val="nil"/>
              <w:right w:val="nil"/>
            </w:tcBorders>
            <w:shd w:val="clear" w:color="000000" w:fill="FFFFFF"/>
            <w:noWrap/>
            <w:vAlign w:val="bottom"/>
          </w:tcPr>
          <w:p w14:paraId="6222D4AE" w14:textId="77777777" w:rsidR="00C81158" w:rsidRPr="00443432" w:rsidRDefault="00C81158" w:rsidP="00C81158">
            <w:pPr>
              <w:spacing w:after="0" w:line="240" w:lineRule="auto"/>
              <w:jc w:val="right"/>
              <w:rPr>
                <w:rFonts w:ascii="Arial" w:eastAsia="Times New Roman" w:hAnsi="Arial" w:cs="Arial"/>
                <w:b/>
                <w:bCs/>
                <w:sz w:val="20"/>
              </w:rPr>
            </w:pPr>
            <w:r w:rsidRPr="00443432">
              <w:rPr>
                <w:rFonts w:ascii="Arial" w:eastAsia="Times New Roman" w:hAnsi="Arial" w:cs="Arial"/>
                <w:b/>
                <w:bCs/>
                <w:sz w:val="20"/>
              </w:rPr>
              <w:t>Ending Balance</w:t>
            </w:r>
          </w:p>
        </w:tc>
        <w:tc>
          <w:tcPr>
            <w:tcW w:w="942" w:type="dxa"/>
            <w:tcBorders>
              <w:top w:val="single" w:sz="4" w:space="0" w:color="auto"/>
              <w:left w:val="nil"/>
              <w:bottom w:val="nil"/>
              <w:right w:val="single" w:sz="4" w:space="0" w:color="auto"/>
            </w:tcBorders>
            <w:shd w:val="clear" w:color="000000" w:fill="FFFFFF"/>
            <w:noWrap/>
            <w:vAlign w:val="bottom"/>
          </w:tcPr>
          <w:p w14:paraId="6D45FB9D"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xml:space="preserve">530,000 </w:t>
            </w:r>
          </w:p>
        </w:tc>
        <w:tc>
          <w:tcPr>
            <w:tcW w:w="942" w:type="dxa"/>
            <w:tcBorders>
              <w:top w:val="single" w:sz="4" w:space="0" w:color="auto"/>
              <w:left w:val="nil"/>
              <w:bottom w:val="nil"/>
              <w:right w:val="nil"/>
            </w:tcBorders>
            <w:shd w:val="clear" w:color="000000" w:fill="FFFFFF"/>
            <w:noWrap/>
            <w:vAlign w:val="bottom"/>
          </w:tcPr>
          <w:p w14:paraId="30D29F29"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1B30BBBE" w14:textId="77777777" w:rsidR="00C81158" w:rsidRPr="00443432" w:rsidRDefault="00C81158" w:rsidP="00C81158">
            <w:pPr>
              <w:spacing w:after="0" w:line="240" w:lineRule="auto"/>
              <w:rPr>
                <w:rFonts w:ascii="Arial" w:eastAsia="Times New Roman" w:hAnsi="Arial" w:cs="Arial"/>
                <w:sz w:val="20"/>
              </w:rPr>
            </w:pPr>
            <w:r w:rsidRPr="00443432">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379F2551"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840" w:type="dxa"/>
            <w:tcBorders>
              <w:top w:val="single" w:sz="4" w:space="0" w:color="auto"/>
              <w:left w:val="nil"/>
              <w:bottom w:val="nil"/>
              <w:right w:val="nil"/>
            </w:tcBorders>
            <w:shd w:val="clear" w:color="000000" w:fill="FFFFFF"/>
            <w:noWrap/>
            <w:vAlign w:val="bottom"/>
          </w:tcPr>
          <w:p w14:paraId="6F675E3A"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xml:space="preserve">50,000 </w:t>
            </w:r>
          </w:p>
        </w:tc>
        <w:tc>
          <w:tcPr>
            <w:tcW w:w="1796" w:type="dxa"/>
            <w:tcBorders>
              <w:top w:val="nil"/>
              <w:left w:val="nil"/>
              <w:bottom w:val="nil"/>
              <w:right w:val="nil"/>
            </w:tcBorders>
            <w:shd w:val="clear" w:color="000000" w:fill="FFFFFF"/>
            <w:noWrap/>
            <w:vAlign w:val="bottom"/>
          </w:tcPr>
          <w:p w14:paraId="6B96D40C"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Ending Balance</w:t>
            </w:r>
          </w:p>
        </w:tc>
      </w:tr>
      <w:tr w:rsidR="00C81158" w:rsidRPr="00443432" w14:paraId="5CDE2DB4" w14:textId="77777777" w:rsidTr="001E2931">
        <w:trPr>
          <w:trHeight w:val="300"/>
        </w:trPr>
        <w:tc>
          <w:tcPr>
            <w:tcW w:w="1815" w:type="dxa"/>
            <w:tcBorders>
              <w:top w:val="nil"/>
              <w:left w:val="nil"/>
              <w:bottom w:val="nil"/>
              <w:right w:val="nil"/>
            </w:tcBorders>
            <w:shd w:val="clear" w:color="000000" w:fill="FFFFFF"/>
            <w:noWrap/>
            <w:vAlign w:val="bottom"/>
          </w:tcPr>
          <w:p w14:paraId="2198779D" w14:textId="77777777" w:rsidR="00C81158" w:rsidRPr="00443432" w:rsidRDefault="00C81158" w:rsidP="00C81158">
            <w:pPr>
              <w:spacing w:after="0" w:line="240" w:lineRule="auto"/>
              <w:jc w:val="right"/>
              <w:rPr>
                <w:rFonts w:ascii="Arial" w:eastAsia="Times New Roman" w:hAnsi="Arial" w:cs="Arial"/>
                <w:b/>
                <w:bCs/>
                <w:sz w:val="20"/>
              </w:rPr>
            </w:pPr>
            <w:r w:rsidRPr="00443432">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7131871E"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942" w:type="dxa"/>
            <w:tcBorders>
              <w:top w:val="nil"/>
              <w:left w:val="nil"/>
              <w:bottom w:val="nil"/>
              <w:right w:val="nil"/>
            </w:tcBorders>
            <w:shd w:val="clear" w:color="auto" w:fill="002E5C"/>
            <w:noWrap/>
            <w:vAlign w:val="bottom"/>
          </w:tcPr>
          <w:p w14:paraId="141975E0"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xml:space="preserve">530,000 </w:t>
            </w:r>
          </w:p>
        </w:tc>
        <w:tc>
          <w:tcPr>
            <w:tcW w:w="1120" w:type="dxa"/>
            <w:tcBorders>
              <w:top w:val="nil"/>
              <w:left w:val="nil"/>
              <w:bottom w:val="nil"/>
              <w:right w:val="nil"/>
            </w:tcBorders>
            <w:shd w:val="clear" w:color="auto" w:fill="auto"/>
            <w:noWrap/>
            <w:vAlign w:val="bottom"/>
          </w:tcPr>
          <w:p w14:paraId="2FCBBC1D" w14:textId="77777777" w:rsidR="00C81158" w:rsidRPr="00443432" w:rsidRDefault="00C81158" w:rsidP="00C81158">
            <w:pPr>
              <w:spacing w:after="0" w:line="240" w:lineRule="auto"/>
              <w:jc w:val="center"/>
              <w:rPr>
                <w:rFonts w:ascii="Arial" w:eastAsia="Times New Roman" w:hAnsi="Arial" w:cs="Arial"/>
                <w:b/>
                <w:bCs/>
                <w:sz w:val="20"/>
              </w:rPr>
            </w:pPr>
            <w:r w:rsidRPr="00443432">
              <w:rPr>
                <w:rFonts w:ascii="Arial" w:eastAsia="Times New Roman" w:hAnsi="Arial" w:cs="Arial"/>
                <w:b/>
                <w:bCs/>
                <w:sz w:val="20"/>
              </w:rPr>
              <w:t>Basic</w:t>
            </w:r>
          </w:p>
        </w:tc>
        <w:tc>
          <w:tcPr>
            <w:tcW w:w="840" w:type="dxa"/>
            <w:tcBorders>
              <w:top w:val="nil"/>
              <w:left w:val="nil"/>
              <w:bottom w:val="nil"/>
              <w:right w:val="single" w:sz="4" w:space="0" w:color="auto"/>
            </w:tcBorders>
            <w:shd w:val="clear" w:color="auto" w:fill="002E5C"/>
            <w:noWrap/>
            <w:vAlign w:val="bottom"/>
          </w:tcPr>
          <w:p w14:paraId="35FC5EAE"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xml:space="preserve">50,000 </w:t>
            </w:r>
          </w:p>
        </w:tc>
        <w:tc>
          <w:tcPr>
            <w:tcW w:w="840" w:type="dxa"/>
            <w:tcBorders>
              <w:top w:val="nil"/>
              <w:left w:val="nil"/>
              <w:bottom w:val="nil"/>
              <w:right w:val="nil"/>
            </w:tcBorders>
            <w:shd w:val="clear" w:color="000000" w:fill="FFFFFF"/>
            <w:noWrap/>
            <w:vAlign w:val="bottom"/>
          </w:tcPr>
          <w:p w14:paraId="2DC91141" w14:textId="77777777" w:rsidR="00C81158" w:rsidRPr="00443432" w:rsidRDefault="00C81158" w:rsidP="00C81158">
            <w:pPr>
              <w:spacing w:after="0" w:line="240" w:lineRule="auto"/>
              <w:rPr>
                <w:rFonts w:ascii="Arial" w:eastAsia="Times New Roman" w:hAnsi="Arial" w:cs="Arial"/>
                <w:sz w:val="20"/>
              </w:rPr>
            </w:pPr>
            <w:r w:rsidRPr="00443432">
              <w:rPr>
                <w:rFonts w:ascii="Arial" w:eastAsia="Times New Roman" w:hAnsi="Arial" w:cs="Arial"/>
                <w:sz w:val="20"/>
              </w:rPr>
              <w:t> </w:t>
            </w:r>
          </w:p>
        </w:tc>
        <w:tc>
          <w:tcPr>
            <w:tcW w:w="1796" w:type="dxa"/>
            <w:tcBorders>
              <w:top w:val="nil"/>
              <w:left w:val="nil"/>
              <w:bottom w:val="nil"/>
              <w:right w:val="nil"/>
            </w:tcBorders>
            <w:shd w:val="clear" w:color="000000" w:fill="FFFFFF"/>
            <w:noWrap/>
            <w:vAlign w:val="bottom"/>
          </w:tcPr>
          <w:p w14:paraId="15A7AE80" w14:textId="77777777" w:rsidR="00C81158" w:rsidRPr="00443432" w:rsidRDefault="00C81158" w:rsidP="00C81158">
            <w:pPr>
              <w:spacing w:after="0" w:line="240" w:lineRule="auto"/>
              <w:rPr>
                <w:rFonts w:ascii="Arial" w:eastAsia="Times New Roman" w:hAnsi="Arial" w:cs="Arial"/>
                <w:sz w:val="20"/>
              </w:rPr>
            </w:pPr>
            <w:r w:rsidRPr="00443432">
              <w:rPr>
                <w:rFonts w:ascii="Arial" w:eastAsia="Times New Roman" w:hAnsi="Arial" w:cs="Arial"/>
                <w:sz w:val="20"/>
              </w:rPr>
              <w:t> </w:t>
            </w:r>
          </w:p>
        </w:tc>
      </w:tr>
      <w:tr w:rsidR="00C81158" w:rsidRPr="00443432" w14:paraId="6F191A05" w14:textId="77777777">
        <w:trPr>
          <w:trHeight w:val="300"/>
        </w:trPr>
        <w:tc>
          <w:tcPr>
            <w:tcW w:w="1815" w:type="dxa"/>
            <w:tcBorders>
              <w:top w:val="nil"/>
              <w:left w:val="nil"/>
              <w:bottom w:val="nil"/>
              <w:right w:val="nil"/>
            </w:tcBorders>
            <w:shd w:val="clear" w:color="000000" w:fill="FFFFFF"/>
            <w:noWrap/>
            <w:vAlign w:val="bottom"/>
          </w:tcPr>
          <w:p w14:paraId="528C3DFD" w14:textId="77777777" w:rsidR="00C81158" w:rsidRPr="00443432" w:rsidRDefault="00C81158" w:rsidP="00C81158">
            <w:pPr>
              <w:spacing w:after="0" w:line="240" w:lineRule="auto"/>
              <w:jc w:val="right"/>
              <w:rPr>
                <w:rFonts w:ascii="Arial" w:eastAsia="Times New Roman" w:hAnsi="Arial" w:cs="Arial"/>
                <w:b/>
                <w:bCs/>
                <w:sz w:val="20"/>
              </w:rPr>
            </w:pPr>
            <w:r w:rsidRPr="00443432">
              <w:rPr>
                <w:rFonts w:ascii="Arial" w:eastAsia="Times New Roman" w:hAnsi="Arial" w:cs="Arial"/>
                <w:b/>
                <w:bCs/>
                <w:sz w:val="20"/>
              </w:rPr>
              <w:t> </w:t>
            </w:r>
          </w:p>
        </w:tc>
        <w:tc>
          <w:tcPr>
            <w:tcW w:w="942" w:type="dxa"/>
            <w:tcBorders>
              <w:top w:val="single" w:sz="4" w:space="0" w:color="auto"/>
              <w:left w:val="nil"/>
              <w:bottom w:val="nil"/>
              <w:right w:val="single" w:sz="4" w:space="0" w:color="auto"/>
            </w:tcBorders>
            <w:shd w:val="clear" w:color="000000" w:fill="FFFFFF"/>
            <w:noWrap/>
            <w:vAlign w:val="bottom"/>
          </w:tcPr>
          <w:p w14:paraId="6932E674" w14:textId="77777777" w:rsidR="00C81158" w:rsidRPr="00443432" w:rsidRDefault="00C81158" w:rsidP="00C81158">
            <w:pPr>
              <w:spacing w:after="0" w:line="240" w:lineRule="auto"/>
              <w:jc w:val="right"/>
              <w:rPr>
                <w:rFonts w:ascii="Arial" w:eastAsia="Times New Roman" w:hAnsi="Arial" w:cs="Arial"/>
                <w:b/>
                <w:bCs/>
                <w:sz w:val="20"/>
              </w:rPr>
            </w:pPr>
            <w:r w:rsidRPr="00443432">
              <w:rPr>
                <w:rFonts w:ascii="Arial" w:eastAsia="Times New Roman" w:hAnsi="Arial" w:cs="Arial"/>
                <w:b/>
                <w:bCs/>
                <w:sz w:val="20"/>
              </w:rPr>
              <w:t xml:space="preserve">0 </w:t>
            </w:r>
          </w:p>
        </w:tc>
        <w:tc>
          <w:tcPr>
            <w:tcW w:w="942" w:type="dxa"/>
            <w:tcBorders>
              <w:top w:val="single" w:sz="4" w:space="0" w:color="auto"/>
              <w:left w:val="nil"/>
              <w:bottom w:val="nil"/>
              <w:right w:val="nil"/>
            </w:tcBorders>
            <w:shd w:val="clear" w:color="000000" w:fill="FFFFFF"/>
            <w:noWrap/>
            <w:vAlign w:val="bottom"/>
          </w:tcPr>
          <w:p w14:paraId="60BFDE49"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3BBF70CF" w14:textId="77777777" w:rsidR="00C81158" w:rsidRPr="00443432" w:rsidRDefault="00C81158" w:rsidP="00C81158">
            <w:pPr>
              <w:spacing w:after="0" w:line="240" w:lineRule="auto"/>
              <w:rPr>
                <w:rFonts w:ascii="Arial" w:eastAsia="Times New Roman" w:hAnsi="Arial" w:cs="Arial"/>
                <w:sz w:val="20"/>
              </w:rPr>
            </w:pPr>
            <w:r w:rsidRPr="00443432">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3A578A52" w14:textId="77777777" w:rsidR="00C81158" w:rsidRPr="00443432" w:rsidRDefault="00C81158" w:rsidP="00C81158">
            <w:pPr>
              <w:spacing w:after="0" w:line="240" w:lineRule="auto"/>
              <w:rPr>
                <w:rFonts w:ascii="Arial" w:eastAsia="Times New Roman" w:hAnsi="Arial" w:cs="Arial"/>
                <w:sz w:val="20"/>
              </w:rPr>
            </w:pPr>
            <w:r w:rsidRPr="00443432">
              <w:rPr>
                <w:rFonts w:ascii="Arial" w:eastAsia="Times New Roman" w:hAnsi="Arial" w:cs="Arial"/>
                <w:sz w:val="20"/>
              </w:rPr>
              <w:t> </w:t>
            </w:r>
          </w:p>
        </w:tc>
        <w:tc>
          <w:tcPr>
            <w:tcW w:w="840" w:type="dxa"/>
            <w:tcBorders>
              <w:top w:val="single" w:sz="4" w:space="0" w:color="auto"/>
              <w:left w:val="nil"/>
              <w:bottom w:val="nil"/>
              <w:right w:val="nil"/>
            </w:tcBorders>
            <w:shd w:val="clear" w:color="auto" w:fill="auto"/>
            <w:noWrap/>
            <w:vAlign w:val="bottom"/>
          </w:tcPr>
          <w:p w14:paraId="4B622C74" w14:textId="77777777" w:rsidR="00C81158" w:rsidRPr="00443432" w:rsidRDefault="00C81158" w:rsidP="00C81158">
            <w:pPr>
              <w:spacing w:after="0" w:line="240" w:lineRule="auto"/>
              <w:jc w:val="right"/>
              <w:rPr>
                <w:rFonts w:ascii="Arial" w:eastAsia="Times New Roman" w:hAnsi="Arial" w:cs="Arial"/>
                <w:b/>
                <w:bCs/>
                <w:sz w:val="20"/>
              </w:rPr>
            </w:pPr>
            <w:r w:rsidRPr="00443432">
              <w:rPr>
                <w:rFonts w:ascii="Arial" w:eastAsia="Times New Roman" w:hAnsi="Arial" w:cs="Arial"/>
                <w:b/>
                <w:bCs/>
                <w:sz w:val="20"/>
              </w:rPr>
              <w:t xml:space="preserve">0 </w:t>
            </w:r>
          </w:p>
        </w:tc>
        <w:tc>
          <w:tcPr>
            <w:tcW w:w="1796" w:type="dxa"/>
            <w:tcBorders>
              <w:top w:val="nil"/>
              <w:left w:val="nil"/>
              <w:bottom w:val="nil"/>
              <w:right w:val="nil"/>
            </w:tcBorders>
            <w:shd w:val="clear" w:color="000000" w:fill="FFFFFF"/>
            <w:noWrap/>
            <w:vAlign w:val="bottom"/>
          </w:tcPr>
          <w:p w14:paraId="10502E9E" w14:textId="77777777" w:rsidR="00C81158" w:rsidRPr="00443432" w:rsidRDefault="00C81158" w:rsidP="00C81158">
            <w:pPr>
              <w:spacing w:after="0" w:line="240" w:lineRule="auto"/>
              <w:rPr>
                <w:rFonts w:ascii="Arial" w:eastAsia="Times New Roman" w:hAnsi="Arial" w:cs="Arial"/>
                <w:b/>
                <w:bCs/>
                <w:sz w:val="20"/>
              </w:rPr>
            </w:pPr>
            <w:r w:rsidRPr="00443432">
              <w:rPr>
                <w:rFonts w:ascii="Arial" w:eastAsia="Times New Roman" w:hAnsi="Arial" w:cs="Arial"/>
                <w:b/>
                <w:bCs/>
                <w:sz w:val="20"/>
              </w:rPr>
              <w:t> </w:t>
            </w:r>
          </w:p>
        </w:tc>
      </w:tr>
    </w:tbl>
    <w:p w14:paraId="31081B9E" w14:textId="77777777" w:rsidR="00C81158" w:rsidRDefault="00C81158">
      <w:pPr>
        <w:rPr>
          <w:rFonts w:ascii="Arial" w:hAnsi="Arial" w:cs="Arial"/>
        </w:rPr>
      </w:pPr>
      <w:r>
        <w:rPr>
          <w:rFonts w:ascii="Arial" w:hAnsi="Arial" w:cs="Arial"/>
        </w:rPr>
        <w:br w:type="page"/>
      </w:r>
    </w:p>
    <w:p w14:paraId="1F184229" w14:textId="77777777" w:rsidR="0003358D" w:rsidRDefault="0003358D" w:rsidP="002704C3">
      <w:pPr>
        <w:spacing w:after="0" w:line="240" w:lineRule="exact"/>
        <w:contextualSpacing/>
        <w:rPr>
          <w:rFonts w:ascii="Arial" w:hAnsi="Arial" w:cs="Arial"/>
        </w:rPr>
      </w:pPr>
    </w:p>
    <w:p w14:paraId="00AED67F" w14:textId="77777777" w:rsidR="0003358D" w:rsidRPr="00443432" w:rsidRDefault="0003358D" w:rsidP="002704C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b/>
          <w:bCs/>
        </w:rPr>
      </w:pPr>
      <w:r w:rsidRPr="00443432">
        <w:rPr>
          <w:rFonts w:ascii="Arial" w:hAnsi="Arial" w:cs="Arial"/>
          <w:b/>
          <w:bCs/>
        </w:rPr>
        <w:t>SOLUTIONS TO PROBLEMS</w:t>
      </w:r>
    </w:p>
    <w:p w14:paraId="4E677112"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b/>
          <w:bCs/>
        </w:rPr>
        <w:t>P2-18  Retroactive Recognition</w:t>
      </w:r>
    </w:p>
    <w:p w14:paraId="71699C73"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7BA3D612"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Journal entries recorded by Idle Corporation:</w:t>
      </w:r>
    </w:p>
    <w:p w14:paraId="575858C3"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900"/>
        <w:gridCol w:w="3564"/>
        <w:gridCol w:w="936"/>
        <w:gridCol w:w="1080"/>
        <w:gridCol w:w="1188"/>
      </w:tblGrid>
      <w:tr w:rsidR="002704C3" w:rsidRPr="00443432" w14:paraId="6F85E5FD" w14:textId="77777777">
        <w:tc>
          <w:tcPr>
            <w:tcW w:w="1188" w:type="dxa"/>
            <w:tcBorders>
              <w:right w:val="single" w:sz="4" w:space="0" w:color="auto"/>
            </w:tcBorders>
            <w:shd w:val="clear" w:color="auto" w:fill="auto"/>
          </w:tcPr>
          <w:p w14:paraId="73522427"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(1)</w:t>
            </w:r>
          </w:p>
        </w:tc>
        <w:tc>
          <w:tcPr>
            <w:tcW w:w="5400" w:type="dxa"/>
            <w:gridSpan w:val="3"/>
            <w:tcBorders>
              <w:top w:val="single" w:sz="4" w:space="0" w:color="auto"/>
              <w:left w:val="single" w:sz="4" w:space="0" w:color="auto"/>
            </w:tcBorders>
            <w:shd w:val="clear" w:color="auto" w:fill="auto"/>
          </w:tcPr>
          <w:p w14:paraId="3141DAEA"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Investment in Fast Track Enterprises Stock</w:t>
            </w:r>
          </w:p>
        </w:tc>
        <w:tc>
          <w:tcPr>
            <w:tcW w:w="1080" w:type="dxa"/>
            <w:tcBorders>
              <w:top w:val="single" w:sz="4" w:space="0" w:color="auto"/>
            </w:tcBorders>
          </w:tcPr>
          <w:p w14:paraId="46780877"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34,000</w:t>
            </w:r>
          </w:p>
        </w:tc>
        <w:tc>
          <w:tcPr>
            <w:tcW w:w="1188" w:type="dxa"/>
            <w:tcBorders>
              <w:top w:val="single" w:sz="4" w:space="0" w:color="auto"/>
              <w:right w:val="single" w:sz="4" w:space="0" w:color="auto"/>
            </w:tcBorders>
          </w:tcPr>
          <w:p w14:paraId="05E9A5AF"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0DD03104" w14:textId="77777777">
        <w:tc>
          <w:tcPr>
            <w:tcW w:w="1188" w:type="dxa"/>
            <w:tcBorders>
              <w:right w:val="single" w:sz="4" w:space="0" w:color="auto"/>
            </w:tcBorders>
            <w:shd w:val="clear" w:color="auto" w:fill="auto"/>
          </w:tcPr>
          <w:p w14:paraId="7ED51CAF"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tcBorders>
              <w:left w:val="single" w:sz="4" w:space="0" w:color="auto"/>
              <w:bottom w:val="single" w:sz="4" w:space="0" w:color="auto"/>
            </w:tcBorders>
            <w:shd w:val="clear" w:color="auto" w:fill="auto"/>
          </w:tcPr>
          <w:p w14:paraId="50BA567E"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Cash</w:t>
            </w:r>
          </w:p>
        </w:tc>
        <w:tc>
          <w:tcPr>
            <w:tcW w:w="1080" w:type="dxa"/>
            <w:tcBorders>
              <w:bottom w:val="single" w:sz="4" w:space="0" w:color="auto"/>
            </w:tcBorders>
          </w:tcPr>
          <w:p w14:paraId="1794EF6D"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right w:val="single" w:sz="4" w:space="0" w:color="auto"/>
            </w:tcBorders>
          </w:tcPr>
          <w:p w14:paraId="47B1DF4C"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34,000</w:t>
            </w:r>
          </w:p>
        </w:tc>
      </w:tr>
      <w:tr w:rsidR="002704C3" w:rsidRPr="00443432" w14:paraId="555C3CBE" w14:textId="77777777">
        <w:tc>
          <w:tcPr>
            <w:tcW w:w="1188" w:type="dxa"/>
            <w:shd w:val="clear" w:color="auto" w:fill="auto"/>
          </w:tcPr>
          <w:p w14:paraId="06F52818"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tcBorders>
              <w:top w:val="single" w:sz="4" w:space="0" w:color="auto"/>
            </w:tcBorders>
            <w:shd w:val="clear" w:color="auto" w:fill="auto"/>
          </w:tcPr>
          <w:p w14:paraId="060FD8B2" w14:textId="77777777" w:rsidR="002704C3" w:rsidRPr="00443432" w:rsidRDefault="002704C3" w:rsidP="002704C3">
            <w:pPr>
              <w:spacing w:line="240" w:lineRule="exact"/>
              <w:ind w:left="792" w:hanging="792"/>
              <w:contextualSpacing/>
              <w:rPr>
                <w:rFonts w:ascii="Arial" w:hAnsi="Arial" w:cs="Arial"/>
                <w:sz w:val="22"/>
              </w:rPr>
            </w:pPr>
            <w:r w:rsidRPr="00443432">
              <w:rPr>
                <w:rFonts w:ascii="Arial" w:hAnsi="Arial" w:cs="Arial"/>
                <w:sz w:val="22"/>
              </w:rPr>
              <w:t xml:space="preserve">  Record purchase of Fast Track stock.</w:t>
            </w:r>
          </w:p>
        </w:tc>
        <w:tc>
          <w:tcPr>
            <w:tcW w:w="1080" w:type="dxa"/>
            <w:tcBorders>
              <w:top w:val="single" w:sz="4" w:space="0" w:color="auto"/>
            </w:tcBorders>
          </w:tcPr>
          <w:p w14:paraId="28F8CC14" w14:textId="77777777" w:rsidR="002704C3" w:rsidRPr="00443432" w:rsidRDefault="002704C3" w:rsidP="002704C3">
            <w:pPr>
              <w:spacing w:line="240" w:lineRule="exact"/>
              <w:contextualSpacing/>
              <w:jc w:val="right"/>
              <w:rPr>
                <w:rFonts w:ascii="Arial" w:hAnsi="Arial" w:cs="Arial"/>
                <w:sz w:val="22"/>
              </w:rPr>
            </w:pPr>
          </w:p>
        </w:tc>
        <w:tc>
          <w:tcPr>
            <w:tcW w:w="1188" w:type="dxa"/>
            <w:tcBorders>
              <w:top w:val="single" w:sz="4" w:space="0" w:color="auto"/>
            </w:tcBorders>
          </w:tcPr>
          <w:p w14:paraId="6BB9E392"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2234239D" w14:textId="77777777">
        <w:tc>
          <w:tcPr>
            <w:tcW w:w="1188" w:type="dxa"/>
            <w:shd w:val="clear" w:color="auto" w:fill="auto"/>
          </w:tcPr>
          <w:p w14:paraId="4E9323A8"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shd w:val="clear" w:color="auto" w:fill="auto"/>
          </w:tcPr>
          <w:p w14:paraId="7DCBCDAD" w14:textId="77777777" w:rsidR="002704C3" w:rsidRPr="00443432" w:rsidRDefault="002704C3" w:rsidP="002704C3">
            <w:pPr>
              <w:spacing w:line="240" w:lineRule="exact"/>
              <w:contextualSpacing/>
              <w:rPr>
                <w:rFonts w:ascii="Arial" w:hAnsi="Arial" w:cs="Arial"/>
                <w:sz w:val="22"/>
              </w:rPr>
            </w:pPr>
          </w:p>
        </w:tc>
        <w:tc>
          <w:tcPr>
            <w:tcW w:w="1080" w:type="dxa"/>
          </w:tcPr>
          <w:p w14:paraId="0E9E6A66" w14:textId="77777777" w:rsidR="002704C3" w:rsidRPr="00443432" w:rsidRDefault="002704C3" w:rsidP="002704C3">
            <w:pPr>
              <w:spacing w:line="240" w:lineRule="exact"/>
              <w:contextualSpacing/>
              <w:jc w:val="right"/>
              <w:rPr>
                <w:rFonts w:ascii="Arial" w:hAnsi="Arial" w:cs="Arial"/>
                <w:sz w:val="22"/>
              </w:rPr>
            </w:pPr>
          </w:p>
        </w:tc>
        <w:tc>
          <w:tcPr>
            <w:tcW w:w="1188" w:type="dxa"/>
          </w:tcPr>
          <w:p w14:paraId="6E648AF7"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068E7D2C" w14:textId="77777777">
        <w:tc>
          <w:tcPr>
            <w:tcW w:w="1188" w:type="dxa"/>
            <w:shd w:val="clear" w:color="auto" w:fill="auto"/>
          </w:tcPr>
          <w:p w14:paraId="4546F781"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tcBorders>
              <w:bottom w:val="single" w:sz="4" w:space="0" w:color="auto"/>
            </w:tcBorders>
            <w:shd w:val="clear" w:color="auto" w:fill="auto"/>
          </w:tcPr>
          <w:p w14:paraId="4E91F5EA" w14:textId="77777777" w:rsidR="002704C3" w:rsidRPr="00443432" w:rsidRDefault="002704C3" w:rsidP="002704C3">
            <w:pPr>
              <w:spacing w:line="240" w:lineRule="exact"/>
              <w:contextualSpacing/>
              <w:rPr>
                <w:rFonts w:ascii="Arial" w:hAnsi="Arial" w:cs="Arial"/>
                <w:sz w:val="22"/>
              </w:rPr>
            </w:pPr>
          </w:p>
        </w:tc>
        <w:tc>
          <w:tcPr>
            <w:tcW w:w="1080" w:type="dxa"/>
            <w:tcBorders>
              <w:bottom w:val="single" w:sz="4" w:space="0" w:color="auto"/>
            </w:tcBorders>
          </w:tcPr>
          <w:p w14:paraId="5093FAFB"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tcBorders>
          </w:tcPr>
          <w:p w14:paraId="58105B61"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03B8EFAD" w14:textId="77777777">
        <w:tc>
          <w:tcPr>
            <w:tcW w:w="1188" w:type="dxa"/>
            <w:tcBorders>
              <w:right w:val="single" w:sz="4" w:space="0" w:color="auto"/>
            </w:tcBorders>
            <w:shd w:val="clear" w:color="auto" w:fill="auto"/>
          </w:tcPr>
          <w:p w14:paraId="2364A7CD"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(2)</w:t>
            </w:r>
          </w:p>
        </w:tc>
        <w:tc>
          <w:tcPr>
            <w:tcW w:w="5400" w:type="dxa"/>
            <w:gridSpan w:val="3"/>
            <w:tcBorders>
              <w:top w:val="single" w:sz="4" w:space="0" w:color="auto"/>
              <w:left w:val="single" w:sz="4" w:space="0" w:color="auto"/>
            </w:tcBorders>
            <w:shd w:val="clear" w:color="auto" w:fill="auto"/>
          </w:tcPr>
          <w:p w14:paraId="67861A65"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Investment in Fast Track Enterprises Stock</w:t>
            </w:r>
          </w:p>
        </w:tc>
        <w:tc>
          <w:tcPr>
            <w:tcW w:w="1080" w:type="dxa"/>
            <w:tcBorders>
              <w:top w:val="single" w:sz="4" w:space="0" w:color="auto"/>
            </w:tcBorders>
          </w:tcPr>
          <w:p w14:paraId="1EAF7401"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11,000</w:t>
            </w:r>
          </w:p>
        </w:tc>
        <w:tc>
          <w:tcPr>
            <w:tcW w:w="1188" w:type="dxa"/>
            <w:tcBorders>
              <w:top w:val="single" w:sz="4" w:space="0" w:color="auto"/>
              <w:right w:val="single" w:sz="4" w:space="0" w:color="auto"/>
            </w:tcBorders>
          </w:tcPr>
          <w:p w14:paraId="4C01FFA3"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74EB65D1" w14:textId="77777777">
        <w:tc>
          <w:tcPr>
            <w:tcW w:w="1188" w:type="dxa"/>
            <w:tcBorders>
              <w:right w:val="single" w:sz="4" w:space="0" w:color="auto"/>
            </w:tcBorders>
            <w:shd w:val="clear" w:color="auto" w:fill="auto"/>
          </w:tcPr>
          <w:p w14:paraId="68CF830E"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tcBorders>
              <w:left w:val="single" w:sz="4" w:space="0" w:color="auto"/>
              <w:bottom w:val="single" w:sz="4" w:space="0" w:color="auto"/>
            </w:tcBorders>
            <w:shd w:val="clear" w:color="auto" w:fill="auto"/>
          </w:tcPr>
          <w:p w14:paraId="7BE3ADAA"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Retained Earnings</w:t>
            </w:r>
          </w:p>
        </w:tc>
        <w:tc>
          <w:tcPr>
            <w:tcW w:w="1080" w:type="dxa"/>
            <w:tcBorders>
              <w:bottom w:val="single" w:sz="4" w:space="0" w:color="auto"/>
            </w:tcBorders>
          </w:tcPr>
          <w:p w14:paraId="688A3D14"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right w:val="single" w:sz="4" w:space="0" w:color="auto"/>
            </w:tcBorders>
          </w:tcPr>
          <w:p w14:paraId="1A561EE1"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11,000</w:t>
            </w:r>
          </w:p>
        </w:tc>
      </w:tr>
      <w:tr w:rsidR="002704C3" w:rsidRPr="00443432" w14:paraId="5E62B865" w14:textId="77777777">
        <w:tc>
          <w:tcPr>
            <w:tcW w:w="1188" w:type="dxa"/>
            <w:shd w:val="clear" w:color="auto" w:fill="auto"/>
          </w:tcPr>
          <w:p w14:paraId="05ADF917"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tcBorders>
              <w:top w:val="single" w:sz="4" w:space="0" w:color="auto"/>
            </w:tcBorders>
            <w:shd w:val="clear" w:color="auto" w:fill="auto"/>
          </w:tcPr>
          <w:p w14:paraId="7E39AC10"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Record pick-up of difference between</w:t>
            </w:r>
          </w:p>
        </w:tc>
        <w:tc>
          <w:tcPr>
            <w:tcW w:w="1080" w:type="dxa"/>
            <w:tcBorders>
              <w:top w:val="single" w:sz="4" w:space="0" w:color="auto"/>
            </w:tcBorders>
          </w:tcPr>
          <w:p w14:paraId="058AD14F" w14:textId="77777777" w:rsidR="002704C3" w:rsidRPr="00443432" w:rsidRDefault="002704C3" w:rsidP="002704C3">
            <w:pPr>
              <w:spacing w:line="240" w:lineRule="exact"/>
              <w:contextualSpacing/>
              <w:jc w:val="right"/>
              <w:rPr>
                <w:rFonts w:ascii="Arial" w:hAnsi="Arial" w:cs="Arial"/>
                <w:sz w:val="22"/>
              </w:rPr>
            </w:pPr>
          </w:p>
        </w:tc>
        <w:tc>
          <w:tcPr>
            <w:tcW w:w="1188" w:type="dxa"/>
            <w:tcBorders>
              <w:top w:val="single" w:sz="4" w:space="0" w:color="auto"/>
            </w:tcBorders>
          </w:tcPr>
          <w:p w14:paraId="398C81F7"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6D6C51E1" w14:textId="77777777">
        <w:tc>
          <w:tcPr>
            <w:tcW w:w="1188" w:type="dxa"/>
            <w:shd w:val="clear" w:color="auto" w:fill="auto"/>
          </w:tcPr>
          <w:p w14:paraId="0C48E877"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shd w:val="clear" w:color="auto" w:fill="auto"/>
          </w:tcPr>
          <w:p w14:paraId="640AD4AD"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cost and equity income:</w:t>
            </w:r>
          </w:p>
        </w:tc>
        <w:tc>
          <w:tcPr>
            <w:tcW w:w="1080" w:type="dxa"/>
          </w:tcPr>
          <w:p w14:paraId="0E8DDA93" w14:textId="77777777" w:rsidR="002704C3" w:rsidRPr="00443432" w:rsidRDefault="002704C3" w:rsidP="002704C3">
            <w:pPr>
              <w:spacing w:line="240" w:lineRule="exact"/>
              <w:contextualSpacing/>
              <w:jc w:val="right"/>
              <w:rPr>
                <w:rFonts w:ascii="Arial" w:hAnsi="Arial" w:cs="Arial"/>
                <w:sz w:val="22"/>
              </w:rPr>
            </w:pPr>
          </w:p>
        </w:tc>
        <w:tc>
          <w:tcPr>
            <w:tcW w:w="1188" w:type="dxa"/>
          </w:tcPr>
          <w:p w14:paraId="7306F831"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7EAD74BA" w14:textId="77777777">
        <w:tc>
          <w:tcPr>
            <w:tcW w:w="1188" w:type="dxa"/>
            <w:shd w:val="clear" w:color="auto" w:fill="auto"/>
          </w:tcPr>
          <w:p w14:paraId="6F8E1C19" w14:textId="77777777" w:rsidR="002704C3" w:rsidRPr="00443432" w:rsidRDefault="002704C3" w:rsidP="002704C3">
            <w:pPr>
              <w:spacing w:line="240" w:lineRule="exact"/>
              <w:contextualSpacing/>
              <w:jc w:val="right"/>
              <w:rPr>
                <w:rFonts w:ascii="Arial" w:hAnsi="Arial" w:cs="Arial"/>
                <w:sz w:val="22"/>
              </w:rPr>
            </w:pPr>
          </w:p>
        </w:tc>
        <w:tc>
          <w:tcPr>
            <w:tcW w:w="900" w:type="dxa"/>
            <w:shd w:val="clear" w:color="auto" w:fill="auto"/>
          </w:tcPr>
          <w:p w14:paraId="39D8D28F"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20X2 </w:t>
            </w:r>
          </w:p>
        </w:tc>
        <w:tc>
          <w:tcPr>
            <w:tcW w:w="4500" w:type="dxa"/>
            <w:gridSpan w:val="2"/>
            <w:shd w:val="clear" w:color="auto" w:fill="auto"/>
          </w:tcPr>
          <w:p w14:paraId="4E128BF1"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.10($40,000 - $20,000)</w:t>
            </w:r>
          </w:p>
        </w:tc>
        <w:tc>
          <w:tcPr>
            <w:tcW w:w="1080" w:type="dxa"/>
          </w:tcPr>
          <w:p w14:paraId="388F8E25"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2,000</w:t>
            </w:r>
          </w:p>
        </w:tc>
        <w:tc>
          <w:tcPr>
            <w:tcW w:w="1188" w:type="dxa"/>
          </w:tcPr>
          <w:p w14:paraId="764CE300"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33C4E351" w14:textId="77777777">
        <w:tc>
          <w:tcPr>
            <w:tcW w:w="1188" w:type="dxa"/>
            <w:shd w:val="clear" w:color="auto" w:fill="auto"/>
          </w:tcPr>
          <w:p w14:paraId="5F63FBFA" w14:textId="77777777" w:rsidR="002704C3" w:rsidRPr="00443432" w:rsidRDefault="002704C3" w:rsidP="002704C3">
            <w:pPr>
              <w:spacing w:line="240" w:lineRule="exact"/>
              <w:contextualSpacing/>
              <w:jc w:val="right"/>
              <w:rPr>
                <w:rFonts w:ascii="Arial" w:hAnsi="Arial" w:cs="Arial"/>
                <w:sz w:val="22"/>
              </w:rPr>
            </w:pPr>
          </w:p>
        </w:tc>
        <w:tc>
          <w:tcPr>
            <w:tcW w:w="900" w:type="dxa"/>
            <w:shd w:val="clear" w:color="auto" w:fill="auto"/>
          </w:tcPr>
          <w:p w14:paraId="19C6A221"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20X3 </w:t>
            </w:r>
          </w:p>
        </w:tc>
        <w:tc>
          <w:tcPr>
            <w:tcW w:w="3564" w:type="dxa"/>
            <w:shd w:val="clear" w:color="auto" w:fill="auto"/>
          </w:tcPr>
          <w:p w14:paraId="74468C93"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.10($60,000 / 2)</w:t>
            </w:r>
          </w:p>
        </w:tc>
        <w:tc>
          <w:tcPr>
            <w:tcW w:w="936" w:type="dxa"/>
            <w:shd w:val="clear" w:color="auto" w:fill="auto"/>
          </w:tcPr>
          <w:p w14:paraId="518BD345"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$3,000</w:t>
            </w:r>
          </w:p>
        </w:tc>
        <w:tc>
          <w:tcPr>
            <w:tcW w:w="1080" w:type="dxa"/>
          </w:tcPr>
          <w:p w14:paraId="7C34DF3F" w14:textId="77777777" w:rsidR="002704C3" w:rsidRPr="00443432" w:rsidRDefault="002704C3" w:rsidP="002704C3">
            <w:pPr>
              <w:spacing w:line="240" w:lineRule="exact"/>
              <w:contextualSpacing/>
              <w:jc w:val="right"/>
              <w:rPr>
                <w:rFonts w:ascii="Arial" w:hAnsi="Arial" w:cs="Arial"/>
                <w:sz w:val="22"/>
              </w:rPr>
            </w:pPr>
          </w:p>
        </w:tc>
        <w:tc>
          <w:tcPr>
            <w:tcW w:w="1188" w:type="dxa"/>
          </w:tcPr>
          <w:p w14:paraId="13656448"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4B39C78C" w14:textId="77777777">
        <w:tc>
          <w:tcPr>
            <w:tcW w:w="1188" w:type="dxa"/>
            <w:shd w:val="clear" w:color="auto" w:fill="auto"/>
          </w:tcPr>
          <w:p w14:paraId="23516701" w14:textId="77777777" w:rsidR="002704C3" w:rsidRPr="00443432" w:rsidRDefault="002704C3" w:rsidP="002704C3">
            <w:pPr>
              <w:spacing w:line="240" w:lineRule="exact"/>
              <w:contextualSpacing/>
              <w:jc w:val="right"/>
              <w:rPr>
                <w:rFonts w:ascii="Arial" w:hAnsi="Arial" w:cs="Arial"/>
                <w:sz w:val="22"/>
              </w:rPr>
            </w:pPr>
          </w:p>
        </w:tc>
        <w:tc>
          <w:tcPr>
            <w:tcW w:w="900" w:type="dxa"/>
            <w:shd w:val="clear" w:color="auto" w:fill="auto"/>
          </w:tcPr>
          <w:p w14:paraId="04E95D45" w14:textId="77777777" w:rsidR="002704C3" w:rsidRPr="00443432" w:rsidRDefault="002704C3" w:rsidP="002704C3">
            <w:pPr>
              <w:spacing w:line="240" w:lineRule="exact"/>
              <w:contextualSpacing/>
              <w:jc w:val="right"/>
              <w:rPr>
                <w:rFonts w:ascii="Arial" w:hAnsi="Arial" w:cs="Arial"/>
                <w:sz w:val="22"/>
              </w:rPr>
            </w:pPr>
          </w:p>
        </w:tc>
        <w:tc>
          <w:tcPr>
            <w:tcW w:w="3564" w:type="dxa"/>
            <w:shd w:val="clear" w:color="auto" w:fill="auto"/>
          </w:tcPr>
          <w:p w14:paraId="07ABD39F"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.15[($60,000 / 2) - $20,000]</w:t>
            </w:r>
          </w:p>
        </w:tc>
        <w:tc>
          <w:tcPr>
            <w:tcW w:w="936" w:type="dxa"/>
            <w:shd w:val="clear" w:color="auto" w:fill="auto"/>
          </w:tcPr>
          <w:p w14:paraId="65E22D09"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w:t>
            </w:r>
            <w:r w:rsidRPr="00443432">
              <w:rPr>
                <w:rFonts w:ascii="Arial" w:hAnsi="Arial" w:cs="Arial"/>
                <w:w w:val="50"/>
                <w:sz w:val="22"/>
                <w:szCs w:val="22"/>
                <w:u w:val="single"/>
              </w:rPr>
              <w:t> </w:t>
            </w:r>
            <w:r w:rsidRPr="00443432">
              <w:rPr>
                <w:rFonts w:ascii="Arial" w:hAnsi="Arial" w:cs="Arial"/>
                <w:sz w:val="22"/>
                <w:u w:val="single"/>
              </w:rPr>
              <w:t>1,500</w:t>
            </w:r>
          </w:p>
        </w:tc>
        <w:tc>
          <w:tcPr>
            <w:tcW w:w="1080" w:type="dxa"/>
          </w:tcPr>
          <w:p w14:paraId="30E6ADE7"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4,500</w:t>
            </w:r>
          </w:p>
        </w:tc>
        <w:tc>
          <w:tcPr>
            <w:tcW w:w="1188" w:type="dxa"/>
          </w:tcPr>
          <w:p w14:paraId="1CAA4585"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79165549" w14:textId="77777777">
        <w:tc>
          <w:tcPr>
            <w:tcW w:w="1188" w:type="dxa"/>
            <w:shd w:val="clear" w:color="auto" w:fill="auto"/>
          </w:tcPr>
          <w:p w14:paraId="02A92399" w14:textId="77777777" w:rsidR="002704C3" w:rsidRPr="00443432" w:rsidRDefault="002704C3" w:rsidP="002704C3">
            <w:pPr>
              <w:spacing w:line="240" w:lineRule="exact"/>
              <w:contextualSpacing/>
              <w:jc w:val="right"/>
              <w:rPr>
                <w:rFonts w:ascii="Arial" w:hAnsi="Arial" w:cs="Arial"/>
                <w:sz w:val="22"/>
              </w:rPr>
            </w:pPr>
          </w:p>
        </w:tc>
        <w:tc>
          <w:tcPr>
            <w:tcW w:w="900" w:type="dxa"/>
            <w:shd w:val="clear" w:color="auto" w:fill="auto"/>
          </w:tcPr>
          <w:p w14:paraId="2DC760FA"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20X4</w:t>
            </w:r>
          </w:p>
        </w:tc>
        <w:tc>
          <w:tcPr>
            <w:tcW w:w="4500" w:type="dxa"/>
            <w:gridSpan w:val="2"/>
            <w:shd w:val="clear" w:color="auto" w:fill="auto"/>
          </w:tcPr>
          <w:p w14:paraId="54E019BC"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.15($40,000 - $10,000)</w:t>
            </w:r>
          </w:p>
        </w:tc>
        <w:tc>
          <w:tcPr>
            <w:tcW w:w="1080" w:type="dxa"/>
          </w:tcPr>
          <w:p w14:paraId="344813A5"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xml:space="preserve">   </w:t>
            </w:r>
            <w:r w:rsidRPr="00443432">
              <w:rPr>
                <w:rFonts w:ascii="Arial" w:hAnsi="Arial" w:cs="Arial"/>
                <w:w w:val="80"/>
                <w:sz w:val="22"/>
                <w:szCs w:val="22"/>
                <w:u w:val="single"/>
              </w:rPr>
              <w:t> </w:t>
            </w:r>
            <w:r w:rsidRPr="00443432">
              <w:rPr>
                <w:rFonts w:ascii="Arial" w:hAnsi="Arial" w:cs="Arial"/>
                <w:sz w:val="22"/>
                <w:u w:val="single"/>
              </w:rPr>
              <w:t>4,500</w:t>
            </w:r>
          </w:p>
        </w:tc>
        <w:tc>
          <w:tcPr>
            <w:tcW w:w="1188" w:type="dxa"/>
          </w:tcPr>
          <w:p w14:paraId="4C266C52"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3EA067B5" w14:textId="77777777">
        <w:tc>
          <w:tcPr>
            <w:tcW w:w="1188" w:type="dxa"/>
            <w:shd w:val="clear" w:color="auto" w:fill="auto"/>
          </w:tcPr>
          <w:p w14:paraId="68D2C701"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shd w:val="clear" w:color="auto" w:fill="auto"/>
          </w:tcPr>
          <w:p w14:paraId="79296A5F"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Amount of increase</w:t>
            </w:r>
          </w:p>
        </w:tc>
        <w:tc>
          <w:tcPr>
            <w:tcW w:w="1080" w:type="dxa"/>
          </w:tcPr>
          <w:p w14:paraId="44E2A5C3"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$11,000</w:t>
            </w:r>
          </w:p>
        </w:tc>
        <w:tc>
          <w:tcPr>
            <w:tcW w:w="1188" w:type="dxa"/>
          </w:tcPr>
          <w:p w14:paraId="45FE0F5E"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76A9DC54" w14:textId="77777777">
        <w:tc>
          <w:tcPr>
            <w:tcW w:w="1188" w:type="dxa"/>
            <w:shd w:val="clear" w:color="auto" w:fill="auto"/>
          </w:tcPr>
          <w:p w14:paraId="2AB76D70"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tcBorders>
              <w:bottom w:val="single" w:sz="4" w:space="0" w:color="auto"/>
            </w:tcBorders>
            <w:shd w:val="clear" w:color="auto" w:fill="auto"/>
          </w:tcPr>
          <w:p w14:paraId="59EE1DA1" w14:textId="77777777" w:rsidR="002704C3" w:rsidRPr="00443432" w:rsidRDefault="002704C3" w:rsidP="002704C3">
            <w:pPr>
              <w:spacing w:line="240" w:lineRule="exact"/>
              <w:contextualSpacing/>
              <w:rPr>
                <w:rFonts w:ascii="Arial" w:hAnsi="Arial" w:cs="Arial"/>
                <w:sz w:val="22"/>
              </w:rPr>
            </w:pPr>
          </w:p>
        </w:tc>
        <w:tc>
          <w:tcPr>
            <w:tcW w:w="1080" w:type="dxa"/>
            <w:tcBorders>
              <w:bottom w:val="single" w:sz="4" w:space="0" w:color="auto"/>
            </w:tcBorders>
          </w:tcPr>
          <w:p w14:paraId="1EF38F51"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tcBorders>
          </w:tcPr>
          <w:p w14:paraId="00CDEA80"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7B6E7BFA" w14:textId="77777777">
        <w:tc>
          <w:tcPr>
            <w:tcW w:w="1188" w:type="dxa"/>
            <w:tcBorders>
              <w:right w:val="single" w:sz="4" w:space="0" w:color="auto"/>
            </w:tcBorders>
            <w:shd w:val="clear" w:color="auto" w:fill="auto"/>
          </w:tcPr>
          <w:p w14:paraId="6D768CAF"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(3)</w:t>
            </w:r>
          </w:p>
        </w:tc>
        <w:tc>
          <w:tcPr>
            <w:tcW w:w="5400" w:type="dxa"/>
            <w:gridSpan w:val="3"/>
            <w:tcBorders>
              <w:top w:val="single" w:sz="4" w:space="0" w:color="auto"/>
              <w:left w:val="single" w:sz="4" w:space="0" w:color="auto"/>
            </w:tcBorders>
            <w:shd w:val="clear" w:color="auto" w:fill="auto"/>
          </w:tcPr>
          <w:p w14:paraId="77FFF8DA"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Cash</w:t>
            </w:r>
          </w:p>
        </w:tc>
        <w:tc>
          <w:tcPr>
            <w:tcW w:w="1080" w:type="dxa"/>
            <w:tcBorders>
              <w:top w:val="single" w:sz="4" w:space="0" w:color="auto"/>
            </w:tcBorders>
          </w:tcPr>
          <w:p w14:paraId="31FAB6F6"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5,000</w:t>
            </w:r>
          </w:p>
        </w:tc>
        <w:tc>
          <w:tcPr>
            <w:tcW w:w="1188" w:type="dxa"/>
            <w:tcBorders>
              <w:top w:val="single" w:sz="4" w:space="0" w:color="auto"/>
              <w:right w:val="single" w:sz="4" w:space="0" w:color="auto"/>
            </w:tcBorders>
          </w:tcPr>
          <w:p w14:paraId="7A49C744"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31059DE5" w14:textId="77777777">
        <w:tc>
          <w:tcPr>
            <w:tcW w:w="1188" w:type="dxa"/>
            <w:tcBorders>
              <w:right w:val="single" w:sz="4" w:space="0" w:color="auto"/>
            </w:tcBorders>
            <w:shd w:val="clear" w:color="auto" w:fill="auto"/>
          </w:tcPr>
          <w:p w14:paraId="589724D3"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tcBorders>
              <w:left w:val="single" w:sz="4" w:space="0" w:color="auto"/>
              <w:bottom w:val="single" w:sz="4" w:space="0" w:color="auto"/>
            </w:tcBorders>
            <w:shd w:val="clear" w:color="auto" w:fill="auto"/>
          </w:tcPr>
          <w:p w14:paraId="396C87FF"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Investment in Fast Track Enterprises Stock</w:t>
            </w:r>
          </w:p>
        </w:tc>
        <w:tc>
          <w:tcPr>
            <w:tcW w:w="1080" w:type="dxa"/>
            <w:tcBorders>
              <w:bottom w:val="single" w:sz="4" w:space="0" w:color="auto"/>
            </w:tcBorders>
          </w:tcPr>
          <w:p w14:paraId="13AA1735"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right w:val="single" w:sz="4" w:space="0" w:color="auto"/>
            </w:tcBorders>
          </w:tcPr>
          <w:p w14:paraId="7F49105C"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5,000</w:t>
            </w:r>
          </w:p>
        </w:tc>
      </w:tr>
      <w:tr w:rsidR="00353066" w:rsidRPr="00443432" w14:paraId="062C1749" w14:textId="77777777">
        <w:tc>
          <w:tcPr>
            <w:tcW w:w="1188" w:type="dxa"/>
            <w:shd w:val="clear" w:color="auto" w:fill="auto"/>
          </w:tcPr>
          <w:p w14:paraId="3F87396D" w14:textId="77777777" w:rsidR="00353066" w:rsidRPr="00443432" w:rsidRDefault="00353066" w:rsidP="002704C3">
            <w:pPr>
              <w:spacing w:line="240" w:lineRule="exact"/>
              <w:contextualSpacing/>
              <w:jc w:val="right"/>
              <w:rPr>
                <w:rFonts w:ascii="Arial" w:hAnsi="Arial" w:cs="Arial"/>
                <w:sz w:val="22"/>
              </w:rPr>
            </w:pPr>
          </w:p>
        </w:tc>
        <w:tc>
          <w:tcPr>
            <w:tcW w:w="7668" w:type="dxa"/>
            <w:gridSpan w:val="5"/>
            <w:tcBorders>
              <w:top w:val="single" w:sz="4" w:space="0" w:color="auto"/>
            </w:tcBorders>
            <w:shd w:val="clear" w:color="auto" w:fill="auto"/>
          </w:tcPr>
          <w:p w14:paraId="41B2DF44" w14:textId="77777777" w:rsidR="00353066" w:rsidRPr="00443432" w:rsidRDefault="00353066" w:rsidP="00353066">
            <w:pPr>
              <w:spacing w:line="240" w:lineRule="exact"/>
              <w:contextualSpacing/>
              <w:rPr>
                <w:rFonts w:ascii="Arial" w:hAnsi="Arial" w:cs="Arial"/>
                <w:sz w:val="22"/>
              </w:rPr>
            </w:pPr>
            <w:r w:rsidRPr="00443432">
              <w:rPr>
                <w:rFonts w:ascii="Arial" w:hAnsi="Arial" w:cs="Arial"/>
                <w:sz w:val="22"/>
              </w:rPr>
              <w:t xml:space="preserve">  Record dividend from Fast Track Enterprises: $20,000 x .25</w:t>
            </w:r>
          </w:p>
        </w:tc>
      </w:tr>
      <w:tr w:rsidR="002704C3" w:rsidRPr="00443432" w14:paraId="317E8C87" w14:textId="77777777">
        <w:tc>
          <w:tcPr>
            <w:tcW w:w="1188" w:type="dxa"/>
            <w:shd w:val="clear" w:color="auto" w:fill="auto"/>
          </w:tcPr>
          <w:p w14:paraId="64860E5B"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tcBorders>
              <w:bottom w:val="single" w:sz="4" w:space="0" w:color="auto"/>
            </w:tcBorders>
            <w:shd w:val="clear" w:color="auto" w:fill="auto"/>
          </w:tcPr>
          <w:p w14:paraId="05E193CD" w14:textId="77777777" w:rsidR="002704C3" w:rsidRPr="00443432" w:rsidRDefault="002704C3" w:rsidP="002704C3">
            <w:pPr>
              <w:spacing w:line="240" w:lineRule="exact"/>
              <w:contextualSpacing/>
              <w:rPr>
                <w:rFonts w:ascii="Arial" w:hAnsi="Arial" w:cs="Arial"/>
                <w:sz w:val="22"/>
              </w:rPr>
            </w:pPr>
          </w:p>
        </w:tc>
        <w:tc>
          <w:tcPr>
            <w:tcW w:w="1080" w:type="dxa"/>
            <w:tcBorders>
              <w:bottom w:val="single" w:sz="4" w:space="0" w:color="auto"/>
            </w:tcBorders>
          </w:tcPr>
          <w:p w14:paraId="39EFD1AD"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tcBorders>
          </w:tcPr>
          <w:p w14:paraId="404BA826"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052AFCA7" w14:textId="77777777">
        <w:tc>
          <w:tcPr>
            <w:tcW w:w="1188" w:type="dxa"/>
            <w:tcBorders>
              <w:right w:val="single" w:sz="4" w:space="0" w:color="auto"/>
            </w:tcBorders>
            <w:shd w:val="clear" w:color="auto" w:fill="auto"/>
          </w:tcPr>
          <w:p w14:paraId="5EE1DEE6"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(4)</w:t>
            </w:r>
          </w:p>
        </w:tc>
        <w:tc>
          <w:tcPr>
            <w:tcW w:w="5400" w:type="dxa"/>
            <w:gridSpan w:val="3"/>
            <w:tcBorders>
              <w:top w:val="single" w:sz="4" w:space="0" w:color="auto"/>
              <w:left w:val="single" w:sz="4" w:space="0" w:color="auto"/>
            </w:tcBorders>
            <w:shd w:val="clear" w:color="auto" w:fill="auto"/>
          </w:tcPr>
          <w:p w14:paraId="1A30FED0"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Investment in Fast Track Enterprises Stock</w:t>
            </w:r>
          </w:p>
        </w:tc>
        <w:tc>
          <w:tcPr>
            <w:tcW w:w="1080" w:type="dxa"/>
            <w:tcBorders>
              <w:top w:val="single" w:sz="4" w:space="0" w:color="auto"/>
            </w:tcBorders>
          </w:tcPr>
          <w:p w14:paraId="64AC428F"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12,500</w:t>
            </w:r>
          </w:p>
        </w:tc>
        <w:tc>
          <w:tcPr>
            <w:tcW w:w="1188" w:type="dxa"/>
            <w:tcBorders>
              <w:top w:val="single" w:sz="4" w:space="0" w:color="auto"/>
              <w:right w:val="single" w:sz="4" w:space="0" w:color="auto"/>
            </w:tcBorders>
          </w:tcPr>
          <w:p w14:paraId="3F824F5A"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609D70ED" w14:textId="77777777">
        <w:tc>
          <w:tcPr>
            <w:tcW w:w="1188" w:type="dxa"/>
            <w:tcBorders>
              <w:right w:val="single" w:sz="4" w:space="0" w:color="auto"/>
            </w:tcBorders>
            <w:shd w:val="clear" w:color="auto" w:fill="auto"/>
            <w:vAlign w:val="bottom"/>
          </w:tcPr>
          <w:p w14:paraId="5D2B34AF" w14:textId="77777777" w:rsidR="002704C3" w:rsidRPr="00443432" w:rsidRDefault="002704C3" w:rsidP="002704C3">
            <w:pPr>
              <w:spacing w:line="240" w:lineRule="exact"/>
              <w:contextualSpacing/>
              <w:jc w:val="right"/>
              <w:rPr>
                <w:rFonts w:ascii="Arial" w:hAnsi="Arial" w:cs="Arial"/>
                <w:sz w:val="22"/>
              </w:rPr>
            </w:pPr>
          </w:p>
        </w:tc>
        <w:tc>
          <w:tcPr>
            <w:tcW w:w="5400" w:type="dxa"/>
            <w:gridSpan w:val="3"/>
            <w:tcBorders>
              <w:left w:val="single" w:sz="4" w:space="0" w:color="auto"/>
              <w:bottom w:val="single" w:sz="4" w:space="0" w:color="auto"/>
            </w:tcBorders>
            <w:shd w:val="clear" w:color="auto" w:fill="auto"/>
            <w:vAlign w:val="bottom"/>
          </w:tcPr>
          <w:p w14:paraId="5D91093F" w14:textId="77777777" w:rsidR="002704C3" w:rsidRPr="00443432" w:rsidRDefault="002704C3" w:rsidP="002704C3">
            <w:pPr>
              <w:spacing w:line="240" w:lineRule="exact"/>
              <w:ind w:left="792" w:hanging="792"/>
              <w:contextualSpacing/>
              <w:rPr>
                <w:rFonts w:ascii="Arial" w:hAnsi="Arial" w:cs="Arial"/>
                <w:sz w:val="22"/>
              </w:rPr>
            </w:pPr>
            <w:r w:rsidRPr="00443432">
              <w:rPr>
                <w:rFonts w:ascii="Arial" w:hAnsi="Arial" w:cs="Arial"/>
                <w:sz w:val="22"/>
              </w:rPr>
              <w:t xml:space="preserve">     Income from Fast Track Enterprises</w:t>
            </w:r>
          </w:p>
        </w:tc>
        <w:tc>
          <w:tcPr>
            <w:tcW w:w="1080" w:type="dxa"/>
            <w:tcBorders>
              <w:bottom w:val="single" w:sz="4" w:space="0" w:color="auto"/>
            </w:tcBorders>
            <w:vAlign w:val="bottom"/>
          </w:tcPr>
          <w:p w14:paraId="201C9067"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right w:val="single" w:sz="4" w:space="0" w:color="auto"/>
            </w:tcBorders>
            <w:vAlign w:val="bottom"/>
          </w:tcPr>
          <w:p w14:paraId="02DC8315"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12,500</w:t>
            </w:r>
          </w:p>
        </w:tc>
      </w:tr>
      <w:tr w:rsidR="00353066" w:rsidRPr="00443432" w14:paraId="0AD06EA9" w14:textId="77777777">
        <w:tc>
          <w:tcPr>
            <w:tcW w:w="1188" w:type="dxa"/>
            <w:shd w:val="clear" w:color="auto" w:fill="auto"/>
          </w:tcPr>
          <w:p w14:paraId="13022C10" w14:textId="77777777" w:rsidR="00353066" w:rsidRPr="00443432" w:rsidRDefault="00353066" w:rsidP="002704C3">
            <w:pPr>
              <w:spacing w:line="240" w:lineRule="exact"/>
              <w:contextualSpacing/>
              <w:jc w:val="right"/>
              <w:rPr>
                <w:rFonts w:ascii="Arial" w:hAnsi="Arial" w:cs="Arial"/>
                <w:sz w:val="22"/>
              </w:rPr>
            </w:pPr>
          </w:p>
        </w:tc>
        <w:tc>
          <w:tcPr>
            <w:tcW w:w="7668" w:type="dxa"/>
            <w:gridSpan w:val="5"/>
            <w:tcBorders>
              <w:top w:val="single" w:sz="4" w:space="0" w:color="auto"/>
            </w:tcBorders>
            <w:shd w:val="clear" w:color="auto" w:fill="auto"/>
          </w:tcPr>
          <w:p w14:paraId="556124DF" w14:textId="77777777" w:rsidR="00353066" w:rsidRPr="00443432" w:rsidRDefault="00353066" w:rsidP="00353066">
            <w:pPr>
              <w:spacing w:line="240" w:lineRule="exact"/>
              <w:contextualSpacing/>
              <w:rPr>
                <w:rFonts w:ascii="Arial" w:hAnsi="Arial" w:cs="Arial"/>
                <w:sz w:val="22"/>
              </w:rPr>
            </w:pPr>
            <w:r w:rsidRPr="00443432">
              <w:rPr>
                <w:rFonts w:ascii="Arial" w:hAnsi="Arial" w:cs="Arial"/>
                <w:sz w:val="22"/>
              </w:rPr>
              <w:t xml:space="preserve">  Record equity-method income: $50,000 x .25</w:t>
            </w:r>
          </w:p>
        </w:tc>
      </w:tr>
    </w:tbl>
    <w:p w14:paraId="7931EF3B"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0BB3A039"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051672DE"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b/>
          <w:bCs/>
        </w:rPr>
        <w:t>P2-19  Fair Value Method</w:t>
      </w:r>
      <w:r w:rsidRPr="00443432">
        <w:rPr>
          <w:rFonts w:ascii="Arial" w:hAnsi="Arial" w:cs="Arial"/>
        </w:rPr>
        <w:t xml:space="preserve"> </w:t>
      </w:r>
    </w:p>
    <w:p w14:paraId="49415F0D"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Look w:val="01E0" w:firstRow="1" w:lastRow="1" w:firstColumn="1" w:lastColumn="1" w:noHBand="0" w:noVBand="0"/>
      </w:tblPr>
      <w:tblGrid>
        <w:gridCol w:w="1008"/>
        <w:gridCol w:w="4140"/>
        <w:gridCol w:w="1260"/>
        <w:gridCol w:w="1260"/>
        <w:gridCol w:w="1188"/>
      </w:tblGrid>
      <w:tr w:rsidR="002704C3" w:rsidRPr="00443432" w14:paraId="373CD70A" w14:textId="77777777">
        <w:trPr>
          <w:trHeight w:val="288"/>
        </w:trPr>
        <w:tc>
          <w:tcPr>
            <w:tcW w:w="1008" w:type="dxa"/>
            <w:tcBorders>
              <w:top w:val="nil"/>
              <w:left w:val="nil"/>
              <w:bottom w:val="nil"/>
              <w:right w:val="nil"/>
            </w:tcBorders>
          </w:tcPr>
          <w:p w14:paraId="6BE85C99" w14:textId="77777777" w:rsidR="002704C3" w:rsidRPr="00443432" w:rsidRDefault="002704C3" w:rsidP="002704C3">
            <w:pPr>
              <w:spacing w:line="240" w:lineRule="exact"/>
              <w:contextualSpacing/>
              <w:jc w:val="center"/>
              <w:rPr>
                <w:rFonts w:ascii="Arial" w:hAnsi="Arial" w:cs="Arial"/>
                <w:sz w:val="22"/>
              </w:rPr>
            </w:pPr>
          </w:p>
        </w:tc>
        <w:tc>
          <w:tcPr>
            <w:tcW w:w="4140" w:type="dxa"/>
            <w:tcBorders>
              <w:top w:val="nil"/>
              <w:left w:val="nil"/>
              <w:bottom w:val="nil"/>
              <w:right w:val="nil"/>
            </w:tcBorders>
          </w:tcPr>
          <w:p w14:paraId="4C35427B" w14:textId="77777777" w:rsidR="002704C3" w:rsidRPr="00443432" w:rsidRDefault="002704C3" w:rsidP="002704C3">
            <w:pPr>
              <w:spacing w:line="240" w:lineRule="exact"/>
              <w:contextualSpacing/>
              <w:jc w:val="center"/>
              <w:rPr>
                <w:rFonts w:ascii="Arial" w:hAnsi="Arial" w:cs="Arial"/>
                <w:sz w:val="22"/>
              </w:rPr>
            </w:pPr>
          </w:p>
        </w:tc>
        <w:tc>
          <w:tcPr>
            <w:tcW w:w="1260" w:type="dxa"/>
            <w:tcBorders>
              <w:top w:val="nil"/>
              <w:left w:val="nil"/>
              <w:bottom w:val="nil"/>
              <w:right w:val="nil"/>
            </w:tcBorders>
          </w:tcPr>
          <w:p w14:paraId="32444DEA" w14:textId="77777777" w:rsidR="002704C3" w:rsidRPr="00443432" w:rsidRDefault="002704C3" w:rsidP="002704C3">
            <w:pPr>
              <w:spacing w:line="240" w:lineRule="exact"/>
              <w:contextualSpacing/>
              <w:jc w:val="center"/>
              <w:rPr>
                <w:rFonts w:ascii="Arial" w:hAnsi="Arial" w:cs="Arial"/>
                <w:sz w:val="22"/>
                <w:szCs w:val="22"/>
                <w:u w:val="single"/>
              </w:rPr>
            </w:pPr>
            <w:r w:rsidRPr="00443432">
              <w:rPr>
                <w:rFonts w:ascii="Arial" w:hAnsi="Arial" w:cs="Arial"/>
                <w:sz w:val="22"/>
                <w:szCs w:val="22"/>
                <w:u w:val="single"/>
              </w:rPr>
              <w:t>20X6</w:t>
            </w:r>
          </w:p>
        </w:tc>
        <w:tc>
          <w:tcPr>
            <w:tcW w:w="1260" w:type="dxa"/>
            <w:tcBorders>
              <w:top w:val="nil"/>
              <w:left w:val="nil"/>
              <w:bottom w:val="nil"/>
              <w:right w:val="nil"/>
            </w:tcBorders>
          </w:tcPr>
          <w:p w14:paraId="016DCCB3" w14:textId="77777777" w:rsidR="002704C3" w:rsidRPr="00443432" w:rsidRDefault="002704C3" w:rsidP="002704C3">
            <w:pPr>
              <w:spacing w:line="240" w:lineRule="exact"/>
              <w:contextualSpacing/>
              <w:jc w:val="center"/>
              <w:rPr>
                <w:rFonts w:ascii="Arial" w:hAnsi="Arial" w:cs="Arial"/>
                <w:sz w:val="22"/>
                <w:u w:val="single"/>
              </w:rPr>
            </w:pPr>
            <w:r w:rsidRPr="00443432">
              <w:rPr>
                <w:rFonts w:ascii="Arial" w:hAnsi="Arial" w:cs="Arial"/>
                <w:sz w:val="22"/>
                <w:u w:val="single"/>
              </w:rPr>
              <w:t>20X7</w:t>
            </w:r>
          </w:p>
        </w:tc>
        <w:tc>
          <w:tcPr>
            <w:tcW w:w="1188" w:type="dxa"/>
            <w:tcBorders>
              <w:top w:val="nil"/>
              <w:left w:val="nil"/>
              <w:bottom w:val="nil"/>
              <w:right w:val="nil"/>
            </w:tcBorders>
          </w:tcPr>
          <w:p w14:paraId="6C529577" w14:textId="77777777" w:rsidR="002704C3" w:rsidRPr="00443432" w:rsidRDefault="002704C3" w:rsidP="002704C3">
            <w:pPr>
              <w:spacing w:line="240" w:lineRule="exact"/>
              <w:contextualSpacing/>
              <w:jc w:val="center"/>
              <w:rPr>
                <w:rFonts w:ascii="Arial" w:hAnsi="Arial" w:cs="Arial"/>
                <w:sz w:val="22"/>
                <w:u w:val="single"/>
              </w:rPr>
            </w:pPr>
            <w:r w:rsidRPr="00443432">
              <w:rPr>
                <w:rFonts w:ascii="Arial" w:hAnsi="Arial" w:cs="Arial"/>
                <w:sz w:val="22"/>
                <w:u w:val="single"/>
              </w:rPr>
              <w:t>20X8</w:t>
            </w:r>
          </w:p>
        </w:tc>
      </w:tr>
    </w:tbl>
    <w:p w14:paraId="341273B9" w14:textId="77777777" w:rsidR="002704C3" w:rsidRPr="00443432" w:rsidRDefault="002704C3" w:rsidP="002704C3">
      <w:pPr>
        <w:widowControl w:val="0"/>
        <w:numPr>
          <w:ilvl w:val="0"/>
          <w:numId w:val="1"/>
        </w:numPr>
        <w:tabs>
          <w:tab w:val="left" w:pos="-1440"/>
          <w:tab w:val="left" w:pos="-720"/>
          <w:tab w:val="left" w:pos="1080"/>
          <w:tab w:val="left" w:pos="1195"/>
          <w:tab w:val="left" w:pos="1800"/>
          <w:tab w:val="left" w:pos="6600"/>
          <w:tab w:val="left" w:pos="6724"/>
          <w:tab w:val="left" w:pos="7920"/>
        </w:tabs>
        <w:autoSpaceDE w:val="0"/>
        <w:autoSpaceDN w:val="0"/>
        <w:adjustRightInd w:val="0"/>
        <w:spacing w:after="0" w:line="240" w:lineRule="exact"/>
        <w:contextualSpacing/>
        <w:rPr>
          <w:rFonts w:ascii="Arial" w:hAnsi="Arial" w:cs="Arial"/>
        </w:rPr>
      </w:pPr>
      <w:r w:rsidRPr="00443432">
        <w:rPr>
          <w:rFonts w:ascii="Arial" w:hAnsi="Arial" w:cs="Arial"/>
        </w:rPr>
        <w:t>Cost method: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4140"/>
        <w:gridCol w:w="1260"/>
        <w:gridCol w:w="1260"/>
        <w:gridCol w:w="1188"/>
      </w:tblGrid>
      <w:tr w:rsidR="002704C3" w:rsidRPr="00443432" w14:paraId="60503684" w14:textId="77777777">
        <w:tc>
          <w:tcPr>
            <w:tcW w:w="1008" w:type="dxa"/>
            <w:shd w:val="clear" w:color="auto" w:fill="auto"/>
          </w:tcPr>
          <w:p w14:paraId="42EE58EC" w14:textId="77777777" w:rsidR="002704C3" w:rsidRPr="00443432" w:rsidRDefault="002704C3" w:rsidP="002704C3">
            <w:pPr>
              <w:spacing w:line="240" w:lineRule="exact"/>
              <w:contextualSpacing/>
              <w:jc w:val="center"/>
              <w:rPr>
                <w:rFonts w:ascii="Arial" w:hAnsi="Arial" w:cs="Arial"/>
                <w:sz w:val="22"/>
              </w:rPr>
            </w:pPr>
          </w:p>
        </w:tc>
        <w:tc>
          <w:tcPr>
            <w:tcW w:w="4140" w:type="dxa"/>
            <w:shd w:val="clear" w:color="auto" w:fill="auto"/>
          </w:tcPr>
          <w:p w14:paraId="4CD631F8" w14:textId="77777777" w:rsidR="002704C3" w:rsidRPr="00443432" w:rsidRDefault="002704C3" w:rsidP="002704C3">
            <w:pPr>
              <w:spacing w:line="240" w:lineRule="exact"/>
              <w:contextualSpacing/>
              <w:jc w:val="center"/>
              <w:rPr>
                <w:rFonts w:ascii="Arial" w:hAnsi="Arial" w:cs="Arial"/>
                <w:sz w:val="22"/>
              </w:rPr>
            </w:pPr>
          </w:p>
        </w:tc>
        <w:tc>
          <w:tcPr>
            <w:tcW w:w="1260" w:type="dxa"/>
            <w:shd w:val="clear" w:color="auto" w:fill="auto"/>
          </w:tcPr>
          <w:p w14:paraId="5047E7EF" w14:textId="77777777" w:rsidR="002704C3" w:rsidRPr="00443432" w:rsidRDefault="002704C3" w:rsidP="002704C3">
            <w:pPr>
              <w:spacing w:line="240" w:lineRule="exact"/>
              <w:contextualSpacing/>
              <w:jc w:val="center"/>
              <w:rPr>
                <w:rFonts w:ascii="Arial" w:hAnsi="Arial" w:cs="Arial"/>
                <w:sz w:val="22"/>
              </w:rPr>
            </w:pPr>
          </w:p>
        </w:tc>
        <w:tc>
          <w:tcPr>
            <w:tcW w:w="1260" w:type="dxa"/>
          </w:tcPr>
          <w:p w14:paraId="7199AACA" w14:textId="77777777" w:rsidR="002704C3" w:rsidRPr="00443432" w:rsidRDefault="002704C3" w:rsidP="002704C3">
            <w:pPr>
              <w:spacing w:line="240" w:lineRule="exact"/>
              <w:contextualSpacing/>
              <w:jc w:val="center"/>
              <w:rPr>
                <w:rFonts w:ascii="Arial" w:hAnsi="Arial" w:cs="Arial"/>
                <w:sz w:val="22"/>
              </w:rPr>
            </w:pPr>
          </w:p>
        </w:tc>
        <w:tc>
          <w:tcPr>
            <w:tcW w:w="1188" w:type="dxa"/>
          </w:tcPr>
          <w:p w14:paraId="2F3A07F6" w14:textId="77777777" w:rsidR="002704C3" w:rsidRPr="00443432" w:rsidRDefault="002704C3" w:rsidP="002704C3">
            <w:pPr>
              <w:spacing w:line="240" w:lineRule="exact"/>
              <w:contextualSpacing/>
              <w:jc w:val="center"/>
              <w:rPr>
                <w:rFonts w:ascii="Arial" w:hAnsi="Arial" w:cs="Arial"/>
                <w:sz w:val="22"/>
              </w:rPr>
            </w:pPr>
          </w:p>
        </w:tc>
      </w:tr>
      <w:tr w:rsidR="002704C3" w:rsidRPr="00443432" w14:paraId="1F2AC235" w14:textId="77777777">
        <w:tc>
          <w:tcPr>
            <w:tcW w:w="1008" w:type="dxa"/>
            <w:shd w:val="clear" w:color="auto" w:fill="auto"/>
          </w:tcPr>
          <w:p w14:paraId="0048511B"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715C228A"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Dividend income</w:t>
            </w:r>
          </w:p>
        </w:tc>
        <w:tc>
          <w:tcPr>
            <w:tcW w:w="1260" w:type="dxa"/>
            <w:shd w:val="clear" w:color="auto" w:fill="auto"/>
          </w:tcPr>
          <w:p w14:paraId="76A60F01"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  3,000</w:t>
            </w:r>
            <w:r w:rsidRPr="00443432">
              <w:rPr>
                <w:rFonts w:ascii="Arial" w:hAnsi="Arial" w:cs="Arial"/>
                <w:sz w:val="22"/>
              </w:rPr>
              <w:t> </w:t>
            </w:r>
          </w:p>
        </w:tc>
        <w:tc>
          <w:tcPr>
            <w:tcW w:w="1260" w:type="dxa"/>
          </w:tcPr>
          <w:p w14:paraId="5B9A7FCA"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  6,000</w:t>
            </w:r>
            <w:r w:rsidRPr="00443432">
              <w:rPr>
                <w:rFonts w:ascii="Arial" w:hAnsi="Arial" w:cs="Arial"/>
                <w:sz w:val="22"/>
              </w:rPr>
              <w:t> </w:t>
            </w:r>
          </w:p>
        </w:tc>
        <w:tc>
          <w:tcPr>
            <w:tcW w:w="1188" w:type="dxa"/>
          </w:tcPr>
          <w:p w14:paraId="51254DE9"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  4,000</w:t>
            </w:r>
            <w:r w:rsidRPr="00443432">
              <w:rPr>
                <w:rFonts w:ascii="Arial" w:hAnsi="Arial" w:cs="Arial"/>
                <w:sz w:val="22"/>
              </w:rPr>
              <w:t> </w:t>
            </w:r>
          </w:p>
        </w:tc>
      </w:tr>
    </w:tbl>
    <w:p w14:paraId="46692792" w14:textId="77777777" w:rsidR="002704C3" w:rsidRPr="00443432" w:rsidRDefault="002704C3" w:rsidP="002704C3">
      <w:pPr>
        <w:tabs>
          <w:tab w:val="left" w:pos="-1440"/>
          <w:tab w:val="left" w:pos="-720"/>
          <w:tab w:val="left" w:pos="1080"/>
          <w:tab w:val="left" w:pos="1195"/>
          <w:tab w:val="left" w:pos="1800"/>
          <w:tab w:val="left" w:pos="6600"/>
          <w:tab w:val="left" w:pos="6724"/>
          <w:tab w:val="left" w:pos="792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4140"/>
        <w:gridCol w:w="1260"/>
        <w:gridCol w:w="1260"/>
        <w:gridCol w:w="1188"/>
      </w:tblGrid>
      <w:tr w:rsidR="002704C3" w:rsidRPr="00443432" w14:paraId="2BC96A9B" w14:textId="77777777">
        <w:tc>
          <w:tcPr>
            <w:tcW w:w="1008" w:type="dxa"/>
            <w:shd w:val="clear" w:color="auto" w:fill="auto"/>
          </w:tcPr>
          <w:p w14:paraId="4B1FEE58"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23078BCC"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Balance in investment account</w:t>
            </w:r>
          </w:p>
        </w:tc>
        <w:tc>
          <w:tcPr>
            <w:tcW w:w="1260" w:type="dxa"/>
            <w:shd w:val="clear" w:color="auto" w:fill="auto"/>
          </w:tcPr>
          <w:p w14:paraId="738AE52D"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$70,000</w:t>
            </w:r>
            <w:r w:rsidRPr="00443432">
              <w:rPr>
                <w:rFonts w:ascii="Arial" w:hAnsi="Arial" w:cs="Arial"/>
                <w:sz w:val="22"/>
              </w:rPr>
              <w:t> </w:t>
            </w:r>
          </w:p>
        </w:tc>
        <w:tc>
          <w:tcPr>
            <w:tcW w:w="1260" w:type="dxa"/>
          </w:tcPr>
          <w:p w14:paraId="3286E7E9"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$70,000</w:t>
            </w:r>
            <w:r w:rsidRPr="00443432">
              <w:rPr>
                <w:rFonts w:ascii="Arial" w:hAnsi="Arial" w:cs="Arial"/>
                <w:sz w:val="22"/>
              </w:rPr>
              <w:t> </w:t>
            </w:r>
          </w:p>
        </w:tc>
        <w:tc>
          <w:tcPr>
            <w:tcW w:w="1188" w:type="dxa"/>
          </w:tcPr>
          <w:p w14:paraId="7C7B9328"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$70,000</w:t>
            </w:r>
            <w:r w:rsidRPr="00443432">
              <w:rPr>
                <w:rFonts w:ascii="Arial" w:hAnsi="Arial" w:cs="Arial"/>
                <w:sz w:val="22"/>
              </w:rPr>
              <w:t> </w:t>
            </w:r>
          </w:p>
        </w:tc>
      </w:tr>
    </w:tbl>
    <w:p w14:paraId="690B868F" w14:textId="77777777" w:rsidR="002704C3" w:rsidRPr="00443432" w:rsidRDefault="002704C3" w:rsidP="002704C3">
      <w:pPr>
        <w:tabs>
          <w:tab w:val="left" w:pos="-1440"/>
          <w:tab w:val="left" w:pos="-720"/>
          <w:tab w:val="left" w:pos="1080"/>
          <w:tab w:val="left" w:pos="1195"/>
          <w:tab w:val="left" w:pos="1800"/>
          <w:tab w:val="left" w:pos="6600"/>
          <w:tab w:val="left" w:pos="6724"/>
          <w:tab w:val="left" w:pos="7920"/>
        </w:tabs>
        <w:spacing w:after="0" w:line="240" w:lineRule="exact"/>
        <w:contextualSpacing/>
        <w:rPr>
          <w:rFonts w:ascii="Arial" w:hAnsi="Arial" w:cs="Arial"/>
        </w:rPr>
      </w:pPr>
    </w:p>
    <w:p w14:paraId="7A361C60" w14:textId="77777777" w:rsidR="002704C3" w:rsidRPr="00443432" w:rsidRDefault="002704C3" w:rsidP="002704C3">
      <w:pPr>
        <w:tabs>
          <w:tab w:val="left" w:pos="-1440"/>
          <w:tab w:val="left" w:pos="-720"/>
          <w:tab w:val="left" w:pos="1080"/>
          <w:tab w:val="left" w:pos="1195"/>
          <w:tab w:val="left" w:pos="1800"/>
          <w:tab w:val="left" w:pos="6600"/>
          <w:tab w:val="left" w:pos="6724"/>
          <w:tab w:val="left" w:pos="7920"/>
        </w:tabs>
        <w:spacing w:after="0" w:line="240" w:lineRule="exact"/>
        <w:contextualSpacing/>
        <w:rPr>
          <w:rFonts w:ascii="Arial" w:hAnsi="Arial" w:cs="Arial"/>
        </w:rPr>
      </w:pPr>
    </w:p>
    <w:p w14:paraId="08EB7575" w14:textId="77777777" w:rsidR="002704C3" w:rsidRPr="00443432" w:rsidRDefault="002704C3" w:rsidP="002704C3">
      <w:pPr>
        <w:tabs>
          <w:tab w:val="left" w:pos="-1440"/>
          <w:tab w:val="left" w:pos="-720"/>
          <w:tab w:val="left" w:pos="1080"/>
          <w:tab w:val="left" w:pos="1195"/>
          <w:tab w:val="left" w:pos="1800"/>
          <w:tab w:val="left" w:pos="6600"/>
          <w:tab w:val="left" w:pos="6724"/>
          <w:tab w:val="left" w:pos="7920"/>
        </w:tabs>
        <w:spacing w:after="0" w:line="240" w:lineRule="exact"/>
        <w:contextualSpacing/>
        <w:rPr>
          <w:rFonts w:ascii="Arial" w:hAnsi="Arial" w:cs="Arial"/>
        </w:rPr>
      </w:pPr>
      <w:r w:rsidRPr="00443432">
        <w:rPr>
          <w:rFonts w:ascii="Arial" w:hAnsi="Arial" w:cs="Arial"/>
        </w:rPr>
        <w:t xml:space="preserve">       b</w:t>
      </w:r>
      <w:r w:rsidR="009F3B3F" w:rsidRPr="00443432">
        <w:rPr>
          <w:rFonts w:ascii="Arial" w:hAnsi="Arial" w:cs="Arial"/>
        </w:rPr>
        <w:t xml:space="preserve">. </w:t>
      </w:r>
      <w:r w:rsidRPr="00443432">
        <w:rPr>
          <w:rFonts w:ascii="Arial" w:hAnsi="Arial" w:cs="Arial"/>
        </w:rPr>
        <w:t xml:space="preserve">Equity method: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4140"/>
        <w:gridCol w:w="1260"/>
        <w:gridCol w:w="1260"/>
        <w:gridCol w:w="1188"/>
      </w:tblGrid>
      <w:tr w:rsidR="002704C3" w:rsidRPr="00443432" w14:paraId="0F2B8F07" w14:textId="77777777">
        <w:tc>
          <w:tcPr>
            <w:tcW w:w="1008" w:type="dxa"/>
            <w:shd w:val="clear" w:color="auto" w:fill="auto"/>
          </w:tcPr>
          <w:p w14:paraId="4C05B03E" w14:textId="77777777" w:rsidR="002704C3" w:rsidRPr="00443432" w:rsidRDefault="002704C3" w:rsidP="002704C3">
            <w:pPr>
              <w:spacing w:line="240" w:lineRule="exact"/>
              <w:contextualSpacing/>
              <w:jc w:val="center"/>
              <w:rPr>
                <w:rFonts w:ascii="Arial" w:hAnsi="Arial" w:cs="Arial"/>
                <w:sz w:val="22"/>
              </w:rPr>
            </w:pPr>
          </w:p>
        </w:tc>
        <w:tc>
          <w:tcPr>
            <w:tcW w:w="4140" w:type="dxa"/>
            <w:shd w:val="clear" w:color="auto" w:fill="auto"/>
          </w:tcPr>
          <w:p w14:paraId="114710D8" w14:textId="77777777" w:rsidR="002704C3" w:rsidRPr="00443432" w:rsidRDefault="002704C3" w:rsidP="002704C3">
            <w:pPr>
              <w:spacing w:line="240" w:lineRule="exact"/>
              <w:contextualSpacing/>
              <w:jc w:val="center"/>
              <w:rPr>
                <w:rFonts w:ascii="Arial" w:hAnsi="Arial" w:cs="Arial"/>
                <w:sz w:val="22"/>
              </w:rPr>
            </w:pPr>
          </w:p>
        </w:tc>
        <w:tc>
          <w:tcPr>
            <w:tcW w:w="1260" w:type="dxa"/>
            <w:shd w:val="clear" w:color="auto" w:fill="auto"/>
          </w:tcPr>
          <w:p w14:paraId="6E5DEB88" w14:textId="77777777" w:rsidR="002704C3" w:rsidRPr="00443432" w:rsidRDefault="002704C3" w:rsidP="002704C3">
            <w:pPr>
              <w:spacing w:line="240" w:lineRule="exact"/>
              <w:contextualSpacing/>
              <w:jc w:val="center"/>
              <w:rPr>
                <w:rFonts w:ascii="Arial" w:hAnsi="Arial" w:cs="Arial"/>
                <w:sz w:val="22"/>
              </w:rPr>
            </w:pPr>
          </w:p>
        </w:tc>
        <w:tc>
          <w:tcPr>
            <w:tcW w:w="1260" w:type="dxa"/>
          </w:tcPr>
          <w:p w14:paraId="2421C209" w14:textId="77777777" w:rsidR="002704C3" w:rsidRPr="00443432" w:rsidRDefault="002704C3" w:rsidP="002704C3">
            <w:pPr>
              <w:spacing w:line="240" w:lineRule="exact"/>
              <w:contextualSpacing/>
              <w:jc w:val="center"/>
              <w:rPr>
                <w:rFonts w:ascii="Arial" w:hAnsi="Arial" w:cs="Arial"/>
                <w:sz w:val="22"/>
              </w:rPr>
            </w:pPr>
          </w:p>
        </w:tc>
        <w:tc>
          <w:tcPr>
            <w:tcW w:w="1188" w:type="dxa"/>
          </w:tcPr>
          <w:p w14:paraId="3E1D9009" w14:textId="77777777" w:rsidR="002704C3" w:rsidRPr="00443432" w:rsidRDefault="002704C3" w:rsidP="002704C3">
            <w:pPr>
              <w:spacing w:line="240" w:lineRule="exact"/>
              <w:contextualSpacing/>
              <w:jc w:val="center"/>
              <w:rPr>
                <w:rFonts w:ascii="Arial" w:hAnsi="Arial" w:cs="Arial"/>
                <w:sz w:val="22"/>
              </w:rPr>
            </w:pPr>
          </w:p>
        </w:tc>
      </w:tr>
      <w:tr w:rsidR="002704C3" w:rsidRPr="00443432" w14:paraId="6108EE89" w14:textId="77777777">
        <w:tc>
          <w:tcPr>
            <w:tcW w:w="1008" w:type="dxa"/>
            <w:shd w:val="clear" w:color="auto" w:fill="auto"/>
          </w:tcPr>
          <w:p w14:paraId="151AA649"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3A69EE79" w14:textId="77777777" w:rsidR="002704C3" w:rsidRPr="00443432" w:rsidRDefault="002704C3" w:rsidP="002704C3">
            <w:pPr>
              <w:spacing w:line="240" w:lineRule="exact"/>
              <w:contextualSpacing/>
              <w:rPr>
                <w:rFonts w:ascii="Arial" w:hAnsi="Arial" w:cs="Arial"/>
                <w:sz w:val="22"/>
                <w:u w:val="single"/>
              </w:rPr>
            </w:pPr>
            <w:r w:rsidRPr="00443432">
              <w:rPr>
                <w:rFonts w:ascii="Arial" w:hAnsi="Arial" w:cs="Arial"/>
                <w:sz w:val="22"/>
                <w:u w:val="single"/>
              </w:rPr>
              <w:t>Investment income:</w:t>
            </w:r>
          </w:p>
        </w:tc>
        <w:tc>
          <w:tcPr>
            <w:tcW w:w="1260" w:type="dxa"/>
            <w:shd w:val="clear" w:color="auto" w:fill="auto"/>
          </w:tcPr>
          <w:p w14:paraId="0CEE7B64" w14:textId="77777777" w:rsidR="002704C3" w:rsidRPr="00443432" w:rsidRDefault="002704C3" w:rsidP="002704C3">
            <w:pPr>
              <w:spacing w:line="240" w:lineRule="exact"/>
              <w:contextualSpacing/>
              <w:rPr>
                <w:rFonts w:ascii="Arial" w:hAnsi="Arial" w:cs="Arial"/>
                <w:sz w:val="22"/>
              </w:rPr>
            </w:pPr>
          </w:p>
        </w:tc>
        <w:tc>
          <w:tcPr>
            <w:tcW w:w="1260" w:type="dxa"/>
          </w:tcPr>
          <w:p w14:paraId="3400603B" w14:textId="77777777" w:rsidR="002704C3" w:rsidRPr="00443432" w:rsidRDefault="002704C3" w:rsidP="002704C3">
            <w:pPr>
              <w:spacing w:line="240" w:lineRule="exact"/>
              <w:contextualSpacing/>
              <w:jc w:val="right"/>
              <w:rPr>
                <w:rFonts w:ascii="Arial" w:hAnsi="Arial" w:cs="Arial"/>
                <w:sz w:val="22"/>
              </w:rPr>
            </w:pPr>
          </w:p>
        </w:tc>
        <w:tc>
          <w:tcPr>
            <w:tcW w:w="1188" w:type="dxa"/>
          </w:tcPr>
          <w:p w14:paraId="0D78740E"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28C74224" w14:textId="77777777">
        <w:tc>
          <w:tcPr>
            <w:tcW w:w="1008" w:type="dxa"/>
            <w:shd w:val="clear" w:color="auto" w:fill="auto"/>
          </w:tcPr>
          <w:p w14:paraId="2EB3F97A"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497692E3"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$40,000 x .20</w:t>
            </w:r>
          </w:p>
        </w:tc>
        <w:tc>
          <w:tcPr>
            <w:tcW w:w="1260" w:type="dxa"/>
            <w:shd w:val="clear" w:color="auto" w:fill="auto"/>
          </w:tcPr>
          <w:p w14:paraId="64EDF8F0" w14:textId="77777777" w:rsidR="002704C3" w:rsidRPr="00443432" w:rsidRDefault="002704C3" w:rsidP="002704C3">
            <w:pPr>
              <w:spacing w:line="240" w:lineRule="exact"/>
              <w:contextualSpacing/>
              <w:jc w:val="right"/>
              <w:rPr>
                <w:rFonts w:ascii="Arial" w:hAnsi="Arial" w:cs="Arial"/>
                <w:sz w:val="22"/>
                <w:szCs w:val="22"/>
                <w:u w:val="double"/>
              </w:rPr>
            </w:pPr>
            <w:r w:rsidRPr="00443432">
              <w:rPr>
                <w:rFonts w:ascii="Arial" w:hAnsi="Arial" w:cs="Arial"/>
                <w:sz w:val="22"/>
                <w:szCs w:val="22"/>
                <w:u w:val="double"/>
              </w:rPr>
              <w:t>$  8,000 </w:t>
            </w:r>
          </w:p>
        </w:tc>
        <w:tc>
          <w:tcPr>
            <w:tcW w:w="1260" w:type="dxa"/>
          </w:tcPr>
          <w:p w14:paraId="1873ED4D" w14:textId="77777777" w:rsidR="002704C3" w:rsidRPr="00443432" w:rsidRDefault="002704C3" w:rsidP="002704C3">
            <w:pPr>
              <w:spacing w:line="240" w:lineRule="exact"/>
              <w:contextualSpacing/>
              <w:jc w:val="center"/>
              <w:rPr>
                <w:rFonts w:ascii="Arial" w:hAnsi="Arial" w:cs="Arial"/>
                <w:sz w:val="22"/>
              </w:rPr>
            </w:pPr>
          </w:p>
        </w:tc>
        <w:tc>
          <w:tcPr>
            <w:tcW w:w="1188" w:type="dxa"/>
          </w:tcPr>
          <w:p w14:paraId="32635BD8"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w:t>
            </w:r>
          </w:p>
        </w:tc>
      </w:tr>
      <w:tr w:rsidR="002704C3" w:rsidRPr="00443432" w14:paraId="52F2CE31" w14:textId="77777777">
        <w:tc>
          <w:tcPr>
            <w:tcW w:w="1008" w:type="dxa"/>
            <w:shd w:val="clear" w:color="auto" w:fill="auto"/>
          </w:tcPr>
          <w:p w14:paraId="7F411C4A"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7FE75271"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$35,000 x .20</w:t>
            </w:r>
          </w:p>
        </w:tc>
        <w:tc>
          <w:tcPr>
            <w:tcW w:w="1260" w:type="dxa"/>
            <w:shd w:val="clear" w:color="auto" w:fill="auto"/>
          </w:tcPr>
          <w:p w14:paraId="6852BA26" w14:textId="77777777" w:rsidR="002704C3" w:rsidRPr="00443432" w:rsidRDefault="002704C3" w:rsidP="002704C3">
            <w:pPr>
              <w:spacing w:line="240" w:lineRule="exact"/>
              <w:contextualSpacing/>
              <w:jc w:val="right"/>
              <w:rPr>
                <w:rFonts w:ascii="Arial" w:hAnsi="Arial" w:cs="Arial"/>
                <w:sz w:val="22"/>
              </w:rPr>
            </w:pPr>
          </w:p>
        </w:tc>
        <w:tc>
          <w:tcPr>
            <w:tcW w:w="1260" w:type="dxa"/>
          </w:tcPr>
          <w:p w14:paraId="48BC42CF" w14:textId="77777777" w:rsidR="002704C3" w:rsidRPr="00443432" w:rsidRDefault="002704C3" w:rsidP="002704C3">
            <w:pPr>
              <w:spacing w:line="240" w:lineRule="exact"/>
              <w:contextualSpacing/>
              <w:jc w:val="right"/>
              <w:rPr>
                <w:rFonts w:ascii="Arial" w:hAnsi="Arial" w:cs="Arial"/>
                <w:sz w:val="22"/>
                <w:szCs w:val="22"/>
                <w:u w:val="double"/>
              </w:rPr>
            </w:pPr>
            <w:r w:rsidRPr="00443432">
              <w:rPr>
                <w:rFonts w:ascii="Arial" w:hAnsi="Arial" w:cs="Arial"/>
                <w:sz w:val="22"/>
                <w:szCs w:val="22"/>
                <w:u w:val="double"/>
              </w:rPr>
              <w:t>$  7,000</w:t>
            </w:r>
            <w:r w:rsidRPr="00443432">
              <w:rPr>
                <w:rFonts w:ascii="Arial" w:hAnsi="Arial" w:cs="Arial"/>
                <w:sz w:val="22"/>
              </w:rPr>
              <w:t> </w:t>
            </w:r>
          </w:p>
        </w:tc>
        <w:tc>
          <w:tcPr>
            <w:tcW w:w="1188" w:type="dxa"/>
          </w:tcPr>
          <w:p w14:paraId="795BD477"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2B1D1FE6" w14:textId="77777777">
        <w:tc>
          <w:tcPr>
            <w:tcW w:w="1008" w:type="dxa"/>
            <w:shd w:val="clear" w:color="auto" w:fill="auto"/>
          </w:tcPr>
          <w:p w14:paraId="47DD1C78"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089A0C4D"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$60,000 x .20</w:t>
            </w:r>
          </w:p>
        </w:tc>
        <w:tc>
          <w:tcPr>
            <w:tcW w:w="1260" w:type="dxa"/>
            <w:shd w:val="clear" w:color="auto" w:fill="auto"/>
          </w:tcPr>
          <w:p w14:paraId="18D69E3F" w14:textId="77777777" w:rsidR="002704C3" w:rsidRPr="00443432" w:rsidRDefault="002704C3" w:rsidP="002704C3">
            <w:pPr>
              <w:spacing w:line="240" w:lineRule="exact"/>
              <w:contextualSpacing/>
              <w:rPr>
                <w:rFonts w:ascii="Arial" w:hAnsi="Arial" w:cs="Arial"/>
                <w:sz w:val="22"/>
              </w:rPr>
            </w:pPr>
          </w:p>
        </w:tc>
        <w:tc>
          <w:tcPr>
            <w:tcW w:w="1260" w:type="dxa"/>
          </w:tcPr>
          <w:p w14:paraId="7C819A2B" w14:textId="77777777" w:rsidR="002704C3" w:rsidRPr="00443432" w:rsidRDefault="002704C3" w:rsidP="002704C3">
            <w:pPr>
              <w:spacing w:line="240" w:lineRule="exact"/>
              <w:contextualSpacing/>
              <w:jc w:val="right"/>
              <w:rPr>
                <w:rFonts w:ascii="Arial" w:hAnsi="Arial" w:cs="Arial"/>
                <w:sz w:val="22"/>
              </w:rPr>
            </w:pPr>
          </w:p>
        </w:tc>
        <w:tc>
          <w:tcPr>
            <w:tcW w:w="1188" w:type="dxa"/>
          </w:tcPr>
          <w:p w14:paraId="1304682C"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szCs w:val="22"/>
              </w:rPr>
              <w:t xml:space="preserve"> </w:t>
            </w:r>
            <w:r w:rsidRPr="00443432">
              <w:rPr>
                <w:rFonts w:ascii="Arial" w:hAnsi="Arial" w:cs="Arial"/>
                <w:sz w:val="22"/>
                <w:u w:val="double"/>
              </w:rPr>
              <w:t>$12,000</w:t>
            </w:r>
            <w:r w:rsidRPr="00443432">
              <w:rPr>
                <w:rFonts w:ascii="Arial" w:hAnsi="Arial" w:cs="Arial"/>
                <w:sz w:val="22"/>
              </w:rPr>
              <w:t> </w:t>
            </w:r>
          </w:p>
        </w:tc>
      </w:tr>
    </w:tbl>
    <w:p w14:paraId="175D9213" w14:textId="77777777" w:rsidR="002704C3" w:rsidRPr="00443432" w:rsidRDefault="002704C3" w:rsidP="002704C3">
      <w:pPr>
        <w:tabs>
          <w:tab w:val="left" w:pos="-1440"/>
          <w:tab w:val="left" w:pos="-720"/>
          <w:tab w:val="left" w:pos="1080"/>
          <w:tab w:val="left" w:pos="1195"/>
          <w:tab w:val="left" w:pos="1800"/>
          <w:tab w:val="left" w:pos="6600"/>
          <w:tab w:val="left" w:pos="6724"/>
          <w:tab w:val="left" w:pos="792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4140"/>
        <w:gridCol w:w="1260"/>
        <w:gridCol w:w="1260"/>
        <w:gridCol w:w="1188"/>
      </w:tblGrid>
      <w:tr w:rsidR="002704C3" w:rsidRPr="00443432" w14:paraId="3016F1BA" w14:textId="77777777">
        <w:tc>
          <w:tcPr>
            <w:tcW w:w="1008" w:type="dxa"/>
            <w:shd w:val="clear" w:color="auto" w:fill="auto"/>
          </w:tcPr>
          <w:p w14:paraId="7BB99C5E"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1AB0CE91" w14:textId="77777777" w:rsidR="002704C3" w:rsidRPr="00443432" w:rsidRDefault="002704C3" w:rsidP="002704C3">
            <w:pPr>
              <w:spacing w:line="240" w:lineRule="exact"/>
              <w:contextualSpacing/>
              <w:rPr>
                <w:rFonts w:ascii="Arial" w:hAnsi="Arial" w:cs="Arial"/>
                <w:sz w:val="22"/>
                <w:u w:val="single"/>
              </w:rPr>
            </w:pPr>
            <w:r w:rsidRPr="00443432">
              <w:rPr>
                <w:rFonts w:ascii="Arial" w:hAnsi="Arial" w:cs="Arial"/>
                <w:sz w:val="22"/>
                <w:u w:val="single"/>
              </w:rPr>
              <w:t>Balance in investment account:</w:t>
            </w:r>
          </w:p>
        </w:tc>
        <w:tc>
          <w:tcPr>
            <w:tcW w:w="1260" w:type="dxa"/>
            <w:shd w:val="clear" w:color="auto" w:fill="auto"/>
          </w:tcPr>
          <w:p w14:paraId="0BF15371" w14:textId="77777777" w:rsidR="002704C3" w:rsidRPr="00443432" w:rsidRDefault="002704C3" w:rsidP="002704C3">
            <w:pPr>
              <w:spacing w:line="240" w:lineRule="exact"/>
              <w:contextualSpacing/>
              <w:rPr>
                <w:rFonts w:ascii="Arial" w:hAnsi="Arial" w:cs="Arial"/>
                <w:sz w:val="22"/>
              </w:rPr>
            </w:pPr>
          </w:p>
        </w:tc>
        <w:tc>
          <w:tcPr>
            <w:tcW w:w="1260" w:type="dxa"/>
          </w:tcPr>
          <w:p w14:paraId="441AC375" w14:textId="77777777" w:rsidR="002704C3" w:rsidRPr="00443432" w:rsidRDefault="002704C3" w:rsidP="002704C3">
            <w:pPr>
              <w:spacing w:line="240" w:lineRule="exact"/>
              <w:contextualSpacing/>
              <w:jc w:val="right"/>
              <w:rPr>
                <w:rFonts w:ascii="Arial" w:hAnsi="Arial" w:cs="Arial"/>
                <w:sz w:val="22"/>
              </w:rPr>
            </w:pPr>
          </w:p>
        </w:tc>
        <w:tc>
          <w:tcPr>
            <w:tcW w:w="1188" w:type="dxa"/>
          </w:tcPr>
          <w:p w14:paraId="51C93C30"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171614ED" w14:textId="77777777">
        <w:tc>
          <w:tcPr>
            <w:tcW w:w="1008" w:type="dxa"/>
            <w:shd w:val="clear" w:color="auto" w:fill="auto"/>
          </w:tcPr>
          <w:p w14:paraId="7B4442CF"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04C40207"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Balance at January 1</w:t>
            </w:r>
          </w:p>
        </w:tc>
        <w:tc>
          <w:tcPr>
            <w:tcW w:w="1260" w:type="dxa"/>
            <w:shd w:val="clear" w:color="auto" w:fill="auto"/>
          </w:tcPr>
          <w:p w14:paraId="6E8E7FB6"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xml:space="preserve"> $70,000 </w:t>
            </w:r>
          </w:p>
        </w:tc>
        <w:tc>
          <w:tcPr>
            <w:tcW w:w="1260" w:type="dxa"/>
          </w:tcPr>
          <w:p w14:paraId="6BC659A8"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$75,000 </w:t>
            </w:r>
          </w:p>
        </w:tc>
        <w:tc>
          <w:tcPr>
            <w:tcW w:w="1188" w:type="dxa"/>
          </w:tcPr>
          <w:p w14:paraId="336A7BA4"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xml:space="preserve"> $76,000 </w:t>
            </w:r>
          </w:p>
        </w:tc>
      </w:tr>
      <w:tr w:rsidR="002704C3" w:rsidRPr="00443432" w14:paraId="59467B76" w14:textId="77777777">
        <w:tc>
          <w:tcPr>
            <w:tcW w:w="1008" w:type="dxa"/>
            <w:shd w:val="clear" w:color="auto" w:fill="auto"/>
          </w:tcPr>
          <w:p w14:paraId="452D937A"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007F7ED3"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Investment income </w:t>
            </w:r>
          </w:p>
        </w:tc>
        <w:tc>
          <w:tcPr>
            <w:tcW w:w="1260" w:type="dxa"/>
            <w:shd w:val="clear" w:color="auto" w:fill="auto"/>
          </w:tcPr>
          <w:p w14:paraId="36310D6A" w14:textId="77777777" w:rsidR="002704C3" w:rsidRPr="00443432" w:rsidRDefault="002704C3" w:rsidP="002704C3">
            <w:pPr>
              <w:spacing w:line="240" w:lineRule="exact"/>
              <w:contextualSpacing/>
              <w:jc w:val="right"/>
              <w:rPr>
                <w:rFonts w:ascii="Arial" w:hAnsi="Arial" w:cs="Arial"/>
                <w:sz w:val="22"/>
                <w:szCs w:val="22"/>
              </w:rPr>
            </w:pPr>
            <w:r w:rsidRPr="00443432">
              <w:rPr>
                <w:rFonts w:ascii="Arial" w:hAnsi="Arial" w:cs="Arial"/>
                <w:sz w:val="22"/>
                <w:szCs w:val="22"/>
              </w:rPr>
              <w:t xml:space="preserve">    8,000</w:t>
            </w:r>
            <w:r w:rsidRPr="00443432">
              <w:rPr>
                <w:rFonts w:ascii="Arial" w:hAnsi="Arial" w:cs="Arial"/>
                <w:sz w:val="22"/>
              </w:rPr>
              <w:t> </w:t>
            </w:r>
          </w:p>
        </w:tc>
        <w:tc>
          <w:tcPr>
            <w:tcW w:w="1260" w:type="dxa"/>
          </w:tcPr>
          <w:p w14:paraId="12DC6E28" w14:textId="77777777" w:rsidR="002704C3" w:rsidRPr="00443432" w:rsidRDefault="002704C3" w:rsidP="002704C3">
            <w:pPr>
              <w:spacing w:line="240" w:lineRule="exact"/>
              <w:contextualSpacing/>
              <w:jc w:val="right"/>
              <w:rPr>
                <w:rFonts w:ascii="Arial" w:hAnsi="Arial" w:cs="Arial"/>
                <w:sz w:val="22"/>
                <w:szCs w:val="22"/>
              </w:rPr>
            </w:pPr>
            <w:r w:rsidRPr="00443432">
              <w:rPr>
                <w:rFonts w:ascii="Arial" w:hAnsi="Arial" w:cs="Arial"/>
                <w:sz w:val="22"/>
                <w:szCs w:val="22"/>
              </w:rPr>
              <w:t> 7,000</w:t>
            </w:r>
            <w:r w:rsidRPr="00443432">
              <w:rPr>
                <w:rFonts w:ascii="Arial" w:hAnsi="Arial" w:cs="Arial"/>
                <w:sz w:val="22"/>
              </w:rPr>
              <w:t> </w:t>
            </w:r>
          </w:p>
        </w:tc>
        <w:tc>
          <w:tcPr>
            <w:tcW w:w="1188" w:type="dxa"/>
          </w:tcPr>
          <w:p w14:paraId="2D7AC0E2" w14:textId="77777777" w:rsidR="002704C3" w:rsidRPr="00443432" w:rsidRDefault="002704C3" w:rsidP="002704C3">
            <w:pPr>
              <w:spacing w:line="240" w:lineRule="exact"/>
              <w:contextualSpacing/>
              <w:jc w:val="right"/>
              <w:rPr>
                <w:rFonts w:ascii="Arial" w:hAnsi="Arial" w:cs="Arial"/>
                <w:sz w:val="22"/>
                <w:szCs w:val="22"/>
              </w:rPr>
            </w:pPr>
            <w:r w:rsidRPr="00443432">
              <w:rPr>
                <w:rFonts w:ascii="Arial" w:hAnsi="Arial" w:cs="Arial"/>
                <w:sz w:val="22"/>
                <w:szCs w:val="22"/>
              </w:rPr>
              <w:t>12,000 </w:t>
            </w:r>
          </w:p>
        </w:tc>
      </w:tr>
      <w:tr w:rsidR="002704C3" w:rsidRPr="00443432" w14:paraId="1A2CD60B" w14:textId="77777777">
        <w:tc>
          <w:tcPr>
            <w:tcW w:w="1008" w:type="dxa"/>
            <w:shd w:val="clear" w:color="auto" w:fill="auto"/>
          </w:tcPr>
          <w:p w14:paraId="7FFB4424"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657216F5"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Dividends received</w:t>
            </w:r>
          </w:p>
        </w:tc>
        <w:tc>
          <w:tcPr>
            <w:tcW w:w="1260" w:type="dxa"/>
            <w:shd w:val="clear" w:color="auto" w:fill="auto"/>
          </w:tcPr>
          <w:p w14:paraId="64E794D6" w14:textId="77777777" w:rsidR="002704C3" w:rsidRPr="00443432" w:rsidRDefault="002704C3" w:rsidP="002704C3">
            <w:pPr>
              <w:spacing w:line="240" w:lineRule="exact"/>
              <w:contextualSpacing/>
              <w:jc w:val="right"/>
              <w:rPr>
                <w:rFonts w:ascii="Arial" w:hAnsi="Arial" w:cs="Arial"/>
                <w:sz w:val="22"/>
                <w:u w:val="double"/>
              </w:rPr>
            </w:pPr>
            <w:r w:rsidRPr="00443432">
              <w:rPr>
                <w:rFonts w:ascii="Arial" w:hAnsi="Arial" w:cs="Arial"/>
                <w:sz w:val="22"/>
                <w:szCs w:val="22"/>
                <w:u w:val="single"/>
              </w:rPr>
              <w:t xml:space="preserve">   (3,000</w:t>
            </w:r>
            <w:r w:rsidRPr="00443432">
              <w:rPr>
                <w:rFonts w:ascii="Arial" w:hAnsi="Arial" w:cs="Arial"/>
                <w:sz w:val="22"/>
                <w:szCs w:val="22"/>
              </w:rPr>
              <w:t>)</w:t>
            </w:r>
          </w:p>
        </w:tc>
        <w:tc>
          <w:tcPr>
            <w:tcW w:w="1260" w:type="dxa"/>
          </w:tcPr>
          <w:p w14:paraId="2345BBCC" w14:textId="77777777" w:rsidR="002704C3" w:rsidRPr="00443432" w:rsidRDefault="002704C3" w:rsidP="002704C3">
            <w:pPr>
              <w:spacing w:line="240" w:lineRule="exact"/>
              <w:contextualSpacing/>
              <w:jc w:val="right"/>
              <w:rPr>
                <w:rFonts w:ascii="Arial" w:hAnsi="Arial" w:cs="Arial"/>
                <w:sz w:val="22"/>
                <w:u w:val="double"/>
              </w:rPr>
            </w:pPr>
            <w:r w:rsidRPr="00443432">
              <w:rPr>
                <w:rFonts w:ascii="Arial" w:hAnsi="Arial" w:cs="Arial"/>
                <w:sz w:val="22"/>
                <w:szCs w:val="22"/>
                <w:u w:val="single"/>
              </w:rPr>
              <w:t xml:space="preserve">  </w:t>
            </w:r>
            <w:r w:rsidRPr="00443432">
              <w:rPr>
                <w:rFonts w:ascii="Arial" w:hAnsi="Arial" w:cs="Arial"/>
                <w:sz w:val="18"/>
                <w:szCs w:val="18"/>
                <w:u w:val="single"/>
              </w:rPr>
              <w:t xml:space="preserve"> </w:t>
            </w:r>
            <w:r w:rsidRPr="00443432">
              <w:rPr>
                <w:rFonts w:ascii="Arial" w:hAnsi="Arial" w:cs="Arial"/>
                <w:sz w:val="22"/>
                <w:szCs w:val="22"/>
                <w:u w:val="single"/>
              </w:rPr>
              <w:t>(6,000</w:t>
            </w:r>
            <w:r w:rsidRPr="00443432">
              <w:rPr>
                <w:rFonts w:ascii="Arial" w:hAnsi="Arial" w:cs="Arial"/>
                <w:sz w:val="22"/>
                <w:szCs w:val="22"/>
              </w:rPr>
              <w:t>)</w:t>
            </w:r>
          </w:p>
        </w:tc>
        <w:tc>
          <w:tcPr>
            <w:tcW w:w="1188" w:type="dxa"/>
          </w:tcPr>
          <w:p w14:paraId="454243B8" w14:textId="77777777" w:rsidR="002704C3" w:rsidRPr="00443432" w:rsidRDefault="002704C3" w:rsidP="002704C3">
            <w:pPr>
              <w:spacing w:line="240" w:lineRule="exact"/>
              <w:contextualSpacing/>
              <w:jc w:val="right"/>
              <w:rPr>
                <w:rFonts w:ascii="Arial" w:hAnsi="Arial" w:cs="Arial"/>
                <w:sz w:val="22"/>
                <w:u w:val="double"/>
              </w:rPr>
            </w:pPr>
            <w:r w:rsidRPr="00443432">
              <w:rPr>
                <w:rFonts w:ascii="Arial" w:hAnsi="Arial" w:cs="Arial"/>
                <w:sz w:val="22"/>
                <w:szCs w:val="22"/>
                <w:u w:val="single"/>
              </w:rPr>
              <w:t xml:space="preserve">   (4,000</w:t>
            </w:r>
            <w:r w:rsidRPr="00443432">
              <w:rPr>
                <w:rFonts w:ascii="Arial" w:hAnsi="Arial" w:cs="Arial"/>
                <w:sz w:val="22"/>
                <w:szCs w:val="22"/>
              </w:rPr>
              <w:t>)</w:t>
            </w:r>
          </w:p>
        </w:tc>
      </w:tr>
      <w:tr w:rsidR="002704C3" w:rsidRPr="00443432" w14:paraId="01F73A2E" w14:textId="77777777">
        <w:tc>
          <w:tcPr>
            <w:tcW w:w="1008" w:type="dxa"/>
            <w:shd w:val="clear" w:color="auto" w:fill="auto"/>
          </w:tcPr>
          <w:p w14:paraId="451C2290"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6366BB7D"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Balance at December 31</w:t>
            </w:r>
          </w:p>
        </w:tc>
        <w:tc>
          <w:tcPr>
            <w:tcW w:w="1260" w:type="dxa"/>
            <w:shd w:val="clear" w:color="auto" w:fill="auto"/>
          </w:tcPr>
          <w:p w14:paraId="773387B1"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$75,000</w:t>
            </w:r>
            <w:r w:rsidRPr="00443432">
              <w:rPr>
                <w:rFonts w:ascii="Arial" w:hAnsi="Arial" w:cs="Arial"/>
                <w:sz w:val="22"/>
              </w:rPr>
              <w:t> </w:t>
            </w:r>
          </w:p>
        </w:tc>
        <w:tc>
          <w:tcPr>
            <w:tcW w:w="1260" w:type="dxa"/>
          </w:tcPr>
          <w:p w14:paraId="0EE996FA"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$76,000</w:t>
            </w:r>
            <w:r w:rsidRPr="00443432">
              <w:rPr>
                <w:rFonts w:ascii="Arial" w:hAnsi="Arial" w:cs="Arial"/>
                <w:sz w:val="22"/>
              </w:rPr>
              <w:t> </w:t>
            </w:r>
          </w:p>
        </w:tc>
        <w:tc>
          <w:tcPr>
            <w:tcW w:w="1188" w:type="dxa"/>
          </w:tcPr>
          <w:p w14:paraId="3251AA18"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$84,000</w:t>
            </w:r>
            <w:r w:rsidRPr="00443432">
              <w:rPr>
                <w:rFonts w:ascii="Arial" w:hAnsi="Arial" w:cs="Arial"/>
                <w:sz w:val="22"/>
              </w:rPr>
              <w:t> </w:t>
            </w:r>
          </w:p>
        </w:tc>
      </w:tr>
    </w:tbl>
    <w:p w14:paraId="047FB9ED" w14:textId="77777777" w:rsidR="002704C3" w:rsidRPr="00443432" w:rsidRDefault="002704C3" w:rsidP="002704C3">
      <w:pPr>
        <w:tabs>
          <w:tab w:val="left" w:pos="-1440"/>
          <w:tab w:val="left" w:pos="-720"/>
          <w:tab w:val="left" w:pos="1080"/>
          <w:tab w:val="left" w:pos="1195"/>
          <w:tab w:val="left" w:pos="1800"/>
          <w:tab w:val="left" w:pos="6600"/>
          <w:tab w:val="left" w:pos="6724"/>
          <w:tab w:val="left" w:pos="7920"/>
        </w:tabs>
        <w:spacing w:after="0" w:line="240" w:lineRule="exact"/>
        <w:contextualSpacing/>
        <w:rPr>
          <w:rFonts w:ascii="Arial" w:hAnsi="Arial" w:cs="Arial"/>
        </w:rPr>
      </w:pPr>
    </w:p>
    <w:p w14:paraId="330C69F4" w14:textId="77777777" w:rsidR="002704C3" w:rsidRPr="00443432" w:rsidRDefault="002704C3" w:rsidP="002704C3">
      <w:pPr>
        <w:tabs>
          <w:tab w:val="left" w:pos="-1440"/>
          <w:tab w:val="left" w:pos="-720"/>
          <w:tab w:val="left" w:pos="1080"/>
          <w:tab w:val="left" w:pos="1195"/>
          <w:tab w:val="left" w:pos="1800"/>
          <w:tab w:val="left" w:pos="6600"/>
          <w:tab w:val="left" w:pos="6724"/>
          <w:tab w:val="left" w:pos="7920"/>
        </w:tabs>
        <w:spacing w:after="0" w:line="240" w:lineRule="exact"/>
        <w:contextualSpacing/>
        <w:rPr>
          <w:rFonts w:ascii="Arial" w:hAnsi="Arial" w:cs="Arial"/>
        </w:rPr>
      </w:pPr>
    </w:p>
    <w:p w14:paraId="7E499097" w14:textId="77777777" w:rsidR="002704C3" w:rsidRPr="00443432" w:rsidRDefault="002704C3" w:rsidP="002704C3">
      <w:pPr>
        <w:tabs>
          <w:tab w:val="left" w:pos="-1440"/>
          <w:tab w:val="left" w:pos="-720"/>
          <w:tab w:val="left" w:pos="1080"/>
          <w:tab w:val="left" w:pos="1195"/>
          <w:tab w:val="left" w:pos="1800"/>
          <w:tab w:val="left" w:pos="6600"/>
          <w:tab w:val="left" w:pos="6724"/>
          <w:tab w:val="left" w:pos="7920"/>
        </w:tabs>
        <w:spacing w:after="0" w:line="240" w:lineRule="exact"/>
        <w:contextualSpacing/>
        <w:rPr>
          <w:rFonts w:ascii="Arial" w:hAnsi="Arial" w:cs="Arial"/>
        </w:rPr>
      </w:pPr>
      <w:r w:rsidRPr="00443432">
        <w:rPr>
          <w:rFonts w:ascii="Arial" w:hAnsi="Arial" w:cs="Arial"/>
        </w:rPr>
        <w:t xml:space="preserve">     c</w:t>
      </w:r>
      <w:r w:rsidR="009F3B3F" w:rsidRPr="00443432">
        <w:rPr>
          <w:rFonts w:ascii="Arial" w:hAnsi="Arial" w:cs="Arial"/>
        </w:rPr>
        <w:t xml:space="preserve">. </w:t>
      </w:r>
      <w:r w:rsidRPr="00443432">
        <w:rPr>
          <w:rFonts w:ascii="Arial" w:hAnsi="Arial" w:cs="Arial"/>
        </w:rPr>
        <w:t>Fair value method:</w:t>
      </w:r>
    </w:p>
    <w:tbl>
      <w:tblPr>
        <w:tblStyle w:val="TableGrid"/>
        <w:tblW w:w="0" w:type="auto"/>
        <w:tblLook w:val="01E0" w:firstRow="1" w:lastRow="1" w:firstColumn="1" w:lastColumn="1" w:noHBand="0" w:noVBand="0"/>
      </w:tblPr>
      <w:tblGrid>
        <w:gridCol w:w="1008"/>
        <w:gridCol w:w="4140"/>
        <w:gridCol w:w="1260"/>
        <w:gridCol w:w="1260"/>
        <w:gridCol w:w="1188"/>
      </w:tblGrid>
      <w:tr w:rsidR="002704C3" w:rsidRPr="00443432" w14:paraId="67AED99A" w14:textId="77777777">
        <w:trPr>
          <w:trHeight w:val="288"/>
        </w:trPr>
        <w:tc>
          <w:tcPr>
            <w:tcW w:w="1008" w:type="dxa"/>
            <w:tcBorders>
              <w:top w:val="nil"/>
              <w:left w:val="nil"/>
              <w:bottom w:val="nil"/>
              <w:right w:val="nil"/>
            </w:tcBorders>
          </w:tcPr>
          <w:p w14:paraId="673CF570" w14:textId="77777777" w:rsidR="002704C3" w:rsidRPr="00443432" w:rsidRDefault="002704C3" w:rsidP="002704C3">
            <w:pPr>
              <w:spacing w:line="240" w:lineRule="exact"/>
              <w:contextualSpacing/>
              <w:jc w:val="center"/>
              <w:rPr>
                <w:rFonts w:ascii="Arial" w:hAnsi="Arial" w:cs="Arial"/>
                <w:sz w:val="22"/>
              </w:rPr>
            </w:pPr>
          </w:p>
        </w:tc>
        <w:tc>
          <w:tcPr>
            <w:tcW w:w="4140" w:type="dxa"/>
            <w:tcBorders>
              <w:top w:val="nil"/>
              <w:left w:val="nil"/>
              <w:bottom w:val="nil"/>
              <w:right w:val="nil"/>
            </w:tcBorders>
          </w:tcPr>
          <w:p w14:paraId="28A0C698" w14:textId="77777777" w:rsidR="002704C3" w:rsidRPr="00443432" w:rsidRDefault="002704C3" w:rsidP="002704C3">
            <w:pPr>
              <w:spacing w:line="240" w:lineRule="exact"/>
              <w:contextualSpacing/>
              <w:jc w:val="center"/>
              <w:rPr>
                <w:rFonts w:ascii="Arial" w:hAnsi="Arial" w:cs="Arial"/>
                <w:sz w:val="22"/>
              </w:rPr>
            </w:pPr>
          </w:p>
        </w:tc>
        <w:tc>
          <w:tcPr>
            <w:tcW w:w="1260" w:type="dxa"/>
            <w:tcBorders>
              <w:top w:val="nil"/>
              <w:left w:val="nil"/>
              <w:bottom w:val="nil"/>
              <w:right w:val="nil"/>
            </w:tcBorders>
          </w:tcPr>
          <w:p w14:paraId="3AEF8731" w14:textId="77777777" w:rsidR="002704C3" w:rsidRPr="00443432" w:rsidRDefault="002704C3" w:rsidP="002704C3">
            <w:pPr>
              <w:spacing w:line="240" w:lineRule="exact"/>
              <w:contextualSpacing/>
              <w:jc w:val="center"/>
              <w:rPr>
                <w:rFonts w:ascii="Arial" w:hAnsi="Arial" w:cs="Arial"/>
                <w:sz w:val="22"/>
                <w:szCs w:val="22"/>
                <w:u w:val="single"/>
              </w:rPr>
            </w:pPr>
            <w:r w:rsidRPr="00443432">
              <w:rPr>
                <w:rFonts w:ascii="Arial" w:hAnsi="Arial" w:cs="Arial"/>
                <w:sz w:val="22"/>
                <w:szCs w:val="22"/>
                <w:u w:val="single"/>
              </w:rPr>
              <w:t>20X6</w:t>
            </w:r>
          </w:p>
        </w:tc>
        <w:tc>
          <w:tcPr>
            <w:tcW w:w="1260" w:type="dxa"/>
            <w:tcBorders>
              <w:top w:val="nil"/>
              <w:left w:val="nil"/>
              <w:bottom w:val="nil"/>
              <w:right w:val="nil"/>
            </w:tcBorders>
          </w:tcPr>
          <w:p w14:paraId="122231B4" w14:textId="77777777" w:rsidR="002704C3" w:rsidRPr="00443432" w:rsidRDefault="002704C3" w:rsidP="002704C3">
            <w:pPr>
              <w:spacing w:line="240" w:lineRule="exact"/>
              <w:contextualSpacing/>
              <w:jc w:val="center"/>
              <w:rPr>
                <w:rFonts w:ascii="Arial" w:hAnsi="Arial" w:cs="Arial"/>
                <w:sz w:val="22"/>
                <w:u w:val="single"/>
              </w:rPr>
            </w:pPr>
            <w:r w:rsidRPr="00443432">
              <w:rPr>
                <w:rFonts w:ascii="Arial" w:hAnsi="Arial" w:cs="Arial"/>
                <w:sz w:val="22"/>
                <w:u w:val="single"/>
              </w:rPr>
              <w:t>20X7</w:t>
            </w:r>
          </w:p>
        </w:tc>
        <w:tc>
          <w:tcPr>
            <w:tcW w:w="1188" w:type="dxa"/>
            <w:tcBorders>
              <w:top w:val="nil"/>
              <w:left w:val="nil"/>
              <w:bottom w:val="nil"/>
              <w:right w:val="nil"/>
            </w:tcBorders>
          </w:tcPr>
          <w:p w14:paraId="44D98422" w14:textId="77777777" w:rsidR="002704C3" w:rsidRPr="00443432" w:rsidRDefault="002704C3" w:rsidP="002704C3">
            <w:pPr>
              <w:spacing w:line="240" w:lineRule="exact"/>
              <w:contextualSpacing/>
              <w:jc w:val="center"/>
              <w:rPr>
                <w:rFonts w:ascii="Arial" w:hAnsi="Arial" w:cs="Arial"/>
                <w:sz w:val="22"/>
                <w:u w:val="single"/>
              </w:rPr>
            </w:pPr>
            <w:r w:rsidRPr="00443432">
              <w:rPr>
                <w:rFonts w:ascii="Arial" w:hAnsi="Arial" w:cs="Arial"/>
                <w:sz w:val="22"/>
                <w:u w:val="single"/>
              </w:rPr>
              <w:t>20X8</w:t>
            </w:r>
          </w:p>
        </w:tc>
      </w:tr>
      <w:tr w:rsidR="002704C3" w:rsidRPr="00443432" w14:paraId="44C639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 w:type="dxa"/>
            <w:shd w:val="clear" w:color="auto" w:fill="auto"/>
          </w:tcPr>
          <w:p w14:paraId="39DECD33"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3372F8B7" w14:textId="77777777" w:rsidR="002704C3" w:rsidRPr="00443432" w:rsidRDefault="002704C3" w:rsidP="002704C3">
            <w:pPr>
              <w:spacing w:line="240" w:lineRule="exact"/>
              <w:contextualSpacing/>
              <w:rPr>
                <w:rFonts w:ascii="Arial" w:hAnsi="Arial" w:cs="Arial"/>
                <w:sz w:val="22"/>
                <w:u w:val="single"/>
              </w:rPr>
            </w:pPr>
            <w:r w:rsidRPr="00443432">
              <w:rPr>
                <w:rFonts w:ascii="Arial" w:hAnsi="Arial" w:cs="Arial"/>
                <w:sz w:val="22"/>
                <w:u w:val="single"/>
              </w:rPr>
              <w:t>Investment income:</w:t>
            </w:r>
          </w:p>
        </w:tc>
        <w:tc>
          <w:tcPr>
            <w:tcW w:w="1260" w:type="dxa"/>
            <w:shd w:val="clear" w:color="auto" w:fill="auto"/>
          </w:tcPr>
          <w:p w14:paraId="5CBC607E" w14:textId="77777777" w:rsidR="002704C3" w:rsidRPr="00443432" w:rsidRDefault="002704C3" w:rsidP="002704C3">
            <w:pPr>
              <w:spacing w:line="240" w:lineRule="exact"/>
              <w:contextualSpacing/>
              <w:rPr>
                <w:rFonts w:ascii="Arial" w:hAnsi="Arial" w:cs="Arial"/>
                <w:sz w:val="22"/>
              </w:rPr>
            </w:pPr>
          </w:p>
        </w:tc>
        <w:tc>
          <w:tcPr>
            <w:tcW w:w="1260" w:type="dxa"/>
          </w:tcPr>
          <w:p w14:paraId="41CE9DB6" w14:textId="77777777" w:rsidR="002704C3" w:rsidRPr="00443432" w:rsidRDefault="002704C3" w:rsidP="002704C3">
            <w:pPr>
              <w:spacing w:line="240" w:lineRule="exact"/>
              <w:contextualSpacing/>
              <w:jc w:val="right"/>
              <w:rPr>
                <w:rFonts w:ascii="Arial" w:hAnsi="Arial" w:cs="Arial"/>
                <w:sz w:val="22"/>
              </w:rPr>
            </w:pPr>
          </w:p>
        </w:tc>
        <w:tc>
          <w:tcPr>
            <w:tcW w:w="1188" w:type="dxa"/>
          </w:tcPr>
          <w:p w14:paraId="2E852416"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6B053C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 w:type="dxa"/>
            <w:shd w:val="clear" w:color="auto" w:fill="auto"/>
          </w:tcPr>
          <w:p w14:paraId="0388B359"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2E551335"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Dividends received</w:t>
            </w:r>
          </w:p>
        </w:tc>
        <w:tc>
          <w:tcPr>
            <w:tcW w:w="1260" w:type="dxa"/>
            <w:shd w:val="clear" w:color="auto" w:fill="auto"/>
          </w:tcPr>
          <w:p w14:paraId="10CEA2BC"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xml:space="preserve"> $  3,000 </w:t>
            </w:r>
          </w:p>
        </w:tc>
        <w:tc>
          <w:tcPr>
            <w:tcW w:w="1260" w:type="dxa"/>
          </w:tcPr>
          <w:p w14:paraId="6245CEE7"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6,000 </w:t>
            </w:r>
          </w:p>
        </w:tc>
        <w:tc>
          <w:tcPr>
            <w:tcW w:w="1188" w:type="dxa"/>
          </w:tcPr>
          <w:p w14:paraId="2B1F4E22"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xml:space="preserve"> $  4,000 </w:t>
            </w:r>
          </w:p>
        </w:tc>
      </w:tr>
      <w:tr w:rsidR="002704C3" w:rsidRPr="00443432" w14:paraId="04107B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 w:type="dxa"/>
            <w:shd w:val="clear" w:color="auto" w:fill="auto"/>
          </w:tcPr>
          <w:p w14:paraId="42EEE5A6"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61ECE18D"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Gain (loss) on fair value</w:t>
            </w:r>
          </w:p>
        </w:tc>
        <w:tc>
          <w:tcPr>
            <w:tcW w:w="1260" w:type="dxa"/>
            <w:shd w:val="clear" w:color="auto" w:fill="auto"/>
          </w:tcPr>
          <w:p w14:paraId="5795CCAA"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xml:space="preserve">  19,000</w:t>
            </w:r>
            <w:r w:rsidRPr="00443432">
              <w:rPr>
                <w:rFonts w:ascii="Arial" w:hAnsi="Arial" w:cs="Arial"/>
                <w:sz w:val="22"/>
              </w:rPr>
              <w:t> </w:t>
            </w:r>
          </w:p>
        </w:tc>
        <w:tc>
          <w:tcPr>
            <w:tcW w:w="1260" w:type="dxa"/>
          </w:tcPr>
          <w:p w14:paraId="28D98BEC"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w:t>
            </w:r>
            <w:r w:rsidRPr="00443432">
              <w:rPr>
                <w:rFonts w:ascii="Arial" w:hAnsi="Arial" w:cs="Arial"/>
                <w:sz w:val="16"/>
                <w:szCs w:val="16"/>
                <w:u w:val="single"/>
              </w:rPr>
              <w:t xml:space="preserve"> </w:t>
            </w:r>
            <w:r w:rsidRPr="00443432">
              <w:rPr>
                <w:rFonts w:ascii="Arial" w:hAnsi="Arial" w:cs="Arial"/>
                <w:sz w:val="22"/>
                <w:u w:val="single"/>
              </w:rPr>
              <w:t>(3,000</w:t>
            </w:r>
            <w:r w:rsidRPr="00443432">
              <w:rPr>
                <w:rFonts w:ascii="Arial" w:hAnsi="Arial" w:cs="Arial"/>
                <w:sz w:val="22"/>
              </w:rPr>
              <w:t>)</w:t>
            </w:r>
          </w:p>
        </w:tc>
        <w:tc>
          <w:tcPr>
            <w:tcW w:w="1188" w:type="dxa"/>
          </w:tcPr>
          <w:p w14:paraId="3CD9A15F"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xml:space="preserve">  11,000</w:t>
            </w:r>
            <w:r w:rsidRPr="00443432">
              <w:rPr>
                <w:rFonts w:ascii="Arial" w:hAnsi="Arial" w:cs="Arial"/>
                <w:sz w:val="22"/>
                <w:szCs w:val="22"/>
              </w:rPr>
              <w:t> </w:t>
            </w:r>
          </w:p>
        </w:tc>
      </w:tr>
      <w:tr w:rsidR="002704C3" w:rsidRPr="00443432" w14:paraId="61523B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 w:type="dxa"/>
            <w:shd w:val="clear" w:color="auto" w:fill="auto"/>
          </w:tcPr>
          <w:p w14:paraId="07655E3D"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56DCFB16"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Total income reported</w:t>
            </w:r>
          </w:p>
        </w:tc>
        <w:tc>
          <w:tcPr>
            <w:tcW w:w="1260" w:type="dxa"/>
            <w:shd w:val="clear" w:color="auto" w:fill="auto"/>
          </w:tcPr>
          <w:p w14:paraId="76996C48"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$22,000</w:t>
            </w:r>
            <w:r w:rsidRPr="00443432">
              <w:rPr>
                <w:rFonts w:ascii="Arial" w:hAnsi="Arial" w:cs="Arial"/>
                <w:sz w:val="22"/>
              </w:rPr>
              <w:t> </w:t>
            </w:r>
          </w:p>
        </w:tc>
        <w:tc>
          <w:tcPr>
            <w:tcW w:w="1260" w:type="dxa"/>
          </w:tcPr>
          <w:p w14:paraId="76DBF892"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  3,000</w:t>
            </w:r>
            <w:r w:rsidRPr="00443432">
              <w:rPr>
                <w:rFonts w:ascii="Arial" w:hAnsi="Arial" w:cs="Arial"/>
                <w:sz w:val="22"/>
              </w:rPr>
              <w:t> </w:t>
            </w:r>
          </w:p>
        </w:tc>
        <w:tc>
          <w:tcPr>
            <w:tcW w:w="1188" w:type="dxa"/>
          </w:tcPr>
          <w:p w14:paraId="6FDBE0F6"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$15,000</w:t>
            </w:r>
            <w:r w:rsidRPr="00443432">
              <w:rPr>
                <w:rFonts w:ascii="Arial" w:hAnsi="Arial" w:cs="Arial"/>
                <w:sz w:val="22"/>
              </w:rPr>
              <w:t> </w:t>
            </w:r>
          </w:p>
        </w:tc>
      </w:tr>
      <w:tr w:rsidR="002704C3" w:rsidRPr="00443432" w14:paraId="27D053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 w:type="dxa"/>
            <w:shd w:val="clear" w:color="auto" w:fill="auto"/>
          </w:tcPr>
          <w:p w14:paraId="2AB4DFED"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77FF51DF" w14:textId="77777777" w:rsidR="002704C3" w:rsidRPr="00443432" w:rsidRDefault="002704C3" w:rsidP="002704C3">
            <w:pPr>
              <w:spacing w:line="240" w:lineRule="exact"/>
              <w:contextualSpacing/>
              <w:rPr>
                <w:rFonts w:ascii="Arial" w:hAnsi="Arial" w:cs="Arial"/>
                <w:sz w:val="22"/>
              </w:rPr>
            </w:pPr>
          </w:p>
        </w:tc>
        <w:tc>
          <w:tcPr>
            <w:tcW w:w="1260" w:type="dxa"/>
            <w:shd w:val="clear" w:color="auto" w:fill="auto"/>
          </w:tcPr>
          <w:p w14:paraId="18F4E2DB" w14:textId="77777777" w:rsidR="002704C3" w:rsidRPr="00443432" w:rsidRDefault="002704C3" w:rsidP="002704C3">
            <w:pPr>
              <w:spacing w:line="240" w:lineRule="exact"/>
              <w:contextualSpacing/>
              <w:jc w:val="right"/>
              <w:rPr>
                <w:rFonts w:ascii="Arial" w:hAnsi="Arial" w:cs="Arial"/>
                <w:sz w:val="22"/>
              </w:rPr>
            </w:pPr>
          </w:p>
        </w:tc>
        <w:tc>
          <w:tcPr>
            <w:tcW w:w="1260" w:type="dxa"/>
          </w:tcPr>
          <w:p w14:paraId="05AFB55E" w14:textId="77777777" w:rsidR="002704C3" w:rsidRPr="00443432" w:rsidRDefault="002704C3" w:rsidP="002704C3">
            <w:pPr>
              <w:spacing w:line="240" w:lineRule="exact"/>
              <w:contextualSpacing/>
              <w:jc w:val="right"/>
              <w:rPr>
                <w:rFonts w:ascii="Arial" w:hAnsi="Arial" w:cs="Arial"/>
                <w:sz w:val="22"/>
              </w:rPr>
            </w:pPr>
          </w:p>
        </w:tc>
        <w:tc>
          <w:tcPr>
            <w:tcW w:w="1188" w:type="dxa"/>
          </w:tcPr>
          <w:p w14:paraId="40CD8767"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703E31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 w:type="dxa"/>
            <w:shd w:val="clear" w:color="auto" w:fill="auto"/>
          </w:tcPr>
          <w:p w14:paraId="7E1ABB32" w14:textId="77777777" w:rsidR="002704C3" w:rsidRPr="00443432" w:rsidRDefault="002704C3" w:rsidP="002704C3">
            <w:pPr>
              <w:spacing w:line="240" w:lineRule="exact"/>
              <w:contextualSpacing/>
              <w:rPr>
                <w:rFonts w:ascii="Arial" w:hAnsi="Arial" w:cs="Arial"/>
                <w:sz w:val="22"/>
              </w:rPr>
            </w:pPr>
          </w:p>
        </w:tc>
        <w:tc>
          <w:tcPr>
            <w:tcW w:w="4140" w:type="dxa"/>
            <w:shd w:val="clear" w:color="auto" w:fill="auto"/>
          </w:tcPr>
          <w:p w14:paraId="628C7801"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Balance in investment account</w:t>
            </w:r>
          </w:p>
        </w:tc>
        <w:tc>
          <w:tcPr>
            <w:tcW w:w="1260" w:type="dxa"/>
            <w:shd w:val="clear" w:color="auto" w:fill="auto"/>
          </w:tcPr>
          <w:p w14:paraId="41E4AE88"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$89,000</w:t>
            </w:r>
            <w:r w:rsidRPr="00443432">
              <w:rPr>
                <w:rFonts w:ascii="Arial" w:hAnsi="Arial" w:cs="Arial"/>
                <w:sz w:val="22"/>
              </w:rPr>
              <w:t> </w:t>
            </w:r>
          </w:p>
        </w:tc>
        <w:tc>
          <w:tcPr>
            <w:tcW w:w="1260" w:type="dxa"/>
          </w:tcPr>
          <w:p w14:paraId="7D086E05"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$86,000</w:t>
            </w:r>
            <w:r w:rsidRPr="00443432">
              <w:rPr>
                <w:rFonts w:ascii="Arial" w:hAnsi="Arial" w:cs="Arial"/>
                <w:sz w:val="22"/>
              </w:rPr>
              <w:t> </w:t>
            </w:r>
          </w:p>
        </w:tc>
        <w:tc>
          <w:tcPr>
            <w:tcW w:w="1188" w:type="dxa"/>
          </w:tcPr>
          <w:p w14:paraId="4771B51F"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$97,000</w:t>
            </w:r>
            <w:r w:rsidRPr="00443432">
              <w:rPr>
                <w:rFonts w:ascii="Arial" w:hAnsi="Arial" w:cs="Arial"/>
                <w:sz w:val="22"/>
              </w:rPr>
              <w:t> </w:t>
            </w:r>
          </w:p>
        </w:tc>
      </w:tr>
    </w:tbl>
    <w:p w14:paraId="1CEF10FC"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1A6B594F"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234DE34C"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b/>
          <w:bCs/>
        </w:rPr>
        <w:t>P2-20  Fair Value Journal Entries</w:t>
      </w:r>
    </w:p>
    <w:p w14:paraId="7E15ABE7"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2070C032"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hanging="480"/>
        <w:contextualSpacing/>
        <w:jc w:val="both"/>
        <w:rPr>
          <w:rFonts w:ascii="Arial" w:hAnsi="Arial" w:cs="Arial"/>
        </w:rPr>
      </w:pPr>
      <w:r w:rsidRPr="00443432">
        <w:rPr>
          <w:rFonts w:ascii="Arial" w:hAnsi="Arial" w:cs="Arial"/>
        </w:rPr>
        <w:t>Journal entries under fair value method for 20X8:</w:t>
      </w:r>
    </w:p>
    <w:p w14:paraId="2089FAA2"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5580"/>
        <w:gridCol w:w="1080"/>
        <w:gridCol w:w="1188"/>
      </w:tblGrid>
      <w:tr w:rsidR="002704C3" w:rsidRPr="00443432" w14:paraId="1BEC769C" w14:textId="77777777">
        <w:tc>
          <w:tcPr>
            <w:tcW w:w="1008" w:type="dxa"/>
            <w:tcBorders>
              <w:right w:val="single" w:sz="4" w:space="0" w:color="auto"/>
            </w:tcBorders>
            <w:shd w:val="clear" w:color="auto" w:fill="auto"/>
          </w:tcPr>
          <w:p w14:paraId="6860E2BB"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(1)</w:t>
            </w:r>
          </w:p>
        </w:tc>
        <w:tc>
          <w:tcPr>
            <w:tcW w:w="5580" w:type="dxa"/>
            <w:tcBorders>
              <w:top w:val="single" w:sz="4" w:space="0" w:color="auto"/>
              <w:left w:val="single" w:sz="4" w:space="0" w:color="auto"/>
            </w:tcBorders>
            <w:shd w:val="clear" w:color="auto" w:fill="auto"/>
          </w:tcPr>
          <w:p w14:paraId="67E6FD84"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Investment in Brown Company Stock</w:t>
            </w:r>
          </w:p>
        </w:tc>
        <w:tc>
          <w:tcPr>
            <w:tcW w:w="1080" w:type="dxa"/>
            <w:tcBorders>
              <w:top w:val="single" w:sz="4" w:space="0" w:color="auto"/>
            </w:tcBorders>
          </w:tcPr>
          <w:p w14:paraId="2398AC23"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85,000</w:t>
            </w:r>
          </w:p>
        </w:tc>
        <w:tc>
          <w:tcPr>
            <w:tcW w:w="1188" w:type="dxa"/>
            <w:tcBorders>
              <w:top w:val="single" w:sz="4" w:space="0" w:color="auto"/>
              <w:right w:val="single" w:sz="4" w:space="0" w:color="auto"/>
            </w:tcBorders>
          </w:tcPr>
          <w:p w14:paraId="331085DE"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3B07CBD7" w14:textId="77777777">
        <w:tc>
          <w:tcPr>
            <w:tcW w:w="1008" w:type="dxa"/>
            <w:tcBorders>
              <w:right w:val="single" w:sz="4" w:space="0" w:color="auto"/>
            </w:tcBorders>
            <w:shd w:val="clear" w:color="auto" w:fill="auto"/>
          </w:tcPr>
          <w:p w14:paraId="598EF3CB" w14:textId="77777777" w:rsidR="002704C3" w:rsidRPr="00443432" w:rsidRDefault="002704C3" w:rsidP="002704C3">
            <w:pPr>
              <w:spacing w:line="240" w:lineRule="exact"/>
              <w:contextualSpacing/>
              <w:jc w:val="right"/>
              <w:rPr>
                <w:rFonts w:ascii="Arial" w:hAnsi="Arial" w:cs="Arial"/>
                <w:sz w:val="22"/>
              </w:rPr>
            </w:pPr>
          </w:p>
        </w:tc>
        <w:tc>
          <w:tcPr>
            <w:tcW w:w="5580" w:type="dxa"/>
            <w:tcBorders>
              <w:left w:val="single" w:sz="4" w:space="0" w:color="auto"/>
              <w:bottom w:val="single" w:sz="4" w:space="0" w:color="auto"/>
            </w:tcBorders>
            <w:shd w:val="clear" w:color="auto" w:fill="auto"/>
          </w:tcPr>
          <w:p w14:paraId="5C2BAAA1"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Cash</w:t>
            </w:r>
          </w:p>
        </w:tc>
        <w:tc>
          <w:tcPr>
            <w:tcW w:w="1080" w:type="dxa"/>
            <w:tcBorders>
              <w:bottom w:val="single" w:sz="4" w:space="0" w:color="auto"/>
            </w:tcBorders>
          </w:tcPr>
          <w:p w14:paraId="123DD44F"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right w:val="single" w:sz="4" w:space="0" w:color="auto"/>
            </w:tcBorders>
          </w:tcPr>
          <w:p w14:paraId="69068ACD"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85,000</w:t>
            </w:r>
          </w:p>
        </w:tc>
      </w:tr>
      <w:tr w:rsidR="002704C3" w:rsidRPr="00443432" w14:paraId="57B6B3C3" w14:textId="77777777">
        <w:tc>
          <w:tcPr>
            <w:tcW w:w="1008" w:type="dxa"/>
            <w:shd w:val="clear" w:color="auto" w:fill="auto"/>
          </w:tcPr>
          <w:p w14:paraId="3523CA21" w14:textId="77777777" w:rsidR="002704C3" w:rsidRPr="00443432" w:rsidRDefault="002704C3" w:rsidP="002704C3">
            <w:pPr>
              <w:spacing w:line="240" w:lineRule="exact"/>
              <w:contextualSpacing/>
              <w:jc w:val="right"/>
              <w:rPr>
                <w:rFonts w:ascii="Arial" w:hAnsi="Arial" w:cs="Arial"/>
                <w:sz w:val="22"/>
              </w:rPr>
            </w:pPr>
          </w:p>
        </w:tc>
        <w:tc>
          <w:tcPr>
            <w:tcW w:w="5580" w:type="dxa"/>
            <w:tcBorders>
              <w:top w:val="single" w:sz="4" w:space="0" w:color="auto"/>
            </w:tcBorders>
            <w:shd w:val="clear" w:color="auto" w:fill="auto"/>
          </w:tcPr>
          <w:p w14:paraId="390E115B" w14:textId="77777777" w:rsidR="002704C3" w:rsidRPr="00443432" w:rsidRDefault="002704C3" w:rsidP="002704C3">
            <w:pPr>
              <w:spacing w:line="240" w:lineRule="exact"/>
              <w:ind w:left="432" w:hanging="432"/>
              <w:contextualSpacing/>
              <w:rPr>
                <w:rFonts w:ascii="Arial" w:hAnsi="Arial" w:cs="Arial"/>
                <w:sz w:val="22"/>
              </w:rPr>
            </w:pPr>
            <w:r w:rsidRPr="00443432">
              <w:rPr>
                <w:rFonts w:ascii="Arial" w:hAnsi="Arial" w:cs="Arial"/>
                <w:sz w:val="22"/>
              </w:rPr>
              <w:t xml:space="preserve">  Record purchase of Brown Company stock.</w:t>
            </w:r>
          </w:p>
        </w:tc>
        <w:tc>
          <w:tcPr>
            <w:tcW w:w="1080" w:type="dxa"/>
            <w:tcBorders>
              <w:top w:val="single" w:sz="4" w:space="0" w:color="auto"/>
            </w:tcBorders>
          </w:tcPr>
          <w:p w14:paraId="6BBCA0D4" w14:textId="77777777" w:rsidR="002704C3" w:rsidRPr="00443432" w:rsidRDefault="002704C3" w:rsidP="002704C3">
            <w:pPr>
              <w:spacing w:line="240" w:lineRule="exact"/>
              <w:contextualSpacing/>
              <w:jc w:val="right"/>
              <w:rPr>
                <w:rFonts w:ascii="Arial" w:hAnsi="Arial" w:cs="Arial"/>
                <w:sz w:val="22"/>
              </w:rPr>
            </w:pPr>
          </w:p>
        </w:tc>
        <w:tc>
          <w:tcPr>
            <w:tcW w:w="1188" w:type="dxa"/>
            <w:tcBorders>
              <w:top w:val="single" w:sz="4" w:space="0" w:color="auto"/>
            </w:tcBorders>
          </w:tcPr>
          <w:p w14:paraId="3E72DDE0"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7FD59E7B" w14:textId="77777777">
        <w:tc>
          <w:tcPr>
            <w:tcW w:w="1008" w:type="dxa"/>
            <w:shd w:val="clear" w:color="auto" w:fill="auto"/>
          </w:tcPr>
          <w:p w14:paraId="171B346E" w14:textId="77777777" w:rsidR="002704C3" w:rsidRPr="00443432" w:rsidRDefault="002704C3" w:rsidP="002704C3">
            <w:pPr>
              <w:spacing w:line="240" w:lineRule="exact"/>
              <w:contextualSpacing/>
              <w:jc w:val="right"/>
              <w:rPr>
                <w:rFonts w:ascii="Arial" w:hAnsi="Arial" w:cs="Arial"/>
                <w:sz w:val="22"/>
              </w:rPr>
            </w:pPr>
          </w:p>
        </w:tc>
        <w:tc>
          <w:tcPr>
            <w:tcW w:w="5580" w:type="dxa"/>
            <w:tcBorders>
              <w:bottom w:val="single" w:sz="4" w:space="0" w:color="auto"/>
            </w:tcBorders>
            <w:shd w:val="clear" w:color="auto" w:fill="auto"/>
          </w:tcPr>
          <w:p w14:paraId="09B72BB8" w14:textId="77777777" w:rsidR="002704C3" w:rsidRPr="00443432" w:rsidRDefault="002704C3" w:rsidP="002704C3">
            <w:pPr>
              <w:spacing w:line="240" w:lineRule="exact"/>
              <w:contextualSpacing/>
              <w:rPr>
                <w:rFonts w:ascii="Arial" w:hAnsi="Arial" w:cs="Arial"/>
                <w:sz w:val="22"/>
              </w:rPr>
            </w:pPr>
          </w:p>
        </w:tc>
        <w:tc>
          <w:tcPr>
            <w:tcW w:w="1080" w:type="dxa"/>
            <w:tcBorders>
              <w:bottom w:val="single" w:sz="4" w:space="0" w:color="auto"/>
            </w:tcBorders>
          </w:tcPr>
          <w:p w14:paraId="5314D775"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tcBorders>
          </w:tcPr>
          <w:p w14:paraId="619A8462"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2D63A4A3" w14:textId="77777777">
        <w:tc>
          <w:tcPr>
            <w:tcW w:w="1008" w:type="dxa"/>
            <w:tcBorders>
              <w:right w:val="single" w:sz="4" w:space="0" w:color="auto"/>
            </w:tcBorders>
            <w:shd w:val="clear" w:color="auto" w:fill="auto"/>
          </w:tcPr>
          <w:p w14:paraId="412DD0B1"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(2)</w:t>
            </w:r>
          </w:p>
        </w:tc>
        <w:tc>
          <w:tcPr>
            <w:tcW w:w="5580" w:type="dxa"/>
            <w:tcBorders>
              <w:top w:val="single" w:sz="4" w:space="0" w:color="auto"/>
              <w:left w:val="single" w:sz="4" w:space="0" w:color="auto"/>
            </w:tcBorders>
            <w:shd w:val="clear" w:color="auto" w:fill="auto"/>
          </w:tcPr>
          <w:p w14:paraId="15ABE175"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Cash</w:t>
            </w:r>
          </w:p>
        </w:tc>
        <w:tc>
          <w:tcPr>
            <w:tcW w:w="1080" w:type="dxa"/>
            <w:tcBorders>
              <w:top w:val="single" w:sz="4" w:space="0" w:color="auto"/>
            </w:tcBorders>
          </w:tcPr>
          <w:p w14:paraId="7DF50018"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4,000</w:t>
            </w:r>
          </w:p>
        </w:tc>
        <w:tc>
          <w:tcPr>
            <w:tcW w:w="1188" w:type="dxa"/>
            <w:tcBorders>
              <w:top w:val="single" w:sz="4" w:space="0" w:color="auto"/>
              <w:right w:val="single" w:sz="4" w:space="0" w:color="auto"/>
            </w:tcBorders>
          </w:tcPr>
          <w:p w14:paraId="3B119A92"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1B957D99" w14:textId="77777777">
        <w:tc>
          <w:tcPr>
            <w:tcW w:w="1008" w:type="dxa"/>
            <w:tcBorders>
              <w:right w:val="single" w:sz="4" w:space="0" w:color="auto"/>
            </w:tcBorders>
            <w:shd w:val="clear" w:color="auto" w:fill="auto"/>
          </w:tcPr>
          <w:p w14:paraId="62AFD3A2" w14:textId="77777777" w:rsidR="002704C3" w:rsidRPr="00443432" w:rsidRDefault="002704C3" w:rsidP="002704C3">
            <w:pPr>
              <w:spacing w:line="240" w:lineRule="exact"/>
              <w:contextualSpacing/>
              <w:jc w:val="right"/>
              <w:rPr>
                <w:rFonts w:ascii="Arial" w:hAnsi="Arial" w:cs="Arial"/>
                <w:sz w:val="22"/>
              </w:rPr>
            </w:pPr>
          </w:p>
        </w:tc>
        <w:tc>
          <w:tcPr>
            <w:tcW w:w="5580" w:type="dxa"/>
            <w:tcBorders>
              <w:left w:val="single" w:sz="4" w:space="0" w:color="auto"/>
              <w:bottom w:val="single" w:sz="4" w:space="0" w:color="auto"/>
            </w:tcBorders>
            <w:shd w:val="clear" w:color="auto" w:fill="auto"/>
          </w:tcPr>
          <w:p w14:paraId="0E56E690"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Dividend Income</w:t>
            </w:r>
          </w:p>
        </w:tc>
        <w:tc>
          <w:tcPr>
            <w:tcW w:w="1080" w:type="dxa"/>
            <w:tcBorders>
              <w:bottom w:val="single" w:sz="4" w:space="0" w:color="auto"/>
            </w:tcBorders>
          </w:tcPr>
          <w:p w14:paraId="36D7EDB1"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right w:val="single" w:sz="4" w:space="0" w:color="auto"/>
            </w:tcBorders>
          </w:tcPr>
          <w:p w14:paraId="14C66ECD"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4,000</w:t>
            </w:r>
          </w:p>
        </w:tc>
      </w:tr>
      <w:tr w:rsidR="00444084" w:rsidRPr="00443432" w14:paraId="74E6982A" w14:textId="77777777">
        <w:tc>
          <w:tcPr>
            <w:tcW w:w="1008" w:type="dxa"/>
            <w:shd w:val="clear" w:color="auto" w:fill="auto"/>
          </w:tcPr>
          <w:p w14:paraId="5100293A" w14:textId="77777777" w:rsidR="00444084" w:rsidRPr="00443432" w:rsidRDefault="00444084" w:rsidP="002704C3">
            <w:pPr>
              <w:spacing w:line="240" w:lineRule="exact"/>
              <w:contextualSpacing/>
              <w:jc w:val="right"/>
              <w:rPr>
                <w:rFonts w:ascii="Arial" w:hAnsi="Arial" w:cs="Arial"/>
                <w:sz w:val="22"/>
              </w:rPr>
            </w:pPr>
          </w:p>
        </w:tc>
        <w:tc>
          <w:tcPr>
            <w:tcW w:w="7848" w:type="dxa"/>
            <w:gridSpan w:val="3"/>
            <w:tcBorders>
              <w:top w:val="single" w:sz="4" w:space="0" w:color="auto"/>
            </w:tcBorders>
            <w:shd w:val="clear" w:color="auto" w:fill="auto"/>
          </w:tcPr>
          <w:p w14:paraId="0E3A7D53" w14:textId="77777777" w:rsidR="00444084" w:rsidRPr="00443432" w:rsidRDefault="00444084" w:rsidP="00444084">
            <w:pPr>
              <w:spacing w:line="240" w:lineRule="exact"/>
              <w:contextualSpacing/>
              <w:rPr>
                <w:rFonts w:ascii="Arial" w:hAnsi="Arial" w:cs="Arial"/>
                <w:sz w:val="22"/>
              </w:rPr>
            </w:pPr>
            <w:r w:rsidRPr="00443432">
              <w:rPr>
                <w:rFonts w:ascii="Arial" w:hAnsi="Arial" w:cs="Arial"/>
                <w:sz w:val="22"/>
              </w:rPr>
              <w:t xml:space="preserve">  Record dividends from Brown Company: $10,000 x .40</w:t>
            </w:r>
          </w:p>
        </w:tc>
      </w:tr>
      <w:tr w:rsidR="002704C3" w:rsidRPr="00443432" w14:paraId="6A04A1A5" w14:textId="77777777">
        <w:tc>
          <w:tcPr>
            <w:tcW w:w="1008" w:type="dxa"/>
            <w:shd w:val="clear" w:color="auto" w:fill="auto"/>
          </w:tcPr>
          <w:p w14:paraId="4D687A3E" w14:textId="77777777" w:rsidR="002704C3" w:rsidRPr="00443432" w:rsidRDefault="002704C3" w:rsidP="002704C3">
            <w:pPr>
              <w:spacing w:line="240" w:lineRule="exact"/>
              <w:contextualSpacing/>
              <w:jc w:val="right"/>
              <w:rPr>
                <w:rFonts w:ascii="Arial" w:hAnsi="Arial" w:cs="Arial"/>
                <w:sz w:val="22"/>
              </w:rPr>
            </w:pPr>
          </w:p>
        </w:tc>
        <w:tc>
          <w:tcPr>
            <w:tcW w:w="5580" w:type="dxa"/>
            <w:tcBorders>
              <w:bottom w:val="single" w:sz="4" w:space="0" w:color="auto"/>
            </w:tcBorders>
            <w:shd w:val="clear" w:color="auto" w:fill="auto"/>
          </w:tcPr>
          <w:p w14:paraId="3C268772" w14:textId="77777777" w:rsidR="002704C3" w:rsidRPr="00443432" w:rsidRDefault="002704C3" w:rsidP="002704C3">
            <w:pPr>
              <w:spacing w:line="240" w:lineRule="exact"/>
              <w:contextualSpacing/>
              <w:rPr>
                <w:rFonts w:ascii="Arial" w:hAnsi="Arial" w:cs="Arial"/>
                <w:sz w:val="22"/>
              </w:rPr>
            </w:pPr>
          </w:p>
        </w:tc>
        <w:tc>
          <w:tcPr>
            <w:tcW w:w="1080" w:type="dxa"/>
            <w:tcBorders>
              <w:bottom w:val="single" w:sz="4" w:space="0" w:color="auto"/>
            </w:tcBorders>
          </w:tcPr>
          <w:p w14:paraId="2D2701F9"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tcBorders>
          </w:tcPr>
          <w:p w14:paraId="4C8373F7"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522B56D1" w14:textId="77777777">
        <w:tc>
          <w:tcPr>
            <w:tcW w:w="1008" w:type="dxa"/>
            <w:tcBorders>
              <w:right w:val="single" w:sz="4" w:space="0" w:color="auto"/>
            </w:tcBorders>
            <w:shd w:val="clear" w:color="auto" w:fill="auto"/>
          </w:tcPr>
          <w:p w14:paraId="4EBA2BC1"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(3)</w:t>
            </w:r>
          </w:p>
        </w:tc>
        <w:tc>
          <w:tcPr>
            <w:tcW w:w="5580" w:type="dxa"/>
            <w:tcBorders>
              <w:top w:val="single" w:sz="4" w:space="0" w:color="auto"/>
              <w:left w:val="single" w:sz="4" w:space="0" w:color="auto"/>
            </w:tcBorders>
            <w:shd w:val="clear" w:color="auto" w:fill="auto"/>
          </w:tcPr>
          <w:p w14:paraId="572D6BC5"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Investment in Brown Company Stock</w:t>
            </w:r>
          </w:p>
        </w:tc>
        <w:tc>
          <w:tcPr>
            <w:tcW w:w="1080" w:type="dxa"/>
            <w:tcBorders>
              <w:top w:val="single" w:sz="4" w:space="0" w:color="auto"/>
            </w:tcBorders>
          </w:tcPr>
          <w:p w14:paraId="048C4A8C"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12,000</w:t>
            </w:r>
          </w:p>
        </w:tc>
        <w:tc>
          <w:tcPr>
            <w:tcW w:w="1188" w:type="dxa"/>
            <w:tcBorders>
              <w:top w:val="single" w:sz="4" w:space="0" w:color="auto"/>
              <w:right w:val="single" w:sz="4" w:space="0" w:color="auto"/>
            </w:tcBorders>
          </w:tcPr>
          <w:p w14:paraId="15149881"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53D72F14" w14:textId="77777777">
        <w:tc>
          <w:tcPr>
            <w:tcW w:w="1008" w:type="dxa"/>
            <w:tcBorders>
              <w:right w:val="single" w:sz="4" w:space="0" w:color="auto"/>
            </w:tcBorders>
            <w:shd w:val="clear" w:color="auto" w:fill="auto"/>
          </w:tcPr>
          <w:p w14:paraId="63AE747A" w14:textId="77777777" w:rsidR="002704C3" w:rsidRPr="00443432" w:rsidRDefault="002704C3" w:rsidP="002704C3">
            <w:pPr>
              <w:spacing w:line="240" w:lineRule="exact"/>
              <w:contextualSpacing/>
              <w:jc w:val="right"/>
              <w:rPr>
                <w:rFonts w:ascii="Arial" w:hAnsi="Arial" w:cs="Arial"/>
                <w:sz w:val="22"/>
              </w:rPr>
            </w:pPr>
          </w:p>
        </w:tc>
        <w:tc>
          <w:tcPr>
            <w:tcW w:w="5580" w:type="dxa"/>
            <w:tcBorders>
              <w:left w:val="single" w:sz="4" w:space="0" w:color="auto"/>
              <w:bottom w:val="single" w:sz="4" w:space="0" w:color="auto"/>
            </w:tcBorders>
            <w:shd w:val="clear" w:color="auto" w:fill="auto"/>
          </w:tcPr>
          <w:p w14:paraId="36B76362"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U</w:t>
            </w:r>
            <w:r w:rsidR="008C6702" w:rsidRPr="00443432">
              <w:rPr>
                <w:rFonts w:ascii="Arial" w:hAnsi="Arial" w:cs="Arial"/>
                <w:sz w:val="22"/>
              </w:rPr>
              <w:t>n</w:t>
            </w:r>
            <w:r w:rsidRPr="00443432">
              <w:rPr>
                <w:rFonts w:ascii="Arial" w:hAnsi="Arial" w:cs="Arial"/>
                <w:sz w:val="22"/>
              </w:rPr>
              <w:t>realized Gain on Increase in Value of Brown</w:t>
            </w:r>
          </w:p>
          <w:p w14:paraId="346C7221"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w:t>
            </w:r>
            <w:r w:rsidR="008C6702" w:rsidRPr="00443432">
              <w:rPr>
                <w:rFonts w:ascii="Arial" w:hAnsi="Arial" w:cs="Arial"/>
                <w:sz w:val="22"/>
              </w:rPr>
              <w:t xml:space="preserve">  </w:t>
            </w:r>
            <w:r w:rsidRPr="00443432">
              <w:rPr>
                <w:rFonts w:ascii="Arial" w:hAnsi="Arial" w:cs="Arial"/>
                <w:sz w:val="22"/>
              </w:rPr>
              <w:t>Company Stock</w:t>
            </w:r>
          </w:p>
        </w:tc>
        <w:tc>
          <w:tcPr>
            <w:tcW w:w="1080" w:type="dxa"/>
            <w:tcBorders>
              <w:bottom w:val="single" w:sz="4" w:space="0" w:color="auto"/>
            </w:tcBorders>
          </w:tcPr>
          <w:p w14:paraId="3F63396D"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right w:val="single" w:sz="4" w:space="0" w:color="auto"/>
            </w:tcBorders>
            <w:vAlign w:val="bottom"/>
          </w:tcPr>
          <w:p w14:paraId="5C9ED17A" w14:textId="77777777" w:rsidR="002704C3" w:rsidRPr="00443432" w:rsidRDefault="002704C3" w:rsidP="008C6702">
            <w:pPr>
              <w:spacing w:line="240" w:lineRule="exact"/>
              <w:contextualSpacing/>
              <w:jc w:val="right"/>
              <w:rPr>
                <w:rFonts w:ascii="Arial" w:hAnsi="Arial" w:cs="Arial"/>
                <w:sz w:val="22"/>
              </w:rPr>
            </w:pPr>
            <w:r w:rsidRPr="00443432">
              <w:rPr>
                <w:rFonts w:ascii="Arial" w:hAnsi="Arial" w:cs="Arial"/>
                <w:sz w:val="22"/>
              </w:rPr>
              <w:t>12,000</w:t>
            </w:r>
          </w:p>
        </w:tc>
      </w:tr>
      <w:tr w:rsidR="00444084" w:rsidRPr="00443432" w14:paraId="650105C7" w14:textId="77777777">
        <w:tc>
          <w:tcPr>
            <w:tcW w:w="1008" w:type="dxa"/>
            <w:shd w:val="clear" w:color="auto" w:fill="auto"/>
          </w:tcPr>
          <w:p w14:paraId="0135F27A" w14:textId="77777777" w:rsidR="00444084" w:rsidRPr="00443432" w:rsidRDefault="00444084" w:rsidP="002704C3">
            <w:pPr>
              <w:spacing w:line="240" w:lineRule="exact"/>
              <w:contextualSpacing/>
              <w:jc w:val="right"/>
              <w:rPr>
                <w:rFonts w:ascii="Arial" w:hAnsi="Arial" w:cs="Arial"/>
                <w:sz w:val="22"/>
              </w:rPr>
            </w:pPr>
          </w:p>
        </w:tc>
        <w:tc>
          <w:tcPr>
            <w:tcW w:w="7848" w:type="dxa"/>
            <w:gridSpan w:val="3"/>
            <w:tcBorders>
              <w:top w:val="single" w:sz="4" w:space="0" w:color="auto"/>
            </w:tcBorders>
            <w:shd w:val="clear" w:color="auto" w:fill="auto"/>
          </w:tcPr>
          <w:p w14:paraId="0DA3EE7E" w14:textId="77777777" w:rsidR="00444084" w:rsidRPr="00443432" w:rsidRDefault="00444084" w:rsidP="00444084">
            <w:pPr>
              <w:spacing w:line="240" w:lineRule="exact"/>
              <w:contextualSpacing/>
              <w:rPr>
                <w:rFonts w:ascii="Arial" w:hAnsi="Arial" w:cs="Arial"/>
                <w:sz w:val="22"/>
              </w:rPr>
            </w:pPr>
            <w:r w:rsidRPr="00443432">
              <w:rPr>
                <w:rFonts w:ascii="Arial" w:hAnsi="Arial" w:cs="Arial"/>
                <w:sz w:val="22"/>
              </w:rPr>
              <w:t xml:space="preserve">  Record increase in value of Brown stock: $97,000 - $85,000</w:t>
            </w:r>
          </w:p>
        </w:tc>
      </w:tr>
    </w:tbl>
    <w:p w14:paraId="73479CDC"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1D59AC4B"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14338334"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80" w:hanging="480"/>
        <w:contextualSpacing/>
        <w:jc w:val="both"/>
        <w:rPr>
          <w:rFonts w:ascii="Arial" w:hAnsi="Arial" w:cs="Arial"/>
        </w:rPr>
      </w:pPr>
      <w:r w:rsidRPr="00443432">
        <w:rPr>
          <w:rFonts w:ascii="Arial" w:hAnsi="Arial" w:cs="Arial"/>
        </w:rPr>
        <w:t>Journal entries under fair value method for 20X9:</w:t>
      </w:r>
    </w:p>
    <w:p w14:paraId="173D2015"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5580"/>
        <w:gridCol w:w="1080"/>
        <w:gridCol w:w="1188"/>
      </w:tblGrid>
      <w:tr w:rsidR="002704C3" w:rsidRPr="00443432" w14:paraId="119D24A7" w14:textId="77777777">
        <w:tc>
          <w:tcPr>
            <w:tcW w:w="1008" w:type="dxa"/>
            <w:tcBorders>
              <w:right w:val="single" w:sz="4" w:space="0" w:color="auto"/>
            </w:tcBorders>
            <w:shd w:val="clear" w:color="auto" w:fill="auto"/>
          </w:tcPr>
          <w:p w14:paraId="1F049654"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(1)</w:t>
            </w:r>
          </w:p>
        </w:tc>
        <w:tc>
          <w:tcPr>
            <w:tcW w:w="5580" w:type="dxa"/>
            <w:tcBorders>
              <w:top w:val="single" w:sz="4" w:space="0" w:color="auto"/>
              <w:left w:val="single" w:sz="4" w:space="0" w:color="auto"/>
            </w:tcBorders>
            <w:shd w:val="clear" w:color="auto" w:fill="auto"/>
          </w:tcPr>
          <w:p w14:paraId="0E07E00C"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Cash</w:t>
            </w:r>
          </w:p>
        </w:tc>
        <w:tc>
          <w:tcPr>
            <w:tcW w:w="1080" w:type="dxa"/>
            <w:tcBorders>
              <w:top w:val="single" w:sz="4" w:space="0" w:color="auto"/>
            </w:tcBorders>
          </w:tcPr>
          <w:p w14:paraId="5F2AE36E"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6,000</w:t>
            </w:r>
          </w:p>
        </w:tc>
        <w:tc>
          <w:tcPr>
            <w:tcW w:w="1188" w:type="dxa"/>
            <w:tcBorders>
              <w:top w:val="single" w:sz="4" w:space="0" w:color="auto"/>
              <w:right w:val="single" w:sz="4" w:space="0" w:color="auto"/>
            </w:tcBorders>
          </w:tcPr>
          <w:p w14:paraId="0B63E036"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27780046" w14:textId="77777777">
        <w:tc>
          <w:tcPr>
            <w:tcW w:w="1008" w:type="dxa"/>
            <w:tcBorders>
              <w:right w:val="single" w:sz="4" w:space="0" w:color="auto"/>
            </w:tcBorders>
            <w:shd w:val="clear" w:color="auto" w:fill="auto"/>
          </w:tcPr>
          <w:p w14:paraId="5493D483" w14:textId="77777777" w:rsidR="002704C3" w:rsidRPr="00443432" w:rsidRDefault="002704C3" w:rsidP="002704C3">
            <w:pPr>
              <w:spacing w:line="240" w:lineRule="exact"/>
              <w:contextualSpacing/>
              <w:jc w:val="right"/>
              <w:rPr>
                <w:rFonts w:ascii="Arial" w:hAnsi="Arial" w:cs="Arial"/>
                <w:sz w:val="22"/>
              </w:rPr>
            </w:pPr>
          </w:p>
        </w:tc>
        <w:tc>
          <w:tcPr>
            <w:tcW w:w="5580" w:type="dxa"/>
            <w:tcBorders>
              <w:left w:val="single" w:sz="4" w:space="0" w:color="auto"/>
              <w:bottom w:val="single" w:sz="4" w:space="0" w:color="auto"/>
            </w:tcBorders>
            <w:shd w:val="clear" w:color="auto" w:fill="auto"/>
          </w:tcPr>
          <w:p w14:paraId="464C881F"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Dividend Income</w:t>
            </w:r>
          </w:p>
        </w:tc>
        <w:tc>
          <w:tcPr>
            <w:tcW w:w="1080" w:type="dxa"/>
            <w:tcBorders>
              <w:bottom w:val="single" w:sz="4" w:space="0" w:color="auto"/>
            </w:tcBorders>
          </w:tcPr>
          <w:p w14:paraId="010EE1A3"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right w:val="single" w:sz="4" w:space="0" w:color="auto"/>
            </w:tcBorders>
          </w:tcPr>
          <w:p w14:paraId="32F2CB8F"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6,000</w:t>
            </w:r>
          </w:p>
        </w:tc>
      </w:tr>
      <w:tr w:rsidR="00444084" w:rsidRPr="00443432" w14:paraId="719A6A15" w14:textId="77777777">
        <w:tc>
          <w:tcPr>
            <w:tcW w:w="1008" w:type="dxa"/>
            <w:shd w:val="clear" w:color="auto" w:fill="auto"/>
          </w:tcPr>
          <w:p w14:paraId="41AF3BCF" w14:textId="77777777" w:rsidR="00444084" w:rsidRPr="00443432" w:rsidRDefault="00444084" w:rsidP="002704C3">
            <w:pPr>
              <w:spacing w:line="240" w:lineRule="exact"/>
              <w:contextualSpacing/>
              <w:jc w:val="right"/>
              <w:rPr>
                <w:rFonts w:ascii="Arial" w:hAnsi="Arial" w:cs="Arial"/>
                <w:sz w:val="22"/>
              </w:rPr>
            </w:pPr>
          </w:p>
        </w:tc>
        <w:tc>
          <w:tcPr>
            <w:tcW w:w="7848" w:type="dxa"/>
            <w:gridSpan w:val="3"/>
            <w:tcBorders>
              <w:top w:val="single" w:sz="4" w:space="0" w:color="auto"/>
            </w:tcBorders>
            <w:shd w:val="clear" w:color="auto" w:fill="auto"/>
          </w:tcPr>
          <w:p w14:paraId="7A964322" w14:textId="77777777" w:rsidR="00444084" w:rsidRPr="00443432" w:rsidRDefault="00444084" w:rsidP="00444084">
            <w:pPr>
              <w:spacing w:line="240" w:lineRule="exact"/>
              <w:contextualSpacing/>
              <w:rPr>
                <w:rFonts w:ascii="Arial" w:hAnsi="Arial" w:cs="Arial"/>
                <w:sz w:val="22"/>
              </w:rPr>
            </w:pPr>
            <w:r w:rsidRPr="00443432">
              <w:rPr>
                <w:rFonts w:ascii="Arial" w:hAnsi="Arial" w:cs="Arial"/>
                <w:sz w:val="22"/>
              </w:rPr>
              <w:t xml:space="preserve">  Record dividends from Brown Company: $15,000 x .40</w:t>
            </w:r>
          </w:p>
        </w:tc>
      </w:tr>
      <w:tr w:rsidR="002704C3" w:rsidRPr="00443432" w14:paraId="3F2A6E3D" w14:textId="77777777">
        <w:tc>
          <w:tcPr>
            <w:tcW w:w="1008" w:type="dxa"/>
            <w:shd w:val="clear" w:color="auto" w:fill="auto"/>
          </w:tcPr>
          <w:p w14:paraId="4BE495D9" w14:textId="77777777" w:rsidR="002704C3" w:rsidRPr="00443432" w:rsidRDefault="002704C3" w:rsidP="002704C3">
            <w:pPr>
              <w:spacing w:line="240" w:lineRule="exact"/>
              <w:contextualSpacing/>
              <w:jc w:val="right"/>
              <w:rPr>
                <w:rFonts w:ascii="Arial" w:hAnsi="Arial" w:cs="Arial"/>
                <w:sz w:val="22"/>
              </w:rPr>
            </w:pPr>
          </w:p>
        </w:tc>
        <w:tc>
          <w:tcPr>
            <w:tcW w:w="5580" w:type="dxa"/>
            <w:tcBorders>
              <w:bottom w:val="single" w:sz="4" w:space="0" w:color="auto"/>
            </w:tcBorders>
            <w:shd w:val="clear" w:color="auto" w:fill="auto"/>
          </w:tcPr>
          <w:p w14:paraId="1B55872B" w14:textId="77777777" w:rsidR="002704C3" w:rsidRPr="00443432" w:rsidRDefault="002704C3" w:rsidP="002704C3">
            <w:pPr>
              <w:spacing w:line="240" w:lineRule="exact"/>
              <w:contextualSpacing/>
              <w:rPr>
                <w:rFonts w:ascii="Arial" w:hAnsi="Arial" w:cs="Arial"/>
                <w:sz w:val="22"/>
              </w:rPr>
            </w:pPr>
          </w:p>
        </w:tc>
        <w:tc>
          <w:tcPr>
            <w:tcW w:w="1080" w:type="dxa"/>
            <w:tcBorders>
              <w:bottom w:val="single" w:sz="4" w:space="0" w:color="auto"/>
            </w:tcBorders>
          </w:tcPr>
          <w:p w14:paraId="3B2F2E39"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tcBorders>
          </w:tcPr>
          <w:p w14:paraId="1C0D23FD"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7D9EF360" w14:textId="77777777">
        <w:tc>
          <w:tcPr>
            <w:tcW w:w="1008" w:type="dxa"/>
            <w:tcBorders>
              <w:right w:val="single" w:sz="4" w:space="0" w:color="auto"/>
            </w:tcBorders>
            <w:shd w:val="clear" w:color="auto" w:fill="auto"/>
          </w:tcPr>
          <w:p w14:paraId="59D3DF05" w14:textId="77777777" w:rsidR="002704C3" w:rsidRPr="00443432" w:rsidRDefault="008C6702" w:rsidP="002704C3">
            <w:pPr>
              <w:spacing w:line="240" w:lineRule="exact"/>
              <w:contextualSpacing/>
              <w:jc w:val="right"/>
              <w:rPr>
                <w:rFonts w:ascii="Arial" w:hAnsi="Arial" w:cs="Arial"/>
                <w:sz w:val="22"/>
              </w:rPr>
            </w:pPr>
            <w:r w:rsidRPr="00443432">
              <w:rPr>
                <w:rFonts w:ascii="Arial" w:hAnsi="Arial" w:cs="Arial"/>
                <w:sz w:val="22"/>
              </w:rPr>
              <w:t>(2</w:t>
            </w:r>
            <w:r w:rsidR="002704C3" w:rsidRPr="00443432">
              <w:rPr>
                <w:rFonts w:ascii="Arial" w:hAnsi="Arial" w:cs="Arial"/>
                <w:sz w:val="22"/>
              </w:rPr>
              <w:t>)</w:t>
            </w:r>
          </w:p>
        </w:tc>
        <w:tc>
          <w:tcPr>
            <w:tcW w:w="5580" w:type="dxa"/>
            <w:tcBorders>
              <w:top w:val="single" w:sz="4" w:space="0" w:color="auto"/>
              <w:left w:val="single" w:sz="4" w:space="0" w:color="auto"/>
            </w:tcBorders>
            <w:shd w:val="clear" w:color="auto" w:fill="auto"/>
          </w:tcPr>
          <w:p w14:paraId="301F99E2" w14:textId="77777777" w:rsidR="002704C3" w:rsidRPr="00443432" w:rsidRDefault="002704C3" w:rsidP="008C6702">
            <w:pPr>
              <w:spacing w:line="240" w:lineRule="exact"/>
              <w:contextualSpacing/>
              <w:rPr>
                <w:rFonts w:ascii="Arial" w:hAnsi="Arial" w:cs="Arial"/>
                <w:sz w:val="22"/>
              </w:rPr>
            </w:pPr>
            <w:r w:rsidRPr="00443432">
              <w:rPr>
                <w:rFonts w:ascii="Arial" w:hAnsi="Arial" w:cs="Arial"/>
                <w:sz w:val="22"/>
              </w:rPr>
              <w:t xml:space="preserve">Unrealized Loss on Decrease in Value of Brown </w:t>
            </w:r>
            <w:r w:rsidR="008C6702" w:rsidRPr="00443432">
              <w:rPr>
                <w:rFonts w:ascii="Arial" w:hAnsi="Arial" w:cs="Arial"/>
                <w:sz w:val="22"/>
              </w:rPr>
              <w:t xml:space="preserve">                         </w:t>
            </w:r>
            <w:r w:rsidR="008C6702" w:rsidRPr="00443432">
              <w:rPr>
                <w:rFonts w:ascii="Arial" w:hAnsi="Arial" w:cs="Arial"/>
                <w:sz w:val="22"/>
              </w:rPr>
              <w:br/>
              <w:t xml:space="preserve">   Company Stock</w:t>
            </w:r>
          </w:p>
        </w:tc>
        <w:tc>
          <w:tcPr>
            <w:tcW w:w="1080" w:type="dxa"/>
            <w:tcBorders>
              <w:top w:val="single" w:sz="4" w:space="0" w:color="auto"/>
            </w:tcBorders>
            <w:vAlign w:val="bottom"/>
          </w:tcPr>
          <w:p w14:paraId="475F4F7D" w14:textId="77777777" w:rsidR="002704C3" w:rsidRPr="00443432" w:rsidRDefault="002704C3" w:rsidP="008C6702">
            <w:pPr>
              <w:spacing w:line="240" w:lineRule="exact"/>
              <w:contextualSpacing/>
              <w:jc w:val="right"/>
              <w:rPr>
                <w:rFonts w:ascii="Arial" w:hAnsi="Arial" w:cs="Arial"/>
                <w:sz w:val="22"/>
              </w:rPr>
            </w:pPr>
            <w:r w:rsidRPr="00443432">
              <w:rPr>
                <w:rFonts w:ascii="Arial" w:hAnsi="Arial" w:cs="Arial"/>
                <w:sz w:val="22"/>
              </w:rPr>
              <w:t>5,000</w:t>
            </w:r>
          </w:p>
        </w:tc>
        <w:tc>
          <w:tcPr>
            <w:tcW w:w="1188" w:type="dxa"/>
            <w:tcBorders>
              <w:top w:val="single" w:sz="4" w:space="0" w:color="auto"/>
              <w:right w:val="single" w:sz="4" w:space="0" w:color="auto"/>
            </w:tcBorders>
          </w:tcPr>
          <w:p w14:paraId="2E7946D4"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2DAD73F8" w14:textId="77777777">
        <w:tc>
          <w:tcPr>
            <w:tcW w:w="1008" w:type="dxa"/>
            <w:tcBorders>
              <w:right w:val="single" w:sz="4" w:space="0" w:color="auto"/>
            </w:tcBorders>
            <w:shd w:val="clear" w:color="auto" w:fill="auto"/>
          </w:tcPr>
          <w:p w14:paraId="55EBAB33" w14:textId="77777777" w:rsidR="002704C3" w:rsidRPr="00443432" w:rsidRDefault="002704C3" w:rsidP="002704C3">
            <w:pPr>
              <w:spacing w:line="240" w:lineRule="exact"/>
              <w:contextualSpacing/>
              <w:jc w:val="right"/>
              <w:rPr>
                <w:rFonts w:ascii="Arial" w:hAnsi="Arial" w:cs="Arial"/>
                <w:sz w:val="22"/>
              </w:rPr>
            </w:pPr>
          </w:p>
        </w:tc>
        <w:tc>
          <w:tcPr>
            <w:tcW w:w="5580" w:type="dxa"/>
            <w:tcBorders>
              <w:left w:val="single" w:sz="4" w:space="0" w:color="auto"/>
              <w:bottom w:val="single" w:sz="4" w:space="0" w:color="auto"/>
            </w:tcBorders>
            <w:shd w:val="clear" w:color="auto" w:fill="auto"/>
          </w:tcPr>
          <w:p w14:paraId="4D13B126"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Investment in Brown Company Stock</w:t>
            </w:r>
          </w:p>
        </w:tc>
        <w:tc>
          <w:tcPr>
            <w:tcW w:w="1080" w:type="dxa"/>
            <w:tcBorders>
              <w:bottom w:val="single" w:sz="4" w:space="0" w:color="auto"/>
            </w:tcBorders>
          </w:tcPr>
          <w:p w14:paraId="077FCEAF" w14:textId="77777777" w:rsidR="002704C3" w:rsidRPr="00443432" w:rsidRDefault="002704C3" w:rsidP="002704C3">
            <w:pPr>
              <w:spacing w:line="240" w:lineRule="exact"/>
              <w:contextualSpacing/>
              <w:jc w:val="right"/>
              <w:rPr>
                <w:rFonts w:ascii="Arial" w:hAnsi="Arial" w:cs="Arial"/>
                <w:sz w:val="22"/>
              </w:rPr>
            </w:pPr>
          </w:p>
        </w:tc>
        <w:tc>
          <w:tcPr>
            <w:tcW w:w="1188" w:type="dxa"/>
            <w:tcBorders>
              <w:bottom w:val="single" w:sz="4" w:space="0" w:color="auto"/>
              <w:right w:val="single" w:sz="4" w:space="0" w:color="auto"/>
            </w:tcBorders>
          </w:tcPr>
          <w:p w14:paraId="4D28B4D0"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5,000</w:t>
            </w:r>
          </w:p>
        </w:tc>
      </w:tr>
      <w:tr w:rsidR="00444084" w:rsidRPr="00443432" w14:paraId="39D5EF5A" w14:textId="77777777">
        <w:tc>
          <w:tcPr>
            <w:tcW w:w="1008" w:type="dxa"/>
            <w:shd w:val="clear" w:color="auto" w:fill="auto"/>
          </w:tcPr>
          <w:p w14:paraId="7246B3DA" w14:textId="77777777" w:rsidR="00444084" w:rsidRPr="00443432" w:rsidRDefault="00444084" w:rsidP="002704C3">
            <w:pPr>
              <w:spacing w:line="240" w:lineRule="exact"/>
              <w:contextualSpacing/>
              <w:jc w:val="right"/>
              <w:rPr>
                <w:rFonts w:ascii="Arial" w:hAnsi="Arial" w:cs="Arial"/>
                <w:sz w:val="22"/>
              </w:rPr>
            </w:pPr>
          </w:p>
        </w:tc>
        <w:tc>
          <w:tcPr>
            <w:tcW w:w="7848" w:type="dxa"/>
            <w:gridSpan w:val="3"/>
            <w:tcBorders>
              <w:top w:val="single" w:sz="4" w:space="0" w:color="auto"/>
            </w:tcBorders>
            <w:shd w:val="clear" w:color="auto" w:fill="auto"/>
          </w:tcPr>
          <w:p w14:paraId="1D6EAC55" w14:textId="77777777" w:rsidR="00444084" w:rsidRPr="00443432" w:rsidRDefault="00444084" w:rsidP="00444084">
            <w:pPr>
              <w:spacing w:line="240" w:lineRule="exact"/>
              <w:contextualSpacing/>
              <w:rPr>
                <w:rFonts w:ascii="Arial" w:hAnsi="Arial" w:cs="Arial"/>
                <w:sz w:val="22"/>
              </w:rPr>
            </w:pPr>
            <w:r w:rsidRPr="00443432">
              <w:rPr>
                <w:rFonts w:ascii="Arial" w:hAnsi="Arial" w:cs="Arial"/>
                <w:sz w:val="22"/>
              </w:rPr>
              <w:t xml:space="preserve">  Record decrease in value of Brown stock: $97,000 - $92,000</w:t>
            </w:r>
          </w:p>
        </w:tc>
      </w:tr>
    </w:tbl>
    <w:p w14:paraId="5F4C2B8E"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082FDAF4"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b/>
          <w:bCs/>
        </w:rPr>
        <w:t>P2-21</w:t>
      </w:r>
      <w:r w:rsidRPr="00443432">
        <w:rPr>
          <w:rFonts w:ascii="Arial" w:hAnsi="Arial" w:cs="Arial"/>
          <w:b/>
          <w:bCs/>
          <w:sz w:val="28"/>
          <w:szCs w:val="28"/>
        </w:rPr>
        <w:t>*</w:t>
      </w:r>
      <w:r w:rsidRPr="00443432">
        <w:rPr>
          <w:rFonts w:ascii="Arial" w:hAnsi="Arial" w:cs="Arial"/>
          <w:b/>
          <w:bCs/>
        </w:rPr>
        <w:t xml:space="preserve">  Other Comprehensive Income Reported by Investee</w:t>
      </w:r>
      <w:r w:rsidRPr="00443432">
        <w:rPr>
          <w:rFonts w:ascii="Arial" w:hAnsi="Arial" w:cs="Arial"/>
        </w:rPr>
        <w:t xml:space="preserve"> </w:t>
      </w:r>
    </w:p>
    <w:p w14:paraId="2EEF797D"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341488C0"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sidRPr="00443432">
        <w:rPr>
          <w:rFonts w:ascii="Arial" w:hAnsi="Arial" w:cs="Arial"/>
        </w:rPr>
        <w:t>a</w:t>
      </w:r>
      <w:r w:rsidR="009F3B3F" w:rsidRPr="00443432">
        <w:rPr>
          <w:rFonts w:ascii="Arial" w:hAnsi="Arial" w:cs="Arial"/>
        </w:rPr>
        <w:t xml:space="preserve">. </w:t>
      </w:r>
      <w:r w:rsidRPr="00443432">
        <w:rPr>
          <w:rFonts w:ascii="Arial" w:hAnsi="Arial" w:cs="Arial"/>
        </w:rPr>
        <w:t>Equity-method income reported by Dewey Corporation in 20X5:</w:t>
      </w:r>
    </w:p>
    <w:p w14:paraId="12CF0D83"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
        <w:gridCol w:w="7200"/>
        <w:gridCol w:w="1368"/>
      </w:tblGrid>
      <w:tr w:rsidR="002704C3" w:rsidRPr="00443432" w14:paraId="3969B820" w14:textId="77777777">
        <w:tc>
          <w:tcPr>
            <w:tcW w:w="288" w:type="dxa"/>
            <w:shd w:val="clear" w:color="auto" w:fill="auto"/>
          </w:tcPr>
          <w:p w14:paraId="2C461350"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175FAACC"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Amounts reported by Jimm Co. for 20X5:</w:t>
            </w:r>
          </w:p>
        </w:tc>
        <w:tc>
          <w:tcPr>
            <w:tcW w:w="1368" w:type="dxa"/>
          </w:tcPr>
          <w:p w14:paraId="4C281991"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61CFDC7E" w14:textId="77777777">
        <w:tc>
          <w:tcPr>
            <w:tcW w:w="288" w:type="dxa"/>
            <w:shd w:val="clear" w:color="auto" w:fill="auto"/>
          </w:tcPr>
          <w:p w14:paraId="27C98569"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790FC231"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Operating income</w:t>
            </w:r>
          </w:p>
        </w:tc>
        <w:tc>
          <w:tcPr>
            <w:tcW w:w="1368" w:type="dxa"/>
          </w:tcPr>
          <w:p w14:paraId="6C99C2B7"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$70,000</w:t>
            </w:r>
          </w:p>
        </w:tc>
      </w:tr>
      <w:tr w:rsidR="002704C3" w:rsidRPr="00443432" w14:paraId="341FB255" w14:textId="77777777">
        <w:tc>
          <w:tcPr>
            <w:tcW w:w="288" w:type="dxa"/>
            <w:shd w:val="clear" w:color="auto" w:fill="auto"/>
          </w:tcPr>
          <w:p w14:paraId="7E4AAAE8"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118B7E05"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Dividend income</w:t>
            </w:r>
          </w:p>
        </w:tc>
        <w:tc>
          <w:tcPr>
            <w:tcW w:w="1368" w:type="dxa"/>
          </w:tcPr>
          <w:p w14:paraId="2F6E437C"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7,000</w:t>
            </w:r>
          </w:p>
        </w:tc>
      </w:tr>
      <w:tr w:rsidR="002704C3" w:rsidRPr="00443432" w14:paraId="2AC79EB7" w14:textId="77777777">
        <w:tc>
          <w:tcPr>
            <w:tcW w:w="288" w:type="dxa"/>
            <w:shd w:val="clear" w:color="auto" w:fill="auto"/>
          </w:tcPr>
          <w:p w14:paraId="3F0928E4"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5D728DA4"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Gain on investment in trading securities</w:t>
            </w:r>
          </w:p>
        </w:tc>
        <w:tc>
          <w:tcPr>
            <w:tcW w:w="1368" w:type="dxa"/>
          </w:tcPr>
          <w:p w14:paraId="0EB0AC1D"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18,000</w:t>
            </w:r>
          </w:p>
        </w:tc>
      </w:tr>
      <w:tr w:rsidR="002704C3" w:rsidRPr="00443432" w14:paraId="773276F3" w14:textId="77777777">
        <w:tc>
          <w:tcPr>
            <w:tcW w:w="288" w:type="dxa"/>
            <w:shd w:val="clear" w:color="auto" w:fill="auto"/>
          </w:tcPr>
          <w:p w14:paraId="4720A593"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4A7CE31A"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Net income</w:t>
            </w:r>
          </w:p>
        </w:tc>
        <w:tc>
          <w:tcPr>
            <w:tcW w:w="1368" w:type="dxa"/>
          </w:tcPr>
          <w:p w14:paraId="34212919"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$95,000</w:t>
            </w:r>
          </w:p>
        </w:tc>
      </w:tr>
      <w:tr w:rsidR="002704C3" w:rsidRPr="00443432" w14:paraId="1A8F3CF2" w14:textId="77777777">
        <w:tc>
          <w:tcPr>
            <w:tcW w:w="288" w:type="dxa"/>
            <w:shd w:val="clear" w:color="auto" w:fill="auto"/>
          </w:tcPr>
          <w:p w14:paraId="660A446E"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32F02F6A"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Ownership held by Dewey</w:t>
            </w:r>
          </w:p>
        </w:tc>
        <w:tc>
          <w:tcPr>
            <w:tcW w:w="1368" w:type="dxa"/>
          </w:tcPr>
          <w:p w14:paraId="4357CE39"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x      .30</w:t>
            </w:r>
          </w:p>
        </w:tc>
      </w:tr>
      <w:tr w:rsidR="002704C3" w:rsidRPr="00443432" w14:paraId="7B6C5ACD" w14:textId="77777777">
        <w:tc>
          <w:tcPr>
            <w:tcW w:w="288" w:type="dxa"/>
            <w:shd w:val="clear" w:color="auto" w:fill="auto"/>
          </w:tcPr>
          <w:p w14:paraId="0421DA66"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21C41D4D"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Investment income reported by Dewey</w:t>
            </w:r>
          </w:p>
        </w:tc>
        <w:tc>
          <w:tcPr>
            <w:tcW w:w="1368" w:type="dxa"/>
          </w:tcPr>
          <w:p w14:paraId="7BA4C6D2" w14:textId="77777777" w:rsidR="002704C3" w:rsidRPr="00443432" w:rsidRDefault="002704C3" w:rsidP="002704C3">
            <w:pPr>
              <w:spacing w:line="240" w:lineRule="exact"/>
              <w:contextualSpacing/>
              <w:jc w:val="right"/>
              <w:rPr>
                <w:rFonts w:ascii="Arial" w:hAnsi="Arial" w:cs="Arial"/>
                <w:sz w:val="22"/>
                <w:u w:val="single"/>
              </w:rPr>
            </w:pPr>
            <w:r w:rsidRPr="00443432">
              <w:rPr>
                <w:rFonts w:ascii="Arial" w:hAnsi="Arial" w:cs="Arial"/>
                <w:sz w:val="22"/>
                <w:u w:val="double"/>
              </w:rPr>
              <w:t>$28,500</w:t>
            </w:r>
          </w:p>
        </w:tc>
      </w:tr>
    </w:tbl>
    <w:p w14:paraId="06E455B3"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781BF181"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630CC96A" w14:textId="71E465AA" w:rsidR="002704C3" w:rsidRPr="00443432" w:rsidRDefault="00460668"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Pr>
          <w:rFonts w:ascii="Arial" w:hAnsi="Arial" w:cs="Arial"/>
        </w:rPr>
        <w:lastRenderedPageBreak/>
        <w:t>b</w:t>
      </w:r>
      <w:r w:rsidR="009F3B3F" w:rsidRPr="00443432">
        <w:rPr>
          <w:rFonts w:ascii="Arial" w:hAnsi="Arial" w:cs="Arial"/>
        </w:rPr>
        <w:t xml:space="preserve">. </w:t>
      </w:r>
      <w:r w:rsidR="002704C3" w:rsidRPr="00443432">
        <w:rPr>
          <w:rFonts w:ascii="Arial" w:hAnsi="Arial" w:cs="Arial"/>
        </w:rPr>
        <w:t>Computation of other comprehensive income reported by Jimm Co.:</w:t>
      </w:r>
    </w:p>
    <w:p w14:paraId="7C97C28B"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
        <w:gridCol w:w="7200"/>
        <w:gridCol w:w="1368"/>
      </w:tblGrid>
      <w:tr w:rsidR="002704C3" w:rsidRPr="00443432" w14:paraId="5D3E410B" w14:textId="77777777">
        <w:tc>
          <w:tcPr>
            <w:tcW w:w="288" w:type="dxa"/>
            <w:shd w:val="clear" w:color="auto" w:fill="auto"/>
          </w:tcPr>
          <w:p w14:paraId="650F42EF"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1587AF28"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Amount added to investment account in 20X5</w:t>
            </w:r>
          </w:p>
        </w:tc>
        <w:tc>
          <w:tcPr>
            <w:tcW w:w="1368" w:type="dxa"/>
          </w:tcPr>
          <w:p w14:paraId="11574D54"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$ 37,800 </w:t>
            </w:r>
          </w:p>
        </w:tc>
      </w:tr>
      <w:tr w:rsidR="002704C3" w:rsidRPr="00443432" w14:paraId="4F875278" w14:textId="77777777">
        <w:tc>
          <w:tcPr>
            <w:tcW w:w="288" w:type="dxa"/>
            <w:shd w:val="clear" w:color="auto" w:fill="auto"/>
          </w:tcPr>
          <w:p w14:paraId="38521F4F"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4187EB26"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Investment income reported by Dewey in 20X5</w:t>
            </w:r>
          </w:p>
        </w:tc>
        <w:tc>
          <w:tcPr>
            <w:tcW w:w="1368" w:type="dxa"/>
          </w:tcPr>
          <w:p w14:paraId="1654D54B"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(28,500</w:t>
            </w:r>
            <w:r w:rsidRPr="00443432">
              <w:rPr>
                <w:rFonts w:ascii="Arial" w:hAnsi="Arial" w:cs="Arial"/>
                <w:sz w:val="22"/>
              </w:rPr>
              <w:t>)</w:t>
            </w:r>
          </w:p>
        </w:tc>
      </w:tr>
      <w:tr w:rsidR="002704C3" w:rsidRPr="00443432" w14:paraId="2D97DF6D" w14:textId="77777777">
        <w:tc>
          <w:tcPr>
            <w:tcW w:w="288" w:type="dxa"/>
            <w:shd w:val="clear" w:color="auto" w:fill="auto"/>
            <w:vAlign w:val="bottom"/>
          </w:tcPr>
          <w:p w14:paraId="1573B697"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vAlign w:val="bottom"/>
          </w:tcPr>
          <w:p w14:paraId="13306F0A" w14:textId="77777777" w:rsidR="002704C3" w:rsidRPr="00443432" w:rsidRDefault="002704C3" w:rsidP="002704C3">
            <w:pPr>
              <w:spacing w:line="240" w:lineRule="exact"/>
              <w:ind w:left="252" w:hanging="252"/>
              <w:contextualSpacing/>
              <w:rPr>
                <w:rFonts w:ascii="Arial" w:hAnsi="Arial" w:cs="Arial"/>
                <w:sz w:val="22"/>
              </w:rPr>
            </w:pPr>
            <w:r w:rsidRPr="00443432">
              <w:rPr>
                <w:rFonts w:ascii="Arial" w:hAnsi="Arial" w:cs="Arial"/>
                <w:sz w:val="22"/>
              </w:rPr>
              <w:t>Increase due to other comprehensive income reported by Jimm Co.</w:t>
            </w:r>
          </w:p>
        </w:tc>
        <w:tc>
          <w:tcPr>
            <w:tcW w:w="1368" w:type="dxa"/>
            <w:vAlign w:val="bottom"/>
          </w:tcPr>
          <w:p w14:paraId="44207E3E"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9,300 </w:t>
            </w:r>
          </w:p>
        </w:tc>
      </w:tr>
      <w:tr w:rsidR="002704C3" w:rsidRPr="00443432" w14:paraId="630B3BC0" w14:textId="77777777">
        <w:tc>
          <w:tcPr>
            <w:tcW w:w="288" w:type="dxa"/>
            <w:shd w:val="clear" w:color="auto" w:fill="auto"/>
          </w:tcPr>
          <w:p w14:paraId="36631657"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125CD4DC"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Proportion of ownership held by Dewey</w:t>
            </w:r>
          </w:p>
        </w:tc>
        <w:tc>
          <w:tcPr>
            <w:tcW w:w="1368" w:type="dxa"/>
          </w:tcPr>
          <w:p w14:paraId="0E5EB9D1" w14:textId="77777777" w:rsidR="000E2BE4" w:rsidRPr="00443432" w:rsidRDefault="00B56547" w:rsidP="00434973">
            <w:pPr>
              <w:tabs>
                <w:tab w:val="right" w:pos="1152"/>
              </w:tabs>
              <w:spacing w:line="240" w:lineRule="exact"/>
              <w:contextualSpacing/>
              <w:rPr>
                <w:rFonts w:ascii="Arial" w:eastAsiaTheme="minorHAnsi" w:hAnsi="Arial" w:cs="Arial"/>
                <w:sz w:val="22"/>
                <w:szCs w:val="22"/>
              </w:rPr>
            </w:pPr>
            <w:r w:rsidRPr="00443432">
              <w:rPr>
                <w:rFonts w:ascii="Arial" w:hAnsi="Arial" w:cs="Arial"/>
                <w:sz w:val="22"/>
                <w:u w:val="single"/>
              </w:rPr>
              <w:t>÷</w:t>
            </w:r>
            <w:r w:rsidRPr="00443432">
              <w:rPr>
                <w:rFonts w:ascii="Arial" w:hAnsi="Arial" w:cs="Arial"/>
                <w:sz w:val="22"/>
                <w:u w:val="single"/>
              </w:rPr>
              <w:tab/>
            </w:r>
            <w:r w:rsidR="002704C3" w:rsidRPr="00443432">
              <w:rPr>
                <w:rFonts w:ascii="Arial" w:hAnsi="Arial" w:cs="Arial"/>
                <w:sz w:val="22"/>
                <w:u w:val="single"/>
              </w:rPr>
              <w:t xml:space="preserve">         </w:t>
            </w:r>
            <w:r w:rsidR="00434973" w:rsidRPr="00443432">
              <w:rPr>
                <w:rFonts w:ascii="Arial" w:hAnsi="Arial" w:cs="Arial"/>
                <w:sz w:val="22"/>
                <w:u w:val="single"/>
              </w:rPr>
              <w:t>0</w:t>
            </w:r>
            <w:r w:rsidR="002704C3" w:rsidRPr="00443432">
              <w:rPr>
                <w:rFonts w:ascii="Arial" w:hAnsi="Arial" w:cs="Arial"/>
                <w:sz w:val="22"/>
                <w:u w:val="single"/>
              </w:rPr>
              <w:t>.30</w:t>
            </w:r>
            <w:r w:rsidR="002704C3" w:rsidRPr="00443432">
              <w:rPr>
                <w:rFonts w:ascii="Arial" w:hAnsi="Arial" w:cs="Arial"/>
                <w:sz w:val="22"/>
              </w:rPr>
              <w:t> </w:t>
            </w:r>
          </w:p>
        </w:tc>
      </w:tr>
      <w:tr w:rsidR="002704C3" w:rsidRPr="00443432" w14:paraId="20AD926F" w14:textId="77777777">
        <w:tc>
          <w:tcPr>
            <w:tcW w:w="288" w:type="dxa"/>
            <w:shd w:val="clear" w:color="auto" w:fill="auto"/>
          </w:tcPr>
          <w:p w14:paraId="410010C3"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3A8FE4C7"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Other comprehensive income reported by Jimm Co.</w:t>
            </w:r>
          </w:p>
        </w:tc>
        <w:tc>
          <w:tcPr>
            <w:tcW w:w="1368" w:type="dxa"/>
          </w:tcPr>
          <w:p w14:paraId="3D487B43"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$ 31,000</w:t>
            </w:r>
            <w:r w:rsidRPr="00443432">
              <w:rPr>
                <w:rFonts w:ascii="Arial" w:hAnsi="Arial" w:cs="Arial"/>
                <w:sz w:val="22"/>
              </w:rPr>
              <w:t> </w:t>
            </w:r>
          </w:p>
        </w:tc>
      </w:tr>
    </w:tbl>
    <w:p w14:paraId="3DD75EAD"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0A57EF17"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6A7BE978" w14:textId="621D1B73" w:rsidR="002704C3" w:rsidRPr="00443432" w:rsidRDefault="00460668"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r>
        <w:rPr>
          <w:rFonts w:ascii="Arial" w:hAnsi="Arial" w:cs="Arial"/>
        </w:rPr>
        <w:t>c</w:t>
      </w:r>
      <w:r w:rsidR="009F3B3F" w:rsidRPr="00443432">
        <w:rPr>
          <w:rFonts w:ascii="Arial" w:hAnsi="Arial" w:cs="Arial"/>
        </w:rPr>
        <w:t xml:space="preserve">. </w:t>
      </w:r>
      <w:r w:rsidR="002704C3" w:rsidRPr="00443432">
        <w:rPr>
          <w:rFonts w:ascii="Arial" w:hAnsi="Arial" w:cs="Arial"/>
        </w:rPr>
        <w:t>Computation of market value of securities held by Jimm Co.</w:t>
      </w:r>
    </w:p>
    <w:p w14:paraId="2EB88F90"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
        <w:gridCol w:w="7200"/>
        <w:gridCol w:w="1368"/>
      </w:tblGrid>
      <w:tr w:rsidR="002704C3" w:rsidRPr="00443432" w14:paraId="38C30A3F" w14:textId="77777777">
        <w:tc>
          <w:tcPr>
            <w:tcW w:w="288" w:type="dxa"/>
            <w:shd w:val="clear" w:color="auto" w:fill="auto"/>
          </w:tcPr>
          <w:p w14:paraId="79686186"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tcPr>
          <w:p w14:paraId="34724632"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Amount paid by Jimm Co. to purchase securities</w:t>
            </w:r>
          </w:p>
        </w:tc>
        <w:tc>
          <w:tcPr>
            <w:tcW w:w="1368" w:type="dxa"/>
          </w:tcPr>
          <w:p w14:paraId="1EFBB107"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$130,000</w:t>
            </w:r>
          </w:p>
        </w:tc>
      </w:tr>
      <w:tr w:rsidR="002704C3" w:rsidRPr="00443432" w14:paraId="17AFD221" w14:textId="77777777">
        <w:tc>
          <w:tcPr>
            <w:tcW w:w="288" w:type="dxa"/>
            <w:shd w:val="clear" w:color="auto" w:fill="auto"/>
            <w:vAlign w:val="bottom"/>
          </w:tcPr>
          <w:p w14:paraId="2D6CEF46"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vAlign w:val="bottom"/>
          </w:tcPr>
          <w:p w14:paraId="472428D8" w14:textId="77777777" w:rsidR="002704C3" w:rsidRPr="00443432" w:rsidRDefault="002704C3" w:rsidP="002704C3">
            <w:pPr>
              <w:spacing w:line="240" w:lineRule="exact"/>
              <w:ind w:left="252" w:hanging="252"/>
              <w:contextualSpacing/>
              <w:rPr>
                <w:rFonts w:ascii="Arial" w:hAnsi="Arial" w:cs="Arial"/>
                <w:sz w:val="22"/>
              </w:rPr>
            </w:pPr>
            <w:r w:rsidRPr="00443432">
              <w:rPr>
                <w:rFonts w:ascii="Arial" w:hAnsi="Arial" w:cs="Arial"/>
                <w:sz w:val="22"/>
              </w:rPr>
              <w:t>Increase in market value reported as other comprehensive income in 20X5</w:t>
            </w:r>
          </w:p>
        </w:tc>
        <w:tc>
          <w:tcPr>
            <w:tcW w:w="1368" w:type="dxa"/>
            <w:vAlign w:val="bottom"/>
          </w:tcPr>
          <w:p w14:paraId="513FCD32"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xml:space="preserve">   31,000</w:t>
            </w:r>
          </w:p>
        </w:tc>
      </w:tr>
      <w:tr w:rsidR="002704C3" w:rsidRPr="00443432" w14:paraId="5001F60C" w14:textId="77777777">
        <w:tc>
          <w:tcPr>
            <w:tcW w:w="288" w:type="dxa"/>
            <w:shd w:val="clear" w:color="auto" w:fill="auto"/>
            <w:vAlign w:val="bottom"/>
          </w:tcPr>
          <w:p w14:paraId="4F1D0318" w14:textId="77777777" w:rsidR="002704C3" w:rsidRPr="00443432" w:rsidRDefault="002704C3" w:rsidP="002704C3">
            <w:pPr>
              <w:spacing w:line="240" w:lineRule="exact"/>
              <w:contextualSpacing/>
              <w:rPr>
                <w:rFonts w:ascii="Arial" w:hAnsi="Arial" w:cs="Arial"/>
                <w:sz w:val="22"/>
              </w:rPr>
            </w:pPr>
          </w:p>
        </w:tc>
        <w:tc>
          <w:tcPr>
            <w:tcW w:w="7200" w:type="dxa"/>
            <w:shd w:val="clear" w:color="auto" w:fill="auto"/>
            <w:vAlign w:val="bottom"/>
          </w:tcPr>
          <w:p w14:paraId="270C9805" w14:textId="77777777" w:rsidR="002704C3" w:rsidRPr="00443432" w:rsidRDefault="002704C3" w:rsidP="002704C3">
            <w:pPr>
              <w:spacing w:line="240" w:lineRule="exact"/>
              <w:ind w:left="252" w:hanging="252"/>
              <w:contextualSpacing/>
              <w:rPr>
                <w:rFonts w:ascii="Arial" w:hAnsi="Arial" w:cs="Arial"/>
                <w:sz w:val="22"/>
              </w:rPr>
            </w:pPr>
            <w:r w:rsidRPr="00443432">
              <w:rPr>
                <w:rFonts w:ascii="Arial" w:hAnsi="Arial" w:cs="Arial"/>
                <w:sz w:val="22"/>
              </w:rPr>
              <w:t>Market value of available-for-sale securities at December 31, 20X5</w:t>
            </w:r>
          </w:p>
        </w:tc>
        <w:tc>
          <w:tcPr>
            <w:tcW w:w="1368" w:type="dxa"/>
            <w:vAlign w:val="bottom"/>
          </w:tcPr>
          <w:p w14:paraId="2930CBAA"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$161,000</w:t>
            </w:r>
          </w:p>
        </w:tc>
      </w:tr>
    </w:tbl>
    <w:p w14:paraId="76491A86"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6D8B83A8"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b/>
          <w:bCs/>
        </w:rPr>
      </w:pPr>
    </w:p>
    <w:p w14:paraId="1C46C356"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b/>
          <w:bCs/>
        </w:rPr>
      </w:pPr>
      <w:r w:rsidRPr="00443432">
        <w:rPr>
          <w:rFonts w:ascii="Arial" w:hAnsi="Arial" w:cs="Arial"/>
          <w:b/>
          <w:bCs/>
        </w:rPr>
        <w:t>P2-22</w:t>
      </w:r>
      <w:r w:rsidRPr="00443432">
        <w:rPr>
          <w:rFonts w:ascii="Arial" w:hAnsi="Arial" w:cs="Arial"/>
          <w:b/>
          <w:bCs/>
          <w:sz w:val="28"/>
          <w:szCs w:val="28"/>
        </w:rPr>
        <w:t>*</w:t>
      </w:r>
      <w:r w:rsidRPr="00443432">
        <w:rPr>
          <w:rFonts w:ascii="Arial" w:hAnsi="Arial" w:cs="Arial"/>
          <w:b/>
          <w:bCs/>
        </w:rPr>
        <w:t xml:space="preserve">  Equity-Method Income Statement</w:t>
      </w:r>
    </w:p>
    <w:p w14:paraId="61C08518"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31BED52B"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84"/>
        <w:gridCol w:w="1296"/>
        <w:gridCol w:w="1440"/>
      </w:tblGrid>
      <w:tr w:rsidR="002704C3" w:rsidRPr="00443432" w14:paraId="2EE6C3CA" w14:textId="77777777">
        <w:tc>
          <w:tcPr>
            <w:tcW w:w="8720" w:type="dxa"/>
            <w:gridSpan w:val="3"/>
            <w:shd w:val="clear" w:color="auto" w:fill="auto"/>
            <w:vAlign w:val="bottom"/>
          </w:tcPr>
          <w:p w14:paraId="0104983C"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rPr>
            </w:pPr>
            <w:r w:rsidRPr="00443432">
              <w:rPr>
                <w:rFonts w:ascii="Arial" w:hAnsi="Arial" w:cs="Arial"/>
                <w:sz w:val="22"/>
              </w:rPr>
              <w:t>a</w:t>
            </w:r>
            <w:r w:rsidR="009F3B3F" w:rsidRPr="00443432">
              <w:rPr>
                <w:rFonts w:ascii="Arial" w:hAnsi="Arial" w:cs="Arial"/>
                <w:sz w:val="22"/>
              </w:rPr>
              <w:t xml:space="preserve">. </w:t>
            </w:r>
            <w:r w:rsidRPr="00443432">
              <w:rPr>
                <w:rFonts w:ascii="Arial" w:hAnsi="Arial" w:cs="Arial"/>
                <w:sz w:val="22"/>
              </w:rPr>
              <w:t xml:space="preserve">          </w:t>
            </w:r>
          </w:p>
          <w:p w14:paraId="2850DF75"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Diversified Products Corporation</w:t>
            </w:r>
          </w:p>
          <w:p w14:paraId="4199650B"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Income Statement</w:t>
            </w:r>
          </w:p>
          <w:p w14:paraId="34C63EA9"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Year Ended December 31, 20X8</w:t>
            </w:r>
          </w:p>
          <w:p w14:paraId="345EAB84"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524B0830" w14:textId="77777777">
        <w:tc>
          <w:tcPr>
            <w:tcW w:w="5984" w:type="dxa"/>
            <w:shd w:val="clear" w:color="auto" w:fill="auto"/>
          </w:tcPr>
          <w:p w14:paraId="65F1F83E"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Net Sales</w:t>
            </w:r>
          </w:p>
        </w:tc>
        <w:tc>
          <w:tcPr>
            <w:tcW w:w="1296" w:type="dxa"/>
          </w:tcPr>
          <w:p w14:paraId="0ECD56E4" w14:textId="77777777" w:rsidR="002704C3" w:rsidRPr="00443432" w:rsidRDefault="002704C3" w:rsidP="002704C3">
            <w:pPr>
              <w:spacing w:line="240" w:lineRule="exact"/>
              <w:contextualSpacing/>
              <w:jc w:val="right"/>
              <w:rPr>
                <w:rFonts w:ascii="Arial" w:hAnsi="Arial" w:cs="Arial"/>
                <w:sz w:val="22"/>
              </w:rPr>
            </w:pPr>
          </w:p>
        </w:tc>
        <w:tc>
          <w:tcPr>
            <w:tcW w:w="1440" w:type="dxa"/>
          </w:tcPr>
          <w:p w14:paraId="768B1FAC"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$400,000 </w:t>
            </w:r>
          </w:p>
        </w:tc>
      </w:tr>
      <w:tr w:rsidR="002704C3" w:rsidRPr="00443432" w14:paraId="0D388436" w14:textId="77777777">
        <w:tc>
          <w:tcPr>
            <w:tcW w:w="5984" w:type="dxa"/>
            <w:shd w:val="clear" w:color="auto" w:fill="auto"/>
            <w:vAlign w:val="bottom"/>
          </w:tcPr>
          <w:p w14:paraId="2385F946" w14:textId="77777777" w:rsidR="002704C3" w:rsidRPr="00443432" w:rsidRDefault="002704C3" w:rsidP="002704C3">
            <w:pPr>
              <w:spacing w:line="240" w:lineRule="exact"/>
              <w:ind w:left="432" w:hanging="432"/>
              <w:contextualSpacing/>
              <w:rPr>
                <w:rFonts w:ascii="Arial" w:hAnsi="Arial" w:cs="Arial"/>
                <w:sz w:val="22"/>
              </w:rPr>
            </w:pPr>
            <w:r w:rsidRPr="00443432">
              <w:rPr>
                <w:rFonts w:ascii="Arial" w:hAnsi="Arial" w:cs="Arial"/>
                <w:sz w:val="22"/>
              </w:rPr>
              <w:t>Cost of Goods Sold</w:t>
            </w:r>
          </w:p>
        </w:tc>
        <w:tc>
          <w:tcPr>
            <w:tcW w:w="1296" w:type="dxa"/>
            <w:vAlign w:val="bottom"/>
          </w:tcPr>
          <w:p w14:paraId="65B8B21E" w14:textId="77777777" w:rsidR="002704C3" w:rsidRPr="00443432" w:rsidRDefault="002704C3" w:rsidP="002704C3">
            <w:pPr>
              <w:spacing w:line="240" w:lineRule="exact"/>
              <w:contextualSpacing/>
              <w:jc w:val="right"/>
              <w:rPr>
                <w:rFonts w:ascii="Arial" w:hAnsi="Arial" w:cs="Arial"/>
                <w:sz w:val="22"/>
              </w:rPr>
            </w:pPr>
          </w:p>
        </w:tc>
        <w:tc>
          <w:tcPr>
            <w:tcW w:w="1440" w:type="dxa"/>
            <w:vAlign w:val="bottom"/>
          </w:tcPr>
          <w:p w14:paraId="799611DF"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(320,000</w:t>
            </w:r>
            <w:r w:rsidRPr="00443432">
              <w:rPr>
                <w:rFonts w:ascii="Arial" w:hAnsi="Arial" w:cs="Arial"/>
                <w:sz w:val="22"/>
              </w:rPr>
              <w:t>)</w:t>
            </w:r>
          </w:p>
        </w:tc>
      </w:tr>
      <w:tr w:rsidR="002704C3" w:rsidRPr="00443432" w14:paraId="11661515" w14:textId="77777777">
        <w:tc>
          <w:tcPr>
            <w:tcW w:w="5984" w:type="dxa"/>
            <w:shd w:val="clear" w:color="auto" w:fill="auto"/>
          </w:tcPr>
          <w:p w14:paraId="4C34CA2F"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Gross Profit</w:t>
            </w:r>
          </w:p>
        </w:tc>
        <w:tc>
          <w:tcPr>
            <w:tcW w:w="1296" w:type="dxa"/>
          </w:tcPr>
          <w:p w14:paraId="203D3A41" w14:textId="77777777" w:rsidR="002704C3" w:rsidRPr="00443432" w:rsidRDefault="002704C3" w:rsidP="002704C3">
            <w:pPr>
              <w:spacing w:line="240" w:lineRule="exact"/>
              <w:contextualSpacing/>
              <w:jc w:val="right"/>
              <w:rPr>
                <w:rFonts w:ascii="Arial" w:hAnsi="Arial" w:cs="Arial"/>
                <w:sz w:val="22"/>
              </w:rPr>
            </w:pPr>
          </w:p>
        </w:tc>
        <w:tc>
          <w:tcPr>
            <w:tcW w:w="1440" w:type="dxa"/>
          </w:tcPr>
          <w:p w14:paraId="67F08689"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80,000 </w:t>
            </w:r>
          </w:p>
        </w:tc>
      </w:tr>
      <w:tr w:rsidR="002704C3" w:rsidRPr="00443432" w14:paraId="2A4C3B12" w14:textId="77777777">
        <w:tc>
          <w:tcPr>
            <w:tcW w:w="5984" w:type="dxa"/>
            <w:shd w:val="clear" w:color="auto" w:fill="auto"/>
          </w:tcPr>
          <w:p w14:paraId="14437BE8"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Other Expenses</w:t>
            </w:r>
          </w:p>
        </w:tc>
        <w:tc>
          <w:tcPr>
            <w:tcW w:w="1296" w:type="dxa"/>
          </w:tcPr>
          <w:p w14:paraId="7BF52C60"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$(25,000)</w:t>
            </w:r>
          </w:p>
        </w:tc>
        <w:tc>
          <w:tcPr>
            <w:tcW w:w="1440" w:type="dxa"/>
          </w:tcPr>
          <w:p w14:paraId="07B44874"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46C09425" w14:textId="77777777">
        <w:tc>
          <w:tcPr>
            <w:tcW w:w="5984" w:type="dxa"/>
            <w:shd w:val="clear" w:color="auto" w:fill="auto"/>
          </w:tcPr>
          <w:p w14:paraId="4982EC78"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Gain on Sale of Truck</w:t>
            </w:r>
          </w:p>
        </w:tc>
        <w:tc>
          <w:tcPr>
            <w:tcW w:w="1296" w:type="dxa"/>
          </w:tcPr>
          <w:p w14:paraId="3EB683A5" w14:textId="77777777" w:rsidR="002704C3" w:rsidRPr="00443432" w:rsidRDefault="002704C3" w:rsidP="002704C3">
            <w:pPr>
              <w:spacing w:line="240" w:lineRule="exact"/>
              <w:contextualSpacing/>
              <w:jc w:val="right"/>
              <w:rPr>
                <w:rFonts w:ascii="Arial" w:hAnsi="Arial" w:cs="Arial"/>
                <w:sz w:val="22"/>
                <w:u w:val="single"/>
              </w:rPr>
            </w:pPr>
            <w:r w:rsidRPr="00443432">
              <w:rPr>
                <w:rFonts w:ascii="Arial" w:hAnsi="Arial" w:cs="Arial"/>
                <w:sz w:val="22"/>
                <w:u w:val="single"/>
              </w:rPr>
              <w:t>   10,000</w:t>
            </w:r>
            <w:r w:rsidRPr="00443432">
              <w:rPr>
                <w:rFonts w:ascii="Arial" w:hAnsi="Arial" w:cs="Arial"/>
                <w:sz w:val="22"/>
              </w:rPr>
              <w:t> </w:t>
            </w:r>
          </w:p>
        </w:tc>
        <w:tc>
          <w:tcPr>
            <w:tcW w:w="1440" w:type="dxa"/>
          </w:tcPr>
          <w:p w14:paraId="7AE538CA"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w:t>
            </w:r>
            <w:r w:rsidRPr="00443432">
              <w:rPr>
                <w:rFonts w:ascii="Arial" w:hAnsi="Arial" w:cs="Arial"/>
                <w:w w:val="33"/>
                <w:sz w:val="22"/>
                <w:szCs w:val="22"/>
                <w:u w:val="single"/>
              </w:rPr>
              <w:t> </w:t>
            </w:r>
            <w:r w:rsidRPr="00443432">
              <w:rPr>
                <w:rFonts w:ascii="Arial" w:hAnsi="Arial" w:cs="Arial"/>
                <w:sz w:val="22"/>
                <w:u w:val="single"/>
              </w:rPr>
              <w:t>(15,000</w:t>
            </w:r>
            <w:r w:rsidRPr="00443432">
              <w:rPr>
                <w:rFonts w:ascii="Arial" w:hAnsi="Arial" w:cs="Arial"/>
                <w:sz w:val="22"/>
              </w:rPr>
              <w:t>)</w:t>
            </w:r>
          </w:p>
        </w:tc>
      </w:tr>
      <w:tr w:rsidR="002704C3" w:rsidRPr="00443432" w14:paraId="30DE9FDF" w14:textId="77777777">
        <w:tc>
          <w:tcPr>
            <w:tcW w:w="5984" w:type="dxa"/>
            <w:shd w:val="clear" w:color="auto" w:fill="auto"/>
          </w:tcPr>
          <w:p w14:paraId="65002588"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Income from Continuing Operations</w:t>
            </w:r>
          </w:p>
        </w:tc>
        <w:tc>
          <w:tcPr>
            <w:tcW w:w="1296" w:type="dxa"/>
          </w:tcPr>
          <w:p w14:paraId="51ACC74B" w14:textId="77777777" w:rsidR="002704C3" w:rsidRPr="00443432" w:rsidRDefault="002704C3" w:rsidP="002704C3">
            <w:pPr>
              <w:spacing w:line="240" w:lineRule="exact"/>
              <w:contextualSpacing/>
              <w:jc w:val="right"/>
              <w:rPr>
                <w:rFonts w:ascii="Arial" w:hAnsi="Arial" w:cs="Arial"/>
                <w:sz w:val="22"/>
                <w:u w:val="single"/>
              </w:rPr>
            </w:pPr>
          </w:p>
        </w:tc>
        <w:tc>
          <w:tcPr>
            <w:tcW w:w="1440" w:type="dxa"/>
          </w:tcPr>
          <w:p w14:paraId="6C666FDF"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65,000 </w:t>
            </w:r>
          </w:p>
        </w:tc>
      </w:tr>
      <w:tr w:rsidR="002704C3" w:rsidRPr="00443432" w14:paraId="3939A290" w14:textId="77777777">
        <w:tc>
          <w:tcPr>
            <w:tcW w:w="5984" w:type="dxa"/>
            <w:shd w:val="clear" w:color="auto" w:fill="auto"/>
          </w:tcPr>
          <w:p w14:paraId="67A7EA2D"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Discontinued Operations:</w:t>
            </w:r>
          </w:p>
        </w:tc>
        <w:tc>
          <w:tcPr>
            <w:tcW w:w="1296" w:type="dxa"/>
          </w:tcPr>
          <w:p w14:paraId="2FCFBB15" w14:textId="77777777" w:rsidR="002704C3" w:rsidRPr="00443432" w:rsidRDefault="002704C3" w:rsidP="002704C3">
            <w:pPr>
              <w:spacing w:line="240" w:lineRule="exact"/>
              <w:contextualSpacing/>
              <w:jc w:val="right"/>
              <w:rPr>
                <w:rFonts w:ascii="Arial" w:hAnsi="Arial" w:cs="Arial"/>
                <w:sz w:val="22"/>
                <w:u w:val="single"/>
              </w:rPr>
            </w:pPr>
          </w:p>
        </w:tc>
        <w:tc>
          <w:tcPr>
            <w:tcW w:w="1440" w:type="dxa"/>
          </w:tcPr>
          <w:p w14:paraId="4F48DC56"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6FEB5A8E" w14:textId="77777777">
        <w:tc>
          <w:tcPr>
            <w:tcW w:w="5984" w:type="dxa"/>
            <w:shd w:val="clear" w:color="auto" w:fill="auto"/>
          </w:tcPr>
          <w:p w14:paraId="731E478D"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Operating Loss from Discontinued Division</w:t>
            </w:r>
          </w:p>
        </w:tc>
        <w:tc>
          <w:tcPr>
            <w:tcW w:w="1296" w:type="dxa"/>
          </w:tcPr>
          <w:p w14:paraId="6BABD2DF" w14:textId="77777777" w:rsidR="002704C3" w:rsidRPr="00443432" w:rsidRDefault="002704C3" w:rsidP="002704C3">
            <w:pPr>
              <w:spacing w:line="240" w:lineRule="exact"/>
              <w:contextualSpacing/>
              <w:jc w:val="right"/>
              <w:rPr>
                <w:rFonts w:ascii="Arial" w:hAnsi="Arial" w:cs="Arial"/>
                <w:sz w:val="22"/>
                <w:u w:val="single"/>
              </w:rPr>
            </w:pPr>
            <w:r w:rsidRPr="00443432">
              <w:rPr>
                <w:rFonts w:ascii="Arial" w:hAnsi="Arial" w:cs="Arial"/>
                <w:sz w:val="22"/>
              </w:rPr>
              <w:t>$(15,000)</w:t>
            </w:r>
          </w:p>
        </w:tc>
        <w:tc>
          <w:tcPr>
            <w:tcW w:w="1440" w:type="dxa"/>
          </w:tcPr>
          <w:p w14:paraId="39C5AF85"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11ACEB30" w14:textId="77777777">
        <w:tc>
          <w:tcPr>
            <w:tcW w:w="5984" w:type="dxa"/>
            <w:shd w:val="clear" w:color="auto" w:fill="auto"/>
          </w:tcPr>
          <w:p w14:paraId="32FDE03D"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Gain on Sale of Division</w:t>
            </w:r>
          </w:p>
        </w:tc>
        <w:tc>
          <w:tcPr>
            <w:tcW w:w="1296" w:type="dxa"/>
          </w:tcPr>
          <w:p w14:paraId="5090584E" w14:textId="77777777" w:rsidR="002704C3" w:rsidRPr="00443432" w:rsidRDefault="002704C3" w:rsidP="002704C3">
            <w:pPr>
              <w:spacing w:line="240" w:lineRule="exact"/>
              <w:contextualSpacing/>
              <w:jc w:val="right"/>
              <w:rPr>
                <w:rFonts w:ascii="Arial" w:hAnsi="Arial" w:cs="Arial"/>
                <w:sz w:val="22"/>
                <w:u w:val="single"/>
              </w:rPr>
            </w:pPr>
            <w:r w:rsidRPr="00443432">
              <w:rPr>
                <w:rFonts w:ascii="Arial" w:hAnsi="Arial" w:cs="Arial"/>
                <w:sz w:val="22"/>
                <w:u w:val="single"/>
              </w:rPr>
              <w:t>   44,000</w:t>
            </w:r>
            <w:r w:rsidRPr="00443432">
              <w:rPr>
                <w:rFonts w:ascii="Arial" w:hAnsi="Arial" w:cs="Arial"/>
                <w:sz w:val="22"/>
              </w:rPr>
              <w:t> </w:t>
            </w:r>
          </w:p>
        </w:tc>
        <w:tc>
          <w:tcPr>
            <w:tcW w:w="1440" w:type="dxa"/>
          </w:tcPr>
          <w:p w14:paraId="4C988180"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29,000</w:t>
            </w:r>
            <w:r w:rsidRPr="00443432">
              <w:rPr>
                <w:rFonts w:ascii="Arial" w:hAnsi="Arial" w:cs="Arial"/>
                <w:sz w:val="22"/>
              </w:rPr>
              <w:t> </w:t>
            </w:r>
          </w:p>
        </w:tc>
      </w:tr>
      <w:tr w:rsidR="002704C3" w:rsidRPr="00443432" w14:paraId="22232A82" w14:textId="77777777">
        <w:tc>
          <w:tcPr>
            <w:tcW w:w="5984" w:type="dxa"/>
            <w:shd w:val="clear" w:color="auto" w:fill="auto"/>
            <w:vAlign w:val="bottom"/>
          </w:tcPr>
          <w:p w14:paraId="31C74231" w14:textId="77777777" w:rsidR="002704C3" w:rsidRPr="00443432" w:rsidRDefault="002704C3" w:rsidP="002704C3">
            <w:pPr>
              <w:spacing w:line="240" w:lineRule="exact"/>
              <w:ind w:left="180" w:hanging="180"/>
              <w:contextualSpacing/>
              <w:rPr>
                <w:rFonts w:ascii="Arial" w:hAnsi="Arial" w:cs="Arial"/>
                <w:sz w:val="22"/>
              </w:rPr>
            </w:pPr>
            <w:r w:rsidRPr="00443432">
              <w:rPr>
                <w:rFonts w:ascii="Arial" w:hAnsi="Arial" w:cs="Arial"/>
                <w:sz w:val="22"/>
              </w:rPr>
              <w:t>Income before Extraordinary Item</w:t>
            </w:r>
          </w:p>
        </w:tc>
        <w:tc>
          <w:tcPr>
            <w:tcW w:w="1296" w:type="dxa"/>
            <w:vAlign w:val="bottom"/>
          </w:tcPr>
          <w:p w14:paraId="44431CA7" w14:textId="77777777" w:rsidR="002704C3" w:rsidRPr="00443432" w:rsidRDefault="002704C3" w:rsidP="002704C3">
            <w:pPr>
              <w:spacing w:line="240" w:lineRule="exact"/>
              <w:contextualSpacing/>
              <w:jc w:val="right"/>
              <w:rPr>
                <w:rFonts w:ascii="Arial" w:hAnsi="Arial" w:cs="Arial"/>
                <w:sz w:val="22"/>
                <w:u w:val="single"/>
              </w:rPr>
            </w:pPr>
          </w:p>
        </w:tc>
        <w:tc>
          <w:tcPr>
            <w:tcW w:w="1440" w:type="dxa"/>
            <w:vAlign w:val="bottom"/>
          </w:tcPr>
          <w:p w14:paraId="5DAF1E1D"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  94,000 </w:t>
            </w:r>
          </w:p>
        </w:tc>
      </w:tr>
      <w:tr w:rsidR="002704C3" w:rsidRPr="00443432" w14:paraId="1DD56C5F" w14:textId="77777777">
        <w:tc>
          <w:tcPr>
            <w:tcW w:w="5984" w:type="dxa"/>
            <w:shd w:val="clear" w:color="auto" w:fill="auto"/>
          </w:tcPr>
          <w:p w14:paraId="3A228D40"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Extraordinary Item:</w:t>
            </w:r>
          </w:p>
        </w:tc>
        <w:tc>
          <w:tcPr>
            <w:tcW w:w="1296" w:type="dxa"/>
          </w:tcPr>
          <w:p w14:paraId="5A91A9CA" w14:textId="77777777" w:rsidR="002704C3" w:rsidRPr="00443432" w:rsidRDefault="002704C3" w:rsidP="002704C3">
            <w:pPr>
              <w:spacing w:line="240" w:lineRule="exact"/>
              <w:contextualSpacing/>
              <w:jc w:val="right"/>
              <w:rPr>
                <w:rFonts w:ascii="Arial" w:hAnsi="Arial" w:cs="Arial"/>
                <w:sz w:val="22"/>
                <w:u w:val="single"/>
              </w:rPr>
            </w:pPr>
          </w:p>
        </w:tc>
        <w:tc>
          <w:tcPr>
            <w:tcW w:w="1440" w:type="dxa"/>
          </w:tcPr>
          <w:p w14:paraId="212B868C"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23DF53E0" w14:textId="77777777">
        <w:tc>
          <w:tcPr>
            <w:tcW w:w="5984" w:type="dxa"/>
            <w:shd w:val="clear" w:color="auto" w:fill="auto"/>
          </w:tcPr>
          <w:p w14:paraId="1FAB453E"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Loss on Volcanic Activity</w:t>
            </w:r>
          </w:p>
        </w:tc>
        <w:tc>
          <w:tcPr>
            <w:tcW w:w="1296" w:type="dxa"/>
          </w:tcPr>
          <w:p w14:paraId="088C0F01" w14:textId="77777777" w:rsidR="002704C3" w:rsidRPr="00443432" w:rsidRDefault="002704C3" w:rsidP="002704C3">
            <w:pPr>
              <w:spacing w:line="240" w:lineRule="exact"/>
              <w:contextualSpacing/>
              <w:jc w:val="right"/>
              <w:rPr>
                <w:rFonts w:ascii="Arial" w:hAnsi="Arial" w:cs="Arial"/>
                <w:sz w:val="22"/>
                <w:u w:val="single"/>
              </w:rPr>
            </w:pPr>
          </w:p>
        </w:tc>
        <w:tc>
          <w:tcPr>
            <w:tcW w:w="1440" w:type="dxa"/>
          </w:tcPr>
          <w:p w14:paraId="002844AD"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szCs w:val="22"/>
                <w:u w:val="single"/>
              </w:rPr>
              <w:t xml:space="preserve">     (5,000</w:t>
            </w:r>
            <w:r w:rsidRPr="00443432">
              <w:rPr>
                <w:rFonts w:ascii="Arial" w:hAnsi="Arial" w:cs="Arial"/>
                <w:sz w:val="22"/>
              </w:rPr>
              <w:t>)</w:t>
            </w:r>
          </w:p>
        </w:tc>
      </w:tr>
      <w:tr w:rsidR="002704C3" w:rsidRPr="00443432" w14:paraId="4D7FEA41" w14:textId="77777777">
        <w:tc>
          <w:tcPr>
            <w:tcW w:w="5984" w:type="dxa"/>
            <w:shd w:val="clear" w:color="auto" w:fill="auto"/>
          </w:tcPr>
          <w:p w14:paraId="49A1869A" w14:textId="77777777" w:rsidR="002704C3" w:rsidRPr="00EB7787" w:rsidRDefault="002704C3" w:rsidP="002704C3">
            <w:pPr>
              <w:spacing w:line="240" w:lineRule="exact"/>
              <w:contextualSpacing/>
              <w:rPr>
                <w:rFonts w:ascii="Arial" w:hAnsi="Arial" w:cs="Arial"/>
                <w:sz w:val="22"/>
              </w:rPr>
            </w:pPr>
            <w:r w:rsidRPr="007E7D82">
              <w:rPr>
                <w:rFonts w:ascii="Arial" w:hAnsi="Arial" w:cs="Arial"/>
              </w:rPr>
              <w:t>Net Income</w:t>
            </w:r>
          </w:p>
        </w:tc>
        <w:tc>
          <w:tcPr>
            <w:tcW w:w="1296" w:type="dxa"/>
          </w:tcPr>
          <w:p w14:paraId="54B59C15" w14:textId="77777777" w:rsidR="002704C3" w:rsidRPr="00443432" w:rsidRDefault="002704C3" w:rsidP="002704C3">
            <w:pPr>
              <w:spacing w:line="240" w:lineRule="exact"/>
              <w:contextualSpacing/>
              <w:jc w:val="right"/>
              <w:rPr>
                <w:rFonts w:ascii="Arial" w:hAnsi="Arial" w:cs="Arial"/>
                <w:sz w:val="22"/>
                <w:u w:val="single"/>
              </w:rPr>
            </w:pPr>
          </w:p>
        </w:tc>
        <w:tc>
          <w:tcPr>
            <w:tcW w:w="1440" w:type="dxa"/>
          </w:tcPr>
          <w:p w14:paraId="5631BF2C"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double"/>
              </w:rPr>
              <w:t>$  89,000</w:t>
            </w:r>
            <w:r w:rsidRPr="00443432">
              <w:rPr>
                <w:rFonts w:ascii="Arial" w:hAnsi="Arial" w:cs="Arial"/>
                <w:sz w:val="22"/>
              </w:rPr>
              <w:t> </w:t>
            </w:r>
          </w:p>
        </w:tc>
      </w:tr>
    </w:tbl>
    <w:p w14:paraId="3F4A8F56" w14:textId="77777777" w:rsidR="00434973" w:rsidRPr="00443432" w:rsidRDefault="0043497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p w14:paraId="2A69BA46" w14:textId="77777777" w:rsidR="00434973" w:rsidRPr="00443432" w:rsidRDefault="00434973">
      <w:pPr>
        <w:rPr>
          <w:rFonts w:ascii="Arial" w:hAnsi="Arial" w:cs="Arial"/>
        </w:rPr>
      </w:pPr>
      <w:r w:rsidRPr="00443432">
        <w:rPr>
          <w:rFonts w:ascii="Arial" w:hAnsi="Arial" w:cs="Arial"/>
        </w:rPr>
        <w:br w:type="page"/>
      </w:r>
    </w:p>
    <w:p w14:paraId="351BD5B7"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84"/>
        <w:gridCol w:w="1296"/>
        <w:gridCol w:w="1464"/>
      </w:tblGrid>
      <w:tr w:rsidR="002704C3" w:rsidRPr="00443432" w14:paraId="49255F4D" w14:textId="77777777">
        <w:tc>
          <w:tcPr>
            <w:tcW w:w="8744" w:type="dxa"/>
            <w:gridSpan w:val="3"/>
            <w:shd w:val="clear" w:color="auto" w:fill="auto"/>
            <w:vAlign w:val="bottom"/>
          </w:tcPr>
          <w:p w14:paraId="07E28F7F"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Diversified Products Corporation</w:t>
            </w:r>
          </w:p>
          <w:p w14:paraId="19A7AF97"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Retained Earnings Statement</w:t>
            </w:r>
          </w:p>
          <w:p w14:paraId="5107ED06"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Year Ended December 31, 20X8</w:t>
            </w:r>
          </w:p>
          <w:p w14:paraId="381CEFB9"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p>
        </w:tc>
      </w:tr>
      <w:tr w:rsidR="002704C3" w:rsidRPr="00443432" w14:paraId="76DFBB6F" w14:textId="77777777">
        <w:tc>
          <w:tcPr>
            <w:tcW w:w="5984" w:type="dxa"/>
            <w:shd w:val="clear" w:color="auto" w:fill="auto"/>
          </w:tcPr>
          <w:p w14:paraId="39C5F7AC"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Retained Earnings, January 1, 20X8</w:t>
            </w:r>
          </w:p>
        </w:tc>
        <w:tc>
          <w:tcPr>
            <w:tcW w:w="1296" w:type="dxa"/>
          </w:tcPr>
          <w:p w14:paraId="7ABB4E22" w14:textId="77777777" w:rsidR="002704C3" w:rsidRPr="00443432" w:rsidRDefault="002704C3" w:rsidP="002704C3">
            <w:pPr>
              <w:spacing w:line="240" w:lineRule="exact"/>
              <w:contextualSpacing/>
              <w:jc w:val="right"/>
              <w:rPr>
                <w:rFonts w:ascii="Arial" w:hAnsi="Arial" w:cs="Arial"/>
                <w:sz w:val="22"/>
              </w:rPr>
            </w:pPr>
          </w:p>
        </w:tc>
        <w:tc>
          <w:tcPr>
            <w:tcW w:w="1464" w:type="dxa"/>
          </w:tcPr>
          <w:p w14:paraId="7EB16795" w14:textId="0679A16F" w:rsidR="002704C3" w:rsidRPr="00443432" w:rsidRDefault="002704C3" w:rsidP="0072179E">
            <w:pPr>
              <w:spacing w:line="240" w:lineRule="exact"/>
              <w:contextualSpacing/>
              <w:jc w:val="right"/>
              <w:rPr>
                <w:rFonts w:ascii="Arial" w:hAnsi="Arial" w:cs="Arial"/>
                <w:sz w:val="22"/>
              </w:rPr>
            </w:pPr>
            <w:r w:rsidRPr="00443432">
              <w:rPr>
                <w:rFonts w:ascii="Arial" w:hAnsi="Arial" w:cs="Arial"/>
                <w:sz w:val="22"/>
              </w:rPr>
              <w:t>$2</w:t>
            </w:r>
            <w:r w:rsidR="0072179E">
              <w:rPr>
                <w:rFonts w:ascii="Arial" w:hAnsi="Arial" w:cs="Arial"/>
                <w:sz w:val="22"/>
              </w:rPr>
              <w:t>6</w:t>
            </w:r>
            <w:r w:rsidRPr="00443432">
              <w:rPr>
                <w:rFonts w:ascii="Arial" w:hAnsi="Arial" w:cs="Arial"/>
                <w:sz w:val="22"/>
              </w:rPr>
              <w:t>0,000</w:t>
            </w:r>
            <w:r w:rsidR="0072179E">
              <w:rPr>
                <w:rFonts w:ascii="Arial" w:hAnsi="Arial" w:cs="Arial"/>
                <w:sz w:val="22"/>
              </w:rPr>
              <w:t xml:space="preserve">   </w:t>
            </w:r>
            <w:r w:rsidRPr="00443432">
              <w:rPr>
                <w:rFonts w:ascii="Arial" w:hAnsi="Arial" w:cs="Arial"/>
                <w:sz w:val="22"/>
              </w:rPr>
              <w:t> </w:t>
            </w:r>
          </w:p>
        </w:tc>
      </w:tr>
      <w:tr w:rsidR="002704C3" w:rsidRPr="00443432" w14:paraId="5901BF62" w14:textId="77777777">
        <w:tc>
          <w:tcPr>
            <w:tcW w:w="5984" w:type="dxa"/>
            <w:shd w:val="clear" w:color="auto" w:fill="auto"/>
            <w:vAlign w:val="bottom"/>
          </w:tcPr>
          <w:p w14:paraId="0026785B" w14:textId="77777777" w:rsidR="002704C3" w:rsidRPr="00443432" w:rsidRDefault="002704C3" w:rsidP="002704C3">
            <w:pPr>
              <w:spacing w:line="240" w:lineRule="exact"/>
              <w:ind w:left="432" w:hanging="432"/>
              <w:contextualSpacing/>
              <w:rPr>
                <w:rFonts w:ascii="Arial" w:hAnsi="Arial" w:cs="Arial"/>
                <w:sz w:val="22"/>
              </w:rPr>
            </w:pPr>
            <w:r w:rsidRPr="00443432">
              <w:rPr>
                <w:rFonts w:ascii="Arial" w:hAnsi="Arial" w:cs="Arial"/>
                <w:sz w:val="22"/>
              </w:rPr>
              <w:t>20X8 Net Income</w:t>
            </w:r>
          </w:p>
        </w:tc>
        <w:tc>
          <w:tcPr>
            <w:tcW w:w="1296" w:type="dxa"/>
            <w:vAlign w:val="bottom"/>
          </w:tcPr>
          <w:p w14:paraId="5EE3E53E" w14:textId="77777777" w:rsidR="002704C3" w:rsidRPr="00443432" w:rsidRDefault="002704C3" w:rsidP="002704C3">
            <w:pPr>
              <w:spacing w:line="240" w:lineRule="exact"/>
              <w:contextualSpacing/>
              <w:jc w:val="right"/>
              <w:rPr>
                <w:rFonts w:ascii="Arial" w:hAnsi="Arial" w:cs="Arial"/>
                <w:sz w:val="22"/>
              </w:rPr>
            </w:pPr>
          </w:p>
        </w:tc>
        <w:tc>
          <w:tcPr>
            <w:tcW w:w="1464" w:type="dxa"/>
            <w:vAlign w:val="bottom"/>
          </w:tcPr>
          <w:p w14:paraId="67DE5F7A"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xml:space="preserve">  </w:t>
            </w:r>
            <w:r w:rsidRPr="00443432">
              <w:rPr>
                <w:rFonts w:ascii="Arial" w:hAnsi="Arial" w:cs="Arial"/>
                <w:w w:val="50"/>
                <w:sz w:val="22"/>
                <w:szCs w:val="22"/>
                <w:u w:val="single"/>
              </w:rPr>
              <w:t> </w:t>
            </w:r>
            <w:r w:rsidRPr="00443432">
              <w:rPr>
                <w:rFonts w:ascii="Arial" w:hAnsi="Arial" w:cs="Arial"/>
                <w:sz w:val="22"/>
                <w:u w:val="single"/>
              </w:rPr>
              <w:t xml:space="preserve"> 89,000</w:t>
            </w:r>
            <w:r w:rsidRPr="00443432">
              <w:rPr>
                <w:rFonts w:ascii="Arial" w:hAnsi="Arial" w:cs="Arial"/>
                <w:sz w:val="22"/>
              </w:rPr>
              <w:t>     </w:t>
            </w:r>
          </w:p>
        </w:tc>
      </w:tr>
      <w:tr w:rsidR="002704C3" w:rsidRPr="00443432" w14:paraId="15A61752" w14:textId="77777777">
        <w:tc>
          <w:tcPr>
            <w:tcW w:w="5984" w:type="dxa"/>
            <w:shd w:val="clear" w:color="auto" w:fill="auto"/>
          </w:tcPr>
          <w:p w14:paraId="3317FA4E" w14:textId="77777777" w:rsidR="002704C3" w:rsidRPr="00443432" w:rsidRDefault="002704C3" w:rsidP="002704C3">
            <w:pPr>
              <w:spacing w:line="240" w:lineRule="exact"/>
              <w:contextualSpacing/>
              <w:rPr>
                <w:rFonts w:ascii="Arial" w:hAnsi="Arial" w:cs="Arial"/>
                <w:sz w:val="22"/>
              </w:rPr>
            </w:pPr>
          </w:p>
        </w:tc>
        <w:tc>
          <w:tcPr>
            <w:tcW w:w="1296" w:type="dxa"/>
          </w:tcPr>
          <w:p w14:paraId="39EA44CC" w14:textId="77777777" w:rsidR="002704C3" w:rsidRPr="00443432" w:rsidRDefault="002704C3" w:rsidP="002704C3">
            <w:pPr>
              <w:spacing w:line="240" w:lineRule="exact"/>
              <w:contextualSpacing/>
              <w:jc w:val="right"/>
              <w:rPr>
                <w:rFonts w:ascii="Arial" w:hAnsi="Arial" w:cs="Arial"/>
                <w:sz w:val="22"/>
              </w:rPr>
            </w:pPr>
          </w:p>
        </w:tc>
        <w:tc>
          <w:tcPr>
            <w:tcW w:w="1464" w:type="dxa"/>
          </w:tcPr>
          <w:p w14:paraId="6B5E245E" w14:textId="03619946" w:rsidR="002704C3" w:rsidRPr="00443432" w:rsidRDefault="002704C3" w:rsidP="0072179E">
            <w:pPr>
              <w:spacing w:line="240" w:lineRule="exact"/>
              <w:contextualSpacing/>
              <w:jc w:val="right"/>
              <w:rPr>
                <w:rFonts w:ascii="Arial" w:hAnsi="Arial" w:cs="Arial"/>
                <w:sz w:val="22"/>
              </w:rPr>
            </w:pPr>
            <w:r w:rsidRPr="00443432">
              <w:rPr>
                <w:rFonts w:ascii="Arial" w:hAnsi="Arial" w:cs="Arial"/>
                <w:sz w:val="22"/>
              </w:rPr>
              <w:t>$3</w:t>
            </w:r>
            <w:r w:rsidR="0072179E">
              <w:rPr>
                <w:rFonts w:ascii="Arial" w:hAnsi="Arial" w:cs="Arial"/>
                <w:sz w:val="22"/>
              </w:rPr>
              <w:t>4</w:t>
            </w:r>
            <w:r w:rsidRPr="00443432">
              <w:rPr>
                <w:rFonts w:ascii="Arial" w:hAnsi="Arial" w:cs="Arial"/>
                <w:sz w:val="22"/>
              </w:rPr>
              <w:t>9,000     </w:t>
            </w:r>
          </w:p>
        </w:tc>
      </w:tr>
      <w:tr w:rsidR="002704C3" w:rsidRPr="00443432" w14:paraId="7FFDB8B9" w14:textId="77777777">
        <w:tc>
          <w:tcPr>
            <w:tcW w:w="5984" w:type="dxa"/>
            <w:shd w:val="clear" w:color="auto" w:fill="auto"/>
          </w:tcPr>
          <w:p w14:paraId="1FD9714B"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Dividends Declared, 20X8</w:t>
            </w:r>
          </w:p>
        </w:tc>
        <w:tc>
          <w:tcPr>
            <w:tcW w:w="1296" w:type="dxa"/>
          </w:tcPr>
          <w:p w14:paraId="73DC0F2D" w14:textId="77777777" w:rsidR="002704C3" w:rsidRPr="00443432" w:rsidRDefault="002704C3" w:rsidP="002704C3">
            <w:pPr>
              <w:spacing w:line="240" w:lineRule="exact"/>
              <w:contextualSpacing/>
              <w:jc w:val="right"/>
              <w:rPr>
                <w:rFonts w:ascii="Arial" w:hAnsi="Arial" w:cs="Arial"/>
                <w:sz w:val="22"/>
              </w:rPr>
            </w:pPr>
          </w:p>
        </w:tc>
        <w:tc>
          <w:tcPr>
            <w:tcW w:w="1464" w:type="dxa"/>
          </w:tcPr>
          <w:p w14:paraId="5C3F35BF"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w:t>
            </w:r>
            <w:r w:rsidRPr="00443432">
              <w:rPr>
                <w:rFonts w:ascii="Arial" w:hAnsi="Arial" w:cs="Arial"/>
                <w:w w:val="33"/>
                <w:sz w:val="22"/>
                <w:szCs w:val="22"/>
                <w:u w:val="single"/>
              </w:rPr>
              <w:t> </w:t>
            </w:r>
            <w:r w:rsidRPr="00443432">
              <w:rPr>
                <w:rFonts w:ascii="Arial" w:hAnsi="Arial" w:cs="Arial"/>
                <w:sz w:val="22"/>
                <w:u w:val="single"/>
              </w:rPr>
              <w:t>(10,000</w:t>
            </w:r>
            <w:r w:rsidRPr="00443432">
              <w:rPr>
                <w:rFonts w:ascii="Arial" w:hAnsi="Arial" w:cs="Arial"/>
                <w:sz w:val="22"/>
              </w:rPr>
              <w:t>)    </w:t>
            </w:r>
          </w:p>
        </w:tc>
      </w:tr>
      <w:tr w:rsidR="002704C3" w:rsidRPr="00443432" w14:paraId="60A2AE73" w14:textId="77777777">
        <w:tc>
          <w:tcPr>
            <w:tcW w:w="5984" w:type="dxa"/>
            <w:shd w:val="clear" w:color="auto" w:fill="auto"/>
          </w:tcPr>
          <w:p w14:paraId="43A49754"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Retained Earnings, December 31, 20X8</w:t>
            </w:r>
          </w:p>
        </w:tc>
        <w:tc>
          <w:tcPr>
            <w:tcW w:w="1296" w:type="dxa"/>
          </w:tcPr>
          <w:p w14:paraId="1C4E50C1" w14:textId="77777777" w:rsidR="002704C3" w:rsidRPr="00443432" w:rsidRDefault="002704C3" w:rsidP="002704C3">
            <w:pPr>
              <w:spacing w:line="240" w:lineRule="exact"/>
              <w:contextualSpacing/>
              <w:jc w:val="right"/>
              <w:rPr>
                <w:rFonts w:ascii="Arial" w:hAnsi="Arial" w:cs="Arial"/>
                <w:sz w:val="22"/>
              </w:rPr>
            </w:pPr>
          </w:p>
        </w:tc>
        <w:tc>
          <w:tcPr>
            <w:tcW w:w="1464" w:type="dxa"/>
          </w:tcPr>
          <w:p w14:paraId="037CAA6C" w14:textId="4714E48C" w:rsidR="002704C3" w:rsidRPr="00443432" w:rsidRDefault="002704C3" w:rsidP="0072179E">
            <w:pPr>
              <w:spacing w:line="240" w:lineRule="exact"/>
              <w:contextualSpacing/>
              <w:jc w:val="right"/>
              <w:rPr>
                <w:rFonts w:ascii="Arial" w:hAnsi="Arial" w:cs="Arial"/>
                <w:sz w:val="22"/>
                <w:szCs w:val="22"/>
                <w:u w:val="double"/>
              </w:rPr>
            </w:pPr>
            <w:r w:rsidRPr="00443432">
              <w:rPr>
                <w:rFonts w:ascii="Arial" w:hAnsi="Arial" w:cs="Arial"/>
                <w:sz w:val="22"/>
                <w:szCs w:val="22"/>
                <w:u w:val="double"/>
              </w:rPr>
              <w:t>$3</w:t>
            </w:r>
            <w:r w:rsidR="0072179E">
              <w:rPr>
                <w:rFonts w:ascii="Arial" w:hAnsi="Arial" w:cs="Arial"/>
                <w:sz w:val="22"/>
                <w:szCs w:val="22"/>
                <w:u w:val="double"/>
              </w:rPr>
              <w:t>3</w:t>
            </w:r>
            <w:r w:rsidRPr="00443432">
              <w:rPr>
                <w:rFonts w:ascii="Arial" w:hAnsi="Arial" w:cs="Arial"/>
                <w:sz w:val="22"/>
                <w:szCs w:val="22"/>
                <w:u w:val="double"/>
              </w:rPr>
              <w:t>9,000</w:t>
            </w:r>
            <w:r w:rsidRPr="00443432">
              <w:rPr>
                <w:rFonts w:ascii="Arial" w:hAnsi="Arial" w:cs="Arial"/>
                <w:sz w:val="22"/>
              </w:rPr>
              <w:t>    </w:t>
            </w:r>
            <w:r w:rsidRPr="00443432">
              <w:rPr>
                <w:rFonts w:ascii="Arial" w:hAnsi="Arial" w:cs="Arial"/>
                <w:sz w:val="22"/>
                <w:szCs w:val="22"/>
              </w:rPr>
              <w:t> </w:t>
            </w:r>
          </w:p>
        </w:tc>
      </w:tr>
      <w:tr w:rsidR="002704C3" w:rsidRPr="00443432" w14:paraId="54CF5F41" w14:textId="77777777">
        <w:tc>
          <w:tcPr>
            <w:tcW w:w="5984" w:type="dxa"/>
            <w:shd w:val="clear" w:color="auto" w:fill="auto"/>
          </w:tcPr>
          <w:p w14:paraId="5C0B5AFA" w14:textId="77777777" w:rsidR="002704C3" w:rsidRPr="00443432" w:rsidRDefault="002704C3" w:rsidP="002704C3">
            <w:pPr>
              <w:spacing w:line="240" w:lineRule="exact"/>
              <w:contextualSpacing/>
              <w:rPr>
                <w:rFonts w:ascii="Arial" w:hAnsi="Arial" w:cs="Arial"/>
                <w:sz w:val="22"/>
              </w:rPr>
            </w:pPr>
          </w:p>
        </w:tc>
        <w:tc>
          <w:tcPr>
            <w:tcW w:w="1296" w:type="dxa"/>
          </w:tcPr>
          <w:p w14:paraId="3AAE038F" w14:textId="77777777" w:rsidR="002704C3" w:rsidRPr="00443432" w:rsidRDefault="002704C3" w:rsidP="002704C3">
            <w:pPr>
              <w:spacing w:line="240" w:lineRule="exact"/>
              <w:contextualSpacing/>
              <w:jc w:val="right"/>
              <w:rPr>
                <w:rFonts w:ascii="Arial" w:hAnsi="Arial" w:cs="Arial"/>
                <w:sz w:val="22"/>
              </w:rPr>
            </w:pPr>
          </w:p>
        </w:tc>
        <w:tc>
          <w:tcPr>
            <w:tcW w:w="1464" w:type="dxa"/>
          </w:tcPr>
          <w:p w14:paraId="40CB5D84" w14:textId="77777777" w:rsidR="002704C3" w:rsidRPr="00443432" w:rsidRDefault="002704C3" w:rsidP="002704C3">
            <w:pPr>
              <w:spacing w:line="240" w:lineRule="exact"/>
              <w:contextualSpacing/>
              <w:jc w:val="right"/>
              <w:rPr>
                <w:rFonts w:ascii="Arial" w:hAnsi="Arial" w:cs="Arial"/>
                <w:sz w:val="22"/>
                <w:szCs w:val="22"/>
                <w:u w:val="double"/>
              </w:rPr>
            </w:pPr>
          </w:p>
        </w:tc>
      </w:tr>
    </w:tbl>
    <w:p w14:paraId="1711AA57"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1592"/>
        <w:gridCol w:w="1440"/>
      </w:tblGrid>
      <w:tr w:rsidR="002704C3" w:rsidRPr="00443432" w14:paraId="0E8E0096" w14:textId="77777777">
        <w:tc>
          <w:tcPr>
            <w:tcW w:w="8720" w:type="dxa"/>
            <w:gridSpan w:val="3"/>
            <w:shd w:val="clear" w:color="auto" w:fill="auto"/>
            <w:vAlign w:val="bottom"/>
          </w:tcPr>
          <w:p w14:paraId="1BC09C9B"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sz w:val="22"/>
              </w:rPr>
            </w:pPr>
            <w:r w:rsidRPr="00443432">
              <w:rPr>
                <w:rFonts w:ascii="Arial" w:hAnsi="Arial" w:cs="Arial"/>
                <w:sz w:val="22"/>
              </w:rPr>
              <w:t>b</w:t>
            </w:r>
            <w:r w:rsidR="009F3B3F" w:rsidRPr="00443432">
              <w:rPr>
                <w:rFonts w:ascii="Arial" w:hAnsi="Arial" w:cs="Arial"/>
                <w:sz w:val="22"/>
              </w:rPr>
              <w:t xml:space="preserve">. </w:t>
            </w:r>
            <w:r w:rsidRPr="00443432">
              <w:rPr>
                <w:rFonts w:ascii="Arial" w:hAnsi="Arial" w:cs="Arial"/>
                <w:sz w:val="22"/>
              </w:rPr>
              <w:t xml:space="preserve">            </w:t>
            </w:r>
          </w:p>
          <w:p w14:paraId="4744A759"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Wealthy Manufacturing Company</w:t>
            </w:r>
          </w:p>
          <w:p w14:paraId="2FD4CE49"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Income Statement</w:t>
            </w:r>
          </w:p>
          <w:p w14:paraId="11FA8EE7"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Year Ended December 31, 20X8</w:t>
            </w:r>
          </w:p>
          <w:p w14:paraId="5448F93A"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29864D0F" w14:textId="77777777">
        <w:tc>
          <w:tcPr>
            <w:tcW w:w="5688" w:type="dxa"/>
            <w:shd w:val="clear" w:color="auto" w:fill="auto"/>
          </w:tcPr>
          <w:p w14:paraId="78B93E26"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Net Sales</w:t>
            </w:r>
          </w:p>
        </w:tc>
        <w:tc>
          <w:tcPr>
            <w:tcW w:w="1592" w:type="dxa"/>
          </w:tcPr>
          <w:p w14:paraId="759238D4" w14:textId="77777777" w:rsidR="002704C3" w:rsidRPr="00443432" w:rsidRDefault="002704C3" w:rsidP="002704C3">
            <w:pPr>
              <w:spacing w:line="240" w:lineRule="exact"/>
              <w:contextualSpacing/>
              <w:jc w:val="right"/>
              <w:rPr>
                <w:rFonts w:ascii="Arial" w:hAnsi="Arial" w:cs="Arial"/>
                <w:sz w:val="22"/>
              </w:rPr>
            </w:pPr>
          </w:p>
        </w:tc>
        <w:tc>
          <w:tcPr>
            <w:tcW w:w="1440" w:type="dxa"/>
          </w:tcPr>
          <w:p w14:paraId="059B1521"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$850,000 </w:t>
            </w:r>
          </w:p>
        </w:tc>
      </w:tr>
      <w:tr w:rsidR="002704C3" w:rsidRPr="00443432" w14:paraId="06F7BF53" w14:textId="77777777">
        <w:tc>
          <w:tcPr>
            <w:tcW w:w="5688" w:type="dxa"/>
            <w:shd w:val="clear" w:color="auto" w:fill="auto"/>
            <w:vAlign w:val="bottom"/>
          </w:tcPr>
          <w:p w14:paraId="20470986" w14:textId="77777777" w:rsidR="002704C3" w:rsidRPr="00443432" w:rsidRDefault="002704C3" w:rsidP="002704C3">
            <w:pPr>
              <w:spacing w:line="240" w:lineRule="exact"/>
              <w:ind w:left="432" w:hanging="432"/>
              <w:contextualSpacing/>
              <w:rPr>
                <w:rFonts w:ascii="Arial" w:hAnsi="Arial" w:cs="Arial"/>
                <w:sz w:val="22"/>
              </w:rPr>
            </w:pPr>
            <w:r w:rsidRPr="00443432">
              <w:rPr>
                <w:rFonts w:ascii="Arial" w:hAnsi="Arial" w:cs="Arial"/>
                <w:sz w:val="22"/>
              </w:rPr>
              <w:t>Cost of Goods Sold</w:t>
            </w:r>
          </w:p>
        </w:tc>
        <w:tc>
          <w:tcPr>
            <w:tcW w:w="1592" w:type="dxa"/>
            <w:vAlign w:val="bottom"/>
          </w:tcPr>
          <w:p w14:paraId="604521AF" w14:textId="77777777" w:rsidR="002704C3" w:rsidRPr="00443432" w:rsidRDefault="002704C3" w:rsidP="002704C3">
            <w:pPr>
              <w:spacing w:line="240" w:lineRule="exact"/>
              <w:contextualSpacing/>
              <w:jc w:val="right"/>
              <w:rPr>
                <w:rFonts w:ascii="Arial" w:hAnsi="Arial" w:cs="Arial"/>
                <w:sz w:val="22"/>
              </w:rPr>
            </w:pPr>
          </w:p>
        </w:tc>
        <w:tc>
          <w:tcPr>
            <w:tcW w:w="1440" w:type="dxa"/>
            <w:vAlign w:val="bottom"/>
          </w:tcPr>
          <w:p w14:paraId="572A25C4"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(670,000</w:t>
            </w:r>
            <w:r w:rsidRPr="00443432">
              <w:rPr>
                <w:rFonts w:ascii="Arial" w:hAnsi="Arial" w:cs="Arial"/>
                <w:sz w:val="22"/>
              </w:rPr>
              <w:t>)</w:t>
            </w:r>
          </w:p>
        </w:tc>
      </w:tr>
      <w:tr w:rsidR="002704C3" w:rsidRPr="00443432" w14:paraId="1F3F7B7A" w14:textId="77777777">
        <w:tc>
          <w:tcPr>
            <w:tcW w:w="5688" w:type="dxa"/>
            <w:shd w:val="clear" w:color="auto" w:fill="auto"/>
          </w:tcPr>
          <w:p w14:paraId="697394F0"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Gross Profit</w:t>
            </w:r>
          </w:p>
        </w:tc>
        <w:tc>
          <w:tcPr>
            <w:tcW w:w="1592" w:type="dxa"/>
          </w:tcPr>
          <w:p w14:paraId="1225A776" w14:textId="77777777" w:rsidR="002704C3" w:rsidRPr="00443432" w:rsidRDefault="002704C3" w:rsidP="002704C3">
            <w:pPr>
              <w:spacing w:line="240" w:lineRule="exact"/>
              <w:contextualSpacing/>
              <w:jc w:val="right"/>
              <w:rPr>
                <w:rFonts w:ascii="Arial" w:hAnsi="Arial" w:cs="Arial"/>
                <w:sz w:val="22"/>
              </w:rPr>
            </w:pPr>
          </w:p>
        </w:tc>
        <w:tc>
          <w:tcPr>
            <w:tcW w:w="1440" w:type="dxa"/>
          </w:tcPr>
          <w:p w14:paraId="49961F66"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rPr>
              <w:t>$180,000 </w:t>
            </w:r>
          </w:p>
        </w:tc>
      </w:tr>
      <w:tr w:rsidR="002704C3" w:rsidRPr="00443432" w14:paraId="4127EBED" w14:textId="77777777">
        <w:tc>
          <w:tcPr>
            <w:tcW w:w="5688" w:type="dxa"/>
            <w:shd w:val="clear" w:color="auto" w:fill="auto"/>
          </w:tcPr>
          <w:p w14:paraId="6170AE9E"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Other Expenses</w:t>
            </w:r>
          </w:p>
        </w:tc>
        <w:tc>
          <w:tcPr>
            <w:tcW w:w="1592" w:type="dxa"/>
          </w:tcPr>
          <w:p w14:paraId="3AE7BF30" w14:textId="77777777" w:rsidR="002704C3" w:rsidRPr="00366577" w:rsidRDefault="002704C3" w:rsidP="002704C3">
            <w:pPr>
              <w:spacing w:line="240" w:lineRule="exact"/>
              <w:contextualSpacing/>
              <w:jc w:val="right"/>
              <w:rPr>
                <w:rFonts w:ascii="Arial" w:hAnsi="Arial" w:cs="Arial"/>
                <w:sz w:val="22"/>
              </w:rPr>
            </w:pPr>
            <w:r w:rsidRPr="00366577">
              <w:rPr>
                <w:rFonts w:ascii="Arial" w:hAnsi="Arial" w:cs="Arial"/>
                <w:sz w:val="22"/>
              </w:rPr>
              <w:t>$(90,000)</w:t>
            </w:r>
          </w:p>
        </w:tc>
        <w:tc>
          <w:tcPr>
            <w:tcW w:w="1440" w:type="dxa"/>
          </w:tcPr>
          <w:p w14:paraId="679E5B78" w14:textId="77777777" w:rsidR="002704C3" w:rsidRPr="00366577" w:rsidRDefault="002704C3" w:rsidP="002704C3">
            <w:pPr>
              <w:spacing w:line="240" w:lineRule="exact"/>
              <w:contextualSpacing/>
              <w:jc w:val="right"/>
              <w:rPr>
                <w:rFonts w:ascii="Arial" w:hAnsi="Arial" w:cs="Arial"/>
                <w:sz w:val="22"/>
              </w:rPr>
            </w:pPr>
          </w:p>
        </w:tc>
      </w:tr>
      <w:tr w:rsidR="002704C3" w:rsidRPr="00443432" w14:paraId="23029738" w14:textId="77777777">
        <w:tc>
          <w:tcPr>
            <w:tcW w:w="5688" w:type="dxa"/>
            <w:shd w:val="clear" w:color="auto" w:fill="auto"/>
          </w:tcPr>
          <w:p w14:paraId="3392BB11"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Income from Continuing Operations of </w:t>
            </w:r>
          </w:p>
        </w:tc>
        <w:tc>
          <w:tcPr>
            <w:tcW w:w="1592" w:type="dxa"/>
          </w:tcPr>
          <w:p w14:paraId="1F1F3818" w14:textId="77777777" w:rsidR="002704C3" w:rsidRPr="00366577" w:rsidRDefault="002704C3" w:rsidP="002704C3">
            <w:pPr>
              <w:spacing w:line="240" w:lineRule="exact"/>
              <w:contextualSpacing/>
              <w:jc w:val="right"/>
              <w:rPr>
                <w:rFonts w:ascii="Arial" w:hAnsi="Arial" w:cs="Arial"/>
                <w:sz w:val="22"/>
                <w:u w:val="single"/>
              </w:rPr>
            </w:pPr>
          </w:p>
        </w:tc>
        <w:tc>
          <w:tcPr>
            <w:tcW w:w="1440" w:type="dxa"/>
          </w:tcPr>
          <w:p w14:paraId="0BB7BE0C" w14:textId="77777777" w:rsidR="002704C3" w:rsidRPr="00366577" w:rsidRDefault="002704C3" w:rsidP="002704C3">
            <w:pPr>
              <w:spacing w:line="240" w:lineRule="exact"/>
              <w:contextualSpacing/>
              <w:jc w:val="right"/>
              <w:rPr>
                <w:rFonts w:ascii="Arial" w:hAnsi="Arial" w:cs="Arial"/>
                <w:sz w:val="22"/>
              </w:rPr>
            </w:pPr>
          </w:p>
        </w:tc>
      </w:tr>
      <w:tr w:rsidR="002704C3" w:rsidRPr="00443432" w14:paraId="70BFDA03" w14:textId="77777777">
        <w:tc>
          <w:tcPr>
            <w:tcW w:w="5688" w:type="dxa"/>
            <w:shd w:val="clear" w:color="auto" w:fill="auto"/>
          </w:tcPr>
          <w:p w14:paraId="35701669"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Diversified Products Corporation</w:t>
            </w:r>
          </w:p>
        </w:tc>
        <w:tc>
          <w:tcPr>
            <w:tcW w:w="1592" w:type="dxa"/>
          </w:tcPr>
          <w:p w14:paraId="28189688" w14:textId="77777777" w:rsidR="002704C3" w:rsidRPr="00366577" w:rsidRDefault="002704C3" w:rsidP="002704C3">
            <w:pPr>
              <w:spacing w:line="240" w:lineRule="exact"/>
              <w:contextualSpacing/>
              <w:jc w:val="right"/>
              <w:rPr>
                <w:rFonts w:ascii="Arial" w:hAnsi="Arial" w:cs="Arial"/>
                <w:sz w:val="22"/>
                <w:u w:val="single"/>
              </w:rPr>
            </w:pPr>
            <w:r w:rsidRPr="00366577">
              <w:rPr>
                <w:rFonts w:ascii="Arial" w:hAnsi="Arial" w:cs="Arial"/>
                <w:sz w:val="22"/>
                <w:u w:val="single"/>
              </w:rPr>
              <w:t xml:space="preserve">   26,000</w:t>
            </w:r>
            <w:r w:rsidRPr="00366577">
              <w:rPr>
                <w:rFonts w:ascii="Arial" w:hAnsi="Arial" w:cs="Arial"/>
                <w:sz w:val="22"/>
              </w:rPr>
              <w:t> </w:t>
            </w:r>
          </w:p>
        </w:tc>
        <w:tc>
          <w:tcPr>
            <w:tcW w:w="1440" w:type="dxa"/>
          </w:tcPr>
          <w:p w14:paraId="5253B7D2" w14:textId="77777777" w:rsidR="002704C3" w:rsidRPr="00366577" w:rsidRDefault="002704C3" w:rsidP="002704C3">
            <w:pPr>
              <w:spacing w:line="240" w:lineRule="exact"/>
              <w:contextualSpacing/>
              <w:jc w:val="right"/>
              <w:rPr>
                <w:rFonts w:ascii="Arial" w:hAnsi="Arial" w:cs="Arial"/>
                <w:sz w:val="22"/>
              </w:rPr>
            </w:pPr>
            <w:r w:rsidRPr="00366577">
              <w:rPr>
                <w:rFonts w:ascii="Arial" w:hAnsi="Arial" w:cs="Arial"/>
                <w:sz w:val="22"/>
                <w:u w:val="single"/>
              </w:rPr>
              <w:t>  </w:t>
            </w:r>
            <w:r w:rsidRPr="00366577">
              <w:rPr>
                <w:rFonts w:ascii="Arial" w:hAnsi="Arial" w:cs="Arial"/>
                <w:sz w:val="18"/>
                <w:szCs w:val="18"/>
                <w:u w:val="single"/>
              </w:rPr>
              <w:t> </w:t>
            </w:r>
            <w:r w:rsidRPr="00366577">
              <w:rPr>
                <w:rFonts w:ascii="Arial" w:hAnsi="Arial" w:cs="Arial"/>
                <w:sz w:val="22"/>
                <w:u w:val="single"/>
              </w:rPr>
              <w:t>(64,000</w:t>
            </w:r>
            <w:r w:rsidRPr="00366577">
              <w:rPr>
                <w:rFonts w:ascii="Arial" w:hAnsi="Arial" w:cs="Arial"/>
                <w:sz w:val="22"/>
              </w:rPr>
              <w:t>)</w:t>
            </w:r>
          </w:p>
        </w:tc>
      </w:tr>
      <w:tr w:rsidR="002704C3" w:rsidRPr="00443432" w14:paraId="75B094E3" w14:textId="77777777">
        <w:tc>
          <w:tcPr>
            <w:tcW w:w="5688" w:type="dxa"/>
            <w:shd w:val="clear" w:color="auto" w:fill="auto"/>
          </w:tcPr>
          <w:p w14:paraId="0B1BA66B"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Income from Continuing Operations</w:t>
            </w:r>
          </w:p>
        </w:tc>
        <w:tc>
          <w:tcPr>
            <w:tcW w:w="1592" w:type="dxa"/>
          </w:tcPr>
          <w:p w14:paraId="3ECC1E21" w14:textId="77777777" w:rsidR="002704C3" w:rsidRPr="00366577" w:rsidRDefault="002704C3" w:rsidP="002704C3">
            <w:pPr>
              <w:spacing w:line="240" w:lineRule="exact"/>
              <w:contextualSpacing/>
              <w:jc w:val="right"/>
              <w:rPr>
                <w:rFonts w:ascii="Arial" w:hAnsi="Arial" w:cs="Arial"/>
                <w:sz w:val="22"/>
                <w:u w:val="single"/>
              </w:rPr>
            </w:pPr>
          </w:p>
        </w:tc>
        <w:tc>
          <w:tcPr>
            <w:tcW w:w="1440" w:type="dxa"/>
          </w:tcPr>
          <w:p w14:paraId="37ACA7DD" w14:textId="77777777" w:rsidR="002704C3" w:rsidRPr="00366577" w:rsidRDefault="002704C3" w:rsidP="002704C3">
            <w:pPr>
              <w:spacing w:line="240" w:lineRule="exact"/>
              <w:contextualSpacing/>
              <w:jc w:val="right"/>
              <w:rPr>
                <w:rFonts w:ascii="Arial" w:hAnsi="Arial" w:cs="Arial"/>
                <w:sz w:val="22"/>
              </w:rPr>
            </w:pPr>
            <w:r w:rsidRPr="00366577">
              <w:rPr>
                <w:rFonts w:ascii="Arial" w:hAnsi="Arial" w:cs="Arial"/>
                <w:sz w:val="22"/>
              </w:rPr>
              <w:t>$116,000 </w:t>
            </w:r>
          </w:p>
        </w:tc>
      </w:tr>
      <w:tr w:rsidR="002704C3" w:rsidRPr="00443432" w14:paraId="4FCB83B7" w14:textId="77777777">
        <w:tc>
          <w:tcPr>
            <w:tcW w:w="5688" w:type="dxa"/>
            <w:shd w:val="clear" w:color="auto" w:fill="auto"/>
          </w:tcPr>
          <w:p w14:paraId="124CACDF"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Discontinued Operations:</w:t>
            </w:r>
          </w:p>
        </w:tc>
        <w:tc>
          <w:tcPr>
            <w:tcW w:w="1592" w:type="dxa"/>
          </w:tcPr>
          <w:p w14:paraId="2290A9C6" w14:textId="77777777" w:rsidR="002704C3" w:rsidRPr="00366577" w:rsidRDefault="002704C3" w:rsidP="002704C3">
            <w:pPr>
              <w:spacing w:line="240" w:lineRule="exact"/>
              <w:contextualSpacing/>
              <w:jc w:val="right"/>
              <w:rPr>
                <w:rFonts w:ascii="Arial" w:hAnsi="Arial" w:cs="Arial"/>
                <w:sz w:val="22"/>
                <w:u w:val="single"/>
              </w:rPr>
            </w:pPr>
          </w:p>
        </w:tc>
        <w:tc>
          <w:tcPr>
            <w:tcW w:w="1440" w:type="dxa"/>
          </w:tcPr>
          <w:p w14:paraId="22CDE4B4" w14:textId="77777777" w:rsidR="002704C3" w:rsidRPr="00366577" w:rsidRDefault="002704C3" w:rsidP="002704C3">
            <w:pPr>
              <w:spacing w:line="240" w:lineRule="exact"/>
              <w:contextualSpacing/>
              <w:jc w:val="right"/>
              <w:rPr>
                <w:rFonts w:ascii="Arial" w:hAnsi="Arial" w:cs="Arial"/>
                <w:sz w:val="22"/>
              </w:rPr>
            </w:pPr>
          </w:p>
        </w:tc>
      </w:tr>
      <w:tr w:rsidR="002704C3" w:rsidRPr="00443432" w14:paraId="7CF1CDF5" w14:textId="77777777">
        <w:tc>
          <w:tcPr>
            <w:tcW w:w="5688" w:type="dxa"/>
            <w:shd w:val="clear" w:color="auto" w:fill="auto"/>
          </w:tcPr>
          <w:p w14:paraId="4D88D168"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Share of Operating Loss Reported by</w:t>
            </w:r>
          </w:p>
        </w:tc>
        <w:tc>
          <w:tcPr>
            <w:tcW w:w="1592" w:type="dxa"/>
          </w:tcPr>
          <w:p w14:paraId="14D65907" w14:textId="77777777" w:rsidR="002704C3" w:rsidRPr="00366577" w:rsidRDefault="002704C3" w:rsidP="002704C3">
            <w:pPr>
              <w:spacing w:line="240" w:lineRule="exact"/>
              <w:contextualSpacing/>
              <w:jc w:val="right"/>
              <w:rPr>
                <w:rFonts w:ascii="Arial" w:hAnsi="Arial" w:cs="Arial"/>
                <w:sz w:val="22"/>
                <w:u w:val="single"/>
              </w:rPr>
            </w:pPr>
          </w:p>
        </w:tc>
        <w:tc>
          <w:tcPr>
            <w:tcW w:w="1440" w:type="dxa"/>
          </w:tcPr>
          <w:p w14:paraId="7E2217A3" w14:textId="77777777" w:rsidR="002704C3" w:rsidRPr="00366577" w:rsidRDefault="002704C3" w:rsidP="002704C3">
            <w:pPr>
              <w:spacing w:line="240" w:lineRule="exact"/>
              <w:contextualSpacing/>
              <w:jc w:val="right"/>
              <w:rPr>
                <w:rFonts w:ascii="Arial" w:hAnsi="Arial" w:cs="Arial"/>
                <w:sz w:val="22"/>
              </w:rPr>
            </w:pPr>
          </w:p>
        </w:tc>
      </w:tr>
      <w:tr w:rsidR="002704C3" w:rsidRPr="00443432" w14:paraId="104CF675" w14:textId="77777777">
        <w:tc>
          <w:tcPr>
            <w:tcW w:w="5688" w:type="dxa"/>
            <w:shd w:val="clear" w:color="auto" w:fill="auto"/>
            <w:vAlign w:val="bottom"/>
          </w:tcPr>
          <w:p w14:paraId="6377390C" w14:textId="77777777" w:rsidR="002704C3" w:rsidRPr="00443432" w:rsidRDefault="002704C3" w:rsidP="002704C3">
            <w:pPr>
              <w:spacing w:line="240" w:lineRule="exact"/>
              <w:ind w:left="180" w:hanging="180"/>
              <w:contextualSpacing/>
              <w:rPr>
                <w:rFonts w:ascii="Arial" w:hAnsi="Arial" w:cs="Arial"/>
                <w:sz w:val="22"/>
              </w:rPr>
            </w:pPr>
            <w:r w:rsidRPr="00443432">
              <w:rPr>
                <w:rFonts w:ascii="Arial" w:hAnsi="Arial" w:cs="Arial"/>
                <w:sz w:val="22"/>
              </w:rPr>
              <w:t xml:space="preserve">    Diversified Products on Discontinued</w:t>
            </w:r>
          </w:p>
        </w:tc>
        <w:tc>
          <w:tcPr>
            <w:tcW w:w="1592" w:type="dxa"/>
            <w:vAlign w:val="bottom"/>
          </w:tcPr>
          <w:p w14:paraId="6FD463BD" w14:textId="77777777" w:rsidR="002704C3" w:rsidRPr="00366577" w:rsidRDefault="002704C3" w:rsidP="002704C3">
            <w:pPr>
              <w:spacing w:line="240" w:lineRule="exact"/>
              <w:contextualSpacing/>
              <w:jc w:val="right"/>
              <w:rPr>
                <w:rFonts w:ascii="Arial" w:hAnsi="Arial" w:cs="Arial"/>
                <w:sz w:val="22"/>
                <w:u w:val="single"/>
              </w:rPr>
            </w:pPr>
          </w:p>
        </w:tc>
        <w:tc>
          <w:tcPr>
            <w:tcW w:w="1440" w:type="dxa"/>
            <w:vAlign w:val="bottom"/>
          </w:tcPr>
          <w:p w14:paraId="42033675" w14:textId="77777777" w:rsidR="002704C3" w:rsidRPr="00366577" w:rsidRDefault="002704C3" w:rsidP="002704C3">
            <w:pPr>
              <w:spacing w:line="240" w:lineRule="exact"/>
              <w:contextualSpacing/>
              <w:jc w:val="right"/>
              <w:rPr>
                <w:rFonts w:ascii="Arial" w:hAnsi="Arial" w:cs="Arial"/>
                <w:sz w:val="22"/>
              </w:rPr>
            </w:pPr>
          </w:p>
        </w:tc>
      </w:tr>
      <w:tr w:rsidR="002704C3" w:rsidRPr="00443432" w14:paraId="7668D1B4" w14:textId="77777777">
        <w:tc>
          <w:tcPr>
            <w:tcW w:w="5688" w:type="dxa"/>
            <w:shd w:val="clear" w:color="auto" w:fill="auto"/>
          </w:tcPr>
          <w:p w14:paraId="739792B5"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Division</w:t>
            </w:r>
          </w:p>
        </w:tc>
        <w:tc>
          <w:tcPr>
            <w:tcW w:w="1592" w:type="dxa"/>
          </w:tcPr>
          <w:p w14:paraId="18E43067" w14:textId="77777777" w:rsidR="002704C3" w:rsidRPr="00366577" w:rsidRDefault="002704C3" w:rsidP="002704C3">
            <w:pPr>
              <w:spacing w:line="240" w:lineRule="exact"/>
              <w:contextualSpacing/>
              <w:jc w:val="right"/>
              <w:rPr>
                <w:rFonts w:ascii="Arial" w:hAnsi="Arial" w:cs="Arial"/>
                <w:sz w:val="22"/>
                <w:u w:val="single"/>
              </w:rPr>
            </w:pPr>
            <w:r w:rsidRPr="00366577">
              <w:rPr>
                <w:rFonts w:ascii="Arial" w:hAnsi="Arial" w:cs="Arial"/>
                <w:sz w:val="22"/>
              </w:rPr>
              <w:t>$  (6,000)</w:t>
            </w:r>
          </w:p>
        </w:tc>
        <w:tc>
          <w:tcPr>
            <w:tcW w:w="1440" w:type="dxa"/>
          </w:tcPr>
          <w:p w14:paraId="0521A2A2" w14:textId="77777777" w:rsidR="002704C3" w:rsidRPr="00366577" w:rsidRDefault="002704C3" w:rsidP="002704C3">
            <w:pPr>
              <w:spacing w:line="240" w:lineRule="exact"/>
              <w:contextualSpacing/>
              <w:jc w:val="right"/>
              <w:rPr>
                <w:rFonts w:ascii="Arial" w:hAnsi="Arial" w:cs="Arial"/>
                <w:sz w:val="22"/>
              </w:rPr>
            </w:pPr>
          </w:p>
        </w:tc>
      </w:tr>
      <w:tr w:rsidR="002704C3" w:rsidRPr="00443432" w14:paraId="14206B41" w14:textId="77777777">
        <w:tc>
          <w:tcPr>
            <w:tcW w:w="5688" w:type="dxa"/>
            <w:shd w:val="clear" w:color="auto" w:fill="auto"/>
          </w:tcPr>
          <w:p w14:paraId="2E41D0B7"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Share of Gain on Sale of Division</w:t>
            </w:r>
          </w:p>
        </w:tc>
        <w:tc>
          <w:tcPr>
            <w:tcW w:w="1592" w:type="dxa"/>
          </w:tcPr>
          <w:p w14:paraId="2DF0CCBB" w14:textId="77777777" w:rsidR="002704C3" w:rsidRPr="00366577" w:rsidRDefault="002704C3" w:rsidP="002704C3">
            <w:pPr>
              <w:spacing w:line="240" w:lineRule="exact"/>
              <w:contextualSpacing/>
              <w:jc w:val="right"/>
              <w:rPr>
                <w:rFonts w:ascii="Arial" w:hAnsi="Arial" w:cs="Arial"/>
                <w:sz w:val="22"/>
                <w:u w:val="single"/>
              </w:rPr>
            </w:pPr>
          </w:p>
        </w:tc>
        <w:tc>
          <w:tcPr>
            <w:tcW w:w="1440" w:type="dxa"/>
          </w:tcPr>
          <w:p w14:paraId="09EAEA05" w14:textId="77777777" w:rsidR="002704C3" w:rsidRPr="00366577" w:rsidRDefault="002704C3" w:rsidP="002704C3">
            <w:pPr>
              <w:spacing w:line="240" w:lineRule="exact"/>
              <w:contextualSpacing/>
              <w:jc w:val="right"/>
              <w:rPr>
                <w:rFonts w:ascii="Arial" w:hAnsi="Arial" w:cs="Arial"/>
                <w:sz w:val="22"/>
              </w:rPr>
            </w:pPr>
          </w:p>
        </w:tc>
      </w:tr>
      <w:tr w:rsidR="002704C3" w:rsidRPr="00443432" w14:paraId="7CB4827B" w14:textId="77777777">
        <w:tc>
          <w:tcPr>
            <w:tcW w:w="5688" w:type="dxa"/>
            <w:shd w:val="clear" w:color="auto" w:fill="auto"/>
          </w:tcPr>
          <w:p w14:paraId="3ABF6140"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Reported by Diversified Products</w:t>
            </w:r>
          </w:p>
        </w:tc>
        <w:tc>
          <w:tcPr>
            <w:tcW w:w="1592" w:type="dxa"/>
          </w:tcPr>
          <w:p w14:paraId="5B029669" w14:textId="77777777" w:rsidR="002704C3" w:rsidRPr="00366577" w:rsidRDefault="002704C3" w:rsidP="002704C3">
            <w:pPr>
              <w:spacing w:line="240" w:lineRule="exact"/>
              <w:contextualSpacing/>
              <w:jc w:val="right"/>
              <w:rPr>
                <w:rFonts w:ascii="Arial" w:hAnsi="Arial" w:cs="Arial"/>
                <w:sz w:val="22"/>
                <w:u w:val="single"/>
              </w:rPr>
            </w:pPr>
            <w:r w:rsidRPr="00366577">
              <w:rPr>
                <w:rFonts w:ascii="Arial" w:hAnsi="Arial" w:cs="Arial"/>
                <w:sz w:val="22"/>
                <w:u w:val="single"/>
              </w:rPr>
              <w:t>   17,600</w:t>
            </w:r>
            <w:r w:rsidRPr="00366577">
              <w:rPr>
                <w:rFonts w:ascii="Arial" w:hAnsi="Arial" w:cs="Arial"/>
                <w:sz w:val="22"/>
              </w:rPr>
              <w:t> </w:t>
            </w:r>
          </w:p>
        </w:tc>
        <w:tc>
          <w:tcPr>
            <w:tcW w:w="1440" w:type="dxa"/>
          </w:tcPr>
          <w:p w14:paraId="0D5122E6" w14:textId="77777777" w:rsidR="002704C3" w:rsidRPr="00366577" w:rsidRDefault="002704C3" w:rsidP="002704C3">
            <w:pPr>
              <w:spacing w:line="240" w:lineRule="exact"/>
              <w:contextualSpacing/>
              <w:jc w:val="right"/>
              <w:rPr>
                <w:rFonts w:ascii="Arial" w:hAnsi="Arial" w:cs="Arial"/>
                <w:sz w:val="22"/>
              </w:rPr>
            </w:pPr>
            <w:r w:rsidRPr="00366577">
              <w:rPr>
                <w:rFonts w:ascii="Arial" w:hAnsi="Arial" w:cs="Arial"/>
                <w:sz w:val="22"/>
                <w:u w:val="single"/>
              </w:rPr>
              <w:t xml:space="preserve">   </w:t>
            </w:r>
            <w:r w:rsidRPr="00366577">
              <w:rPr>
                <w:rFonts w:ascii="Arial" w:hAnsi="Arial" w:cs="Arial"/>
                <w:sz w:val="16"/>
                <w:szCs w:val="16"/>
                <w:u w:val="single"/>
              </w:rPr>
              <w:t xml:space="preserve"> </w:t>
            </w:r>
            <w:r w:rsidRPr="00366577">
              <w:rPr>
                <w:rFonts w:ascii="Arial" w:hAnsi="Arial" w:cs="Arial"/>
                <w:sz w:val="22"/>
                <w:u w:val="single"/>
              </w:rPr>
              <w:t>11,600</w:t>
            </w:r>
            <w:r w:rsidRPr="00366577">
              <w:rPr>
                <w:rFonts w:ascii="Arial" w:hAnsi="Arial" w:cs="Arial"/>
                <w:sz w:val="22"/>
              </w:rPr>
              <w:t> </w:t>
            </w:r>
          </w:p>
        </w:tc>
      </w:tr>
      <w:tr w:rsidR="002704C3" w:rsidRPr="00443432" w14:paraId="14DE87B0" w14:textId="77777777">
        <w:tc>
          <w:tcPr>
            <w:tcW w:w="5688" w:type="dxa"/>
            <w:shd w:val="clear" w:color="auto" w:fill="auto"/>
            <w:vAlign w:val="bottom"/>
          </w:tcPr>
          <w:p w14:paraId="33FE99FA" w14:textId="77777777" w:rsidR="002704C3" w:rsidRPr="00443432" w:rsidRDefault="002704C3" w:rsidP="002704C3">
            <w:pPr>
              <w:spacing w:line="240" w:lineRule="exact"/>
              <w:ind w:left="360" w:hanging="360"/>
              <w:contextualSpacing/>
              <w:rPr>
                <w:rFonts w:ascii="Arial" w:hAnsi="Arial" w:cs="Arial"/>
                <w:sz w:val="22"/>
              </w:rPr>
            </w:pPr>
            <w:r w:rsidRPr="00443432">
              <w:rPr>
                <w:rFonts w:ascii="Arial" w:hAnsi="Arial" w:cs="Arial"/>
                <w:sz w:val="22"/>
              </w:rPr>
              <w:t>Income before Extraordinary Item</w:t>
            </w:r>
          </w:p>
        </w:tc>
        <w:tc>
          <w:tcPr>
            <w:tcW w:w="1592" w:type="dxa"/>
            <w:vAlign w:val="bottom"/>
          </w:tcPr>
          <w:p w14:paraId="4965D7DF" w14:textId="77777777" w:rsidR="002704C3" w:rsidRPr="00366577" w:rsidRDefault="002704C3" w:rsidP="002704C3">
            <w:pPr>
              <w:spacing w:line="240" w:lineRule="exact"/>
              <w:contextualSpacing/>
              <w:jc w:val="right"/>
              <w:rPr>
                <w:rFonts w:ascii="Arial" w:hAnsi="Arial" w:cs="Arial"/>
                <w:sz w:val="22"/>
                <w:u w:val="single"/>
              </w:rPr>
            </w:pPr>
          </w:p>
        </w:tc>
        <w:tc>
          <w:tcPr>
            <w:tcW w:w="1440" w:type="dxa"/>
          </w:tcPr>
          <w:p w14:paraId="63176DDC" w14:textId="77777777" w:rsidR="002704C3" w:rsidRPr="00366577" w:rsidRDefault="002704C3" w:rsidP="002704C3">
            <w:pPr>
              <w:spacing w:line="240" w:lineRule="exact"/>
              <w:contextualSpacing/>
              <w:jc w:val="right"/>
              <w:rPr>
                <w:rFonts w:ascii="Arial" w:hAnsi="Arial" w:cs="Arial"/>
                <w:sz w:val="22"/>
              </w:rPr>
            </w:pPr>
            <w:r w:rsidRPr="00366577">
              <w:rPr>
                <w:rFonts w:ascii="Arial" w:hAnsi="Arial" w:cs="Arial"/>
                <w:sz w:val="22"/>
              </w:rPr>
              <w:t>$127,600 </w:t>
            </w:r>
          </w:p>
        </w:tc>
      </w:tr>
      <w:tr w:rsidR="002704C3" w:rsidRPr="00443432" w14:paraId="2742A955" w14:textId="77777777">
        <w:tc>
          <w:tcPr>
            <w:tcW w:w="5688" w:type="dxa"/>
            <w:shd w:val="clear" w:color="auto" w:fill="auto"/>
          </w:tcPr>
          <w:p w14:paraId="38081A98"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Extraordinary Item:</w:t>
            </w:r>
          </w:p>
        </w:tc>
        <w:tc>
          <w:tcPr>
            <w:tcW w:w="1592" w:type="dxa"/>
          </w:tcPr>
          <w:p w14:paraId="29F100C7" w14:textId="77777777" w:rsidR="002704C3" w:rsidRPr="00443432" w:rsidRDefault="002704C3" w:rsidP="002704C3">
            <w:pPr>
              <w:spacing w:line="240" w:lineRule="exact"/>
              <w:contextualSpacing/>
              <w:jc w:val="right"/>
              <w:rPr>
                <w:rFonts w:ascii="Arial" w:hAnsi="Arial" w:cs="Arial"/>
                <w:sz w:val="22"/>
                <w:u w:val="single"/>
              </w:rPr>
            </w:pPr>
          </w:p>
        </w:tc>
        <w:tc>
          <w:tcPr>
            <w:tcW w:w="1440" w:type="dxa"/>
          </w:tcPr>
          <w:p w14:paraId="1DB797AE"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2EDDEF06" w14:textId="77777777">
        <w:tc>
          <w:tcPr>
            <w:tcW w:w="5688" w:type="dxa"/>
            <w:shd w:val="clear" w:color="auto" w:fill="auto"/>
          </w:tcPr>
          <w:p w14:paraId="4366E16B"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Share of Loss on Volcanic Activity</w:t>
            </w:r>
          </w:p>
        </w:tc>
        <w:tc>
          <w:tcPr>
            <w:tcW w:w="1592" w:type="dxa"/>
          </w:tcPr>
          <w:p w14:paraId="5CE2A0E8" w14:textId="77777777" w:rsidR="002704C3" w:rsidRPr="00443432" w:rsidRDefault="002704C3" w:rsidP="002704C3">
            <w:pPr>
              <w:spacing w:line="240" w:lineRule="exact"/>
              <w:contextualSpacing/>
              <w:jc w:val="right"/>
              <w:rPr>
                <w:rFonts w:ascii="Arial" w:hAnsi="Arial" w:cs="Arial"/>
                <w:sz w:val="22"/>
                <w:u w:val="single"/>
              </w:rPr>
            </w:pPr>
          </w:p>
        </w:tc>
        <w:tc>
          <w:tcPr>
            <w:tcW w:w="1440" w:type="dxa"/>
          </w:tcPr>
          <w:p w14:paraId="7D43D8B7"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15DED3C5" w14:textId="77777777">
        <w:tc>
          <w:tcPr>
            <w:tcW w:w="5688" w:type="dxa"/>
            <w:shd w:val="clear" w:color="auto" w:fill="auto"/>
          </w:tcPr>
          <w:p w14:paraId="13278D7A"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 xml:space="preserve">    Reported by Diversified Products</w:t>
            </w:r>
          </w:p>
        </w:tc>
        <w:tc>
          <w:tcPr>
            <w:tcW w:w="1592" w:type="dxa"/>
          </w:tcPr>
          <w:p w14:paraId="6F6B420E" w14:textId="77777777" w:rsidR="002704C3" w:rsidRPr="00443432" w:rsidRDefault="002704C3" w:rsidP="002704C3">
            <w:pPr>
              <w:spacing w:line="240" w:lineRule="exact"/>
              <w:contextualSpacing/>
              <w:jc w:val="right"/>
              <w:rPr>
                <w:rFonts w:ascii="Arial" w:hAnsi="Arial" w:cs="Arial"/>
                <w:sz w:val="22"/>
                <w:u w:val="single"/>
              </w:rPr>
            </w:pPr>
          </w:p>
        </w:tc>
        <w:tc>
          <w:tcPr>
            <w:tcW w:w="1440" w:type="dxa"/>
          </w:tcPr>
          <w:p w14:paraId="00D210E5" w14:textId="77777777" w:rsidR="002704C3" w:rsidRPr="00443432" w:rsidRDefault="002704C3" w:rsidP="002704C3">
            <w:pPr>
              <w:spacing w:line="240" w:lineRule="exact"/>
              <w:contextualSpacing/>
              <w:jc w:val="right"/>
              <w:rPr>
                <w:rFonts w:ascii="Arial" w:hAnsi="Arial" w:cs="Arial"/>
                <w:sz w:val="22"/>
                <w:u w:val="single"/>
              </w:rPr>
            </w:pPr>
            <w:r w:rsidRPr="00443432">
              <w:rPr>
                <w:rFonts w:ascii="Arial" w:hAnsi="Arial" w:cs="Arial"/>
                <w:sz w:val="22"/>
                <w:u w:val="single"/>
              </w:rPr>
              <w:t>    </w:t>
            </w:r>
            <w:r w:rsidRPr="00443432">
              <w:rPr>
                <w:rFonts w:ascii="Arial" w:hAnsi="Arial" w:cs="Arial"/>
                <w:sz w:val="12"/>
                <w:szCs w:val="12"/>
                <w:u w:val="single"/>
              </w:rPr>
              <w:t xml:space="preserve"> </w:t>
            </w:r>
            <w:r w:rsidRPr="00443432">
              <w:rPr>
                <w:rFonts w:ascii="Arial" w:hAnsi="Arial" w:cs="Arial"/>
                <w:sz w:val="22"/>
                <w:u w:val="single"/>
              </w:rPr>
              <w:t>(2,000</w:t>
            </w:r>
            <w:r w:rsidRPr="00443432">
              <w:rPr>
                <w:rFonts w:ascii="Arial" w:hAnsi="Arial" w:cs="Arial"/>
                <w:sz w:val="22"/>
              </w:rPr>
              <w:t>)</w:t>
            </w:r>
          </w:p>
        </w:tc>
      </w:tr>
      <w:tr w:rsidR="002704C3" w:rsidRPr="00443432" w14:paraId="655F210D" w14:textId="77777777">
        <w:tc>
          <w:tcPr>
            <w:tcW w:w="5688" w:type="dxa"/>
            <w:shd w:val="clear" w:color="auto" w:fill="auto"/>
          </w:tcPr>
          <w:p w14:paraId="206EF759"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Net Income</w:t>
            </w:r>
          </w:p>
        </w:tc>
        <w:tc>
          <w:tcPr>
            <w:tcW w:w="1592" w:type="dxa"/>
          </w:tcPr>
          <w:p w14:paraId="5C13DAF3" w14:textId="77777777" w:rsidR="002704C3" w:rsidRPr="00443432" w:rsidRDefault="002704C3" w:rsidP="002704C3">
            <w:pPr>
              <w:spacing w:line="240" w:lineRule="exact"/>
              <w:contextualSpacing/>
              <w:jc w:val="right"/>
              <w:rPr>
                <w:rFonts w:ascii="Arial" w:hAnsi="Arial" w:cs="Arial"/>
                <w:sz w:val="22"/>
                <w:u w:val="single"/>
              </w:rPr>
            </w:pPr>
          </w:p>
        </w:tc>
        <w:tc>
          <w:tcPr>
            <w:tcW w:w="1440" w:type="dxa"/>
          </w:tcPr>
          <w:p w14:paraId="00C374A9" w14:textId="77777777" w:rsidR="002704C3" w:rsidRPr="00443432" w:rsidRDefault="002704C3" w:rsidP="002704C3">
            <w:pPr>
              <w:spacing w:line="240" w:lineRule="exact"/>
              <w:contextualSpacing/>
              <w:jc w:val="right"/>
              <w:rPr>
                <w:rFonts w:ascii="Arial" w:hAnsi="Arial" w:cs="Arial"/>
                <w:sz w:val="22"/>
                <w:u w:val="single"/>
              </w:rPr>
            </w:pPr>
            <w:r w:rsidRPr="00443432">
              <w:rPr>
                <w:rFonts w:ascii="Arial" w:hAnsi="Arial" w:cs="Arial"/>
                <w:sz w:val="22"/>
                <w:u w:val="double"/>
              </w:rPr>
              <w:t>$125,600</w:t>
            </w:r>
            <w:r w:rsidRPr="00443432">
              <w:rPr>
                <w:rFonts w:ascii="Arial" w:hAnsi="Arial" w:cs="Arial"/>
                <w:sz w:val="22"/>
              </w:rPr>
              <w:t> </w:t>
            </w:r>
          </w:p>
        </w:tc>
      </w:tr>
    </w:tbl>
    <w:p w14:paraId="0D83EFA1"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contextualSpacing/>
        <w:rPr>
          <w:rFonts w:ascii="Arial" w:hAnsi="Arial" w:cs="Aria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210"/>
        <w:gridCol w:w="1378"/>
        <w:gridCol w:w="2160"/>
        <w:gridCol w:w="540"/>
      </w:tblGrid>
      <w:tr w:rsidR="002704C3" w:rsidRPr="00443432" w14:paraId="48CC1BBC" w14:textId="77777777">
        <w:trPr>
          <w:gridAfter w:val="1"/>
          <w:wAfter w:w="540" w:type="dxa"/>
        </w:trPr>
        <w:tc>
          <w:tcPr>
            <w:tcW w:w="8748" w:type="dxa"/>
            <w:gridSpan w:val="3"/>
            <w:shd w:val="clear" w:color="auto" w:fill="auto"/>
            <w:vAlign w:val="bottom"/>
          </w:tcPr>
          <w:p w14:paraId="198CB4C1"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Wealthy Manufacturing Company</w:t>
            </w:r>
          </w:p>
          <w:p w14:paraId="45FF0B9B"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Retained Earnings Statement</w:t>
            </w:r>
          </w:p>
          <w:p w14:paraId="646D1BB0" w14:textId="77777777" w:rsidR="002704C3" w:rsidRPr="00443432" w:rsidRDefault="002704C3" w:rsidP="002704C3">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jc w:val="center"/>
              <w:rPr>
                <w:rFonts w:ascii="Arial" w:hAnsi="Arial" w:cs="Arial"/>
                <w:sz w:val="22"/>
              </w:rPr>
            </w:pPr>
            <w:r w:rsidRPr="00443432">
              <w:rPr>
                <w:rFonts w:ascii="Arial" w:hAnsi="Arial" w:cs="Arial"/>
                <w:sz w:val="22"/>
              </w:rPr>
              <w:t>Year Ended December 31, 20X8</w:t>
            </w:r>
          </w:p>
        </w:tc>
      </w:tr>
      <w:tr w:rsidR="002704C3" w:rsidRPr="00443432" w14:paraId="24045891" w14:textId="77777777">
        <w:tc>
          <w:tcPr>
            <w:tcW w:w="5210" w:type="dxa"/>
            <w:shd w:val="clear" w:color="auto" w:fill="auto"/>
          </w:tcPr>
          <w:p w14:paraId="5950CB3F" w14:textId="77777777" w:rsidR="002704C3" w:rsidRPr="00443432" w:rsidRDefault="002704C3" w:rsidP="002704C3">
            <w:pPr>
              <w:spacing w:line="240" w:lineRule="exact"/>
              <w:contextualSpacing/>
              <w:rPr>
                <w:rFonts w:ascii="Arial" w:hAnsi="Arial" w:cs="Arial"/>
                <w:sz w:val="22"/>
              </w:rPr>
            </w:pPr>
          </w:p>
        </w:tc>
        <w:tc>
          <w:tcPr>
            <w:tcW w:w="1378" w:type="dxa"/>
          </w:tcPr>
          <w:p w14:paraId="0B920276" w14:textId="77777777" w:rsidR="002704C3" w:rsidRPr="00443432" w:rsidRDefault="002704C3" w:rsidP="002704C3">
            <w:pPr>
              <w:spacing w:line="240" w:lineRule="exact"/>
              <w:contextualSpacing/>
              <w:jc w:val="right"/>
              <w:rPr>
                <w:rFonts w:ascii="Arial" w:hAnsi="Arial" w:cs="Arial"/>
                <w:sz w:val="22"/>
              </w:rPr>
            </w:pPr>
          </w:p>
        </w:tc>
        <w:tc>
          <w:tcPr>
            <w:tcW w:w="2160" w:type="dxa"/>
          </w:tcPr>
          <w:p w14:paraId="7B7522C9" w14:textId="77777777" w:rsidR="002704C3" w:rsidRPr="00443432" w:rsidRDefault="002704C3" w:rsidP="002704C3">
            <w:pPr>
              <w:spacing w:line="240" w:lineRule="exact"/>
              <w:contextualSpacing/>
              <w:jc w:val="right"/>
              <w:rPr>
                <w:rFonts w:ascii="Arial" w:hAnsi="Arial" w:cs="Arial"/>
                <w:sz w:val="22"/>
              </w:rPr>
            </w:pPr>
          </w:p>
        </w:tc>
        <w:tc>
          <w:tcPr>
            <w:tcW w:w="540" w:type="dxa"/>
          </w:tcPr>
          <w:p w14:paraId="57C46284"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198EC004" w14:textId="77777777">
        <w:tc>
          <w:tcPr>
            <w:tcW w:w="5210" w:type="dxa"/>
            <w:shd w:val="clear" w:color="auto" w:fill="auto"/>
            <w:vAlign w:val="bottom"/>
          </w:tcPr>
          <w:p w14:paraId="55C67AC1" w14:textId="77777777" w:rsidR="002704C3" w:rsidRPr="00443432" w:rsidRDefault="002704C3" w:rsidP="002704C3">
            <w:pPr>
              <w:spacing w:line="240" w:lineRule="exact"/>
              <w:ind w:left="432" w:hanging="432"/>
              <w:contextualSpacing/>
              <w:rPr>
                <w:rFonts w:ascii="Arial" w:hAnsi="Arial" w:cs="Arial"/>
                <w:sz w:val="22"/>
              </w:rPr>
            </w:pPr>
            <w:r w:rsidRPr="00443432">
              <w:rPr>
                <w:rFonts w:ascii="Arial" w:hAnsi="Arial" w:cs="Arial"/>
                <w:sz w:val="22"/>
              </w:rPr>
              <w:t>Retained Earnings, January 1, 20X8</w:t>
            </w:r>
          </w:p>
        </w:tc>
        <w:tc>
          <w:tcPr>
            <w:tcW w:w="1378" w:type="dxa"/>
          </w:tcPr>
          <w:p w14:paraId="3A603447" w14:textId="77777777" w:rsidR="002704C3" w:rsidRPr="00443432" w:rsidRDefault="002704C3" w:rsidP="002704C3">
            <w:pPr>
              <w:spacing w:line="240" w:lineRule="exact"/>
              <w:contextualSpacing/>
              <w:jc w:val="right"/>
              <w:rPr>
                <w:rFonts w:ascii="Arial" w:hAnsi="Arial" w:cs="Arial"/>
                <w:sz w:val="22"/>
              </w:rPr>
            </w:pPr>
          </w:p>
        </w:tc>
        <w:tc>
          <w:tcPr>
            <w:tcW w:w="2160" w:type="dxa"/>
            <w:vAlign w:val="bottom"/>
          </w:tcPr>
          <w:p w14:paraId="17C24C6E" w14:textId="0790BB6F" w:rsidR="002704C3" w:rsidRPr="00443432" w:rsidRDefault="002704C3" w:rsidP="0072179E">
            <w:pPr>
              <w:spacing w:line="240" w:lineRule="exact"/>
              <w:contextualSpacing/>
              <w:jc w:val="right"/>
              <w:rPr>
                <w:rFonts w:ascii="Arial" w:hAnsi="Arial" w:cs="Arial"/>
                <w:sz w:val="22"/>
              </w:rPr>
            </w:pPr>
            <w:r w:rsidRPr="00443432">
              <w:rPr>
                <w:rFonts w:ascii="Arial" w:hAnsi="Arial" w:cs="Arial"/>
                <w:sz w:val="22"/>
              </w:rPr>
              <w:t>$4</w:t>
            </w:r>
            <w:r w:rsidR="0072179E">
              <w:rPr>
                <w:rFonts w:ascii="Arial" w:hAnsi="Arial" w:cs="Arial"/>
                <w:sz w:val="22"/>
              </w:rPr>
              <w:t>20</w:t>
            </w:r>
            <w:r w:rsidRPr="00443432">
              <w:rPr>
                <w:rFonts w:ascii="Arial" w:hAnsi="Arial" w:cs="Arial"/>
                <w:sz w:val="22"/>
              </w:rPr>
              <w:t>,000 </w:t>
            </w:r>
          </w:p>
        </w:tc>
        <w:tc>
          <w:tcPr>
            <w:tcW w:w="540" w:type="dxa"/>
            <w:vAlign w:val="bottom"/>
          </w:tcPr>
          <w:p w14:paraId="13FADA20" w14:textId="27DBB1CA" w:rsidR="002704C3" w:rsidRPr="00443432" w:rsidRDefault="002704C3" w:rsidP="002704C3">
            <w:pPr>
              <w:spacing w:line="240" w:lineRule="exact"/>
              <w:contextualSpacing/>
              <w:rPr>
                <w:rFonts w:ascii="Arial" w:hAnsi="Arial" w:cs="Arial"/>
                <w:sz w:val="22"/>
              </w:rPr>
            </w:pPr>
          </w:p>
        </w:tc>
      </w:tr>
      <w:tr w:rsidR="002704C3" w:rsidRPr="00443432" w14:paraId="11AF0476" w14:textId="77777777">
        <w:tc>
          <w:tcPr>
            <w:tcW w:w="5210" w:type="dxa"/>
            <w:shd w:val="clear" w:color="auto" w:fill="auto"/>
          </w:tcPr>
          <w:p w14:paraId="14690A62"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20X8 Net Income</w:t>
            </w:r>
          </w:p>
        </w:tc>
        <w:tc>
          <w:tcPr>
            <w:tcW w:w="1378" w:type="dxa"/>
          </w:tcPr>
          <w:p w14:paraId="1CC01C88" w14:textId="77777777" w:rsidR="002704C3" w:rsidRPr="00443432" w:rsidRDefault="002704C3" w:rsidP="002704C3">
            <w:pPr>
              <w:spacing w:line="240" w:lineRule="exact"/>
              <w:contextualSpacing/>
              <w:jc w:val="right"/>
              <w:rPr>
                <w:rFonts w:ascii="Arial" w:hAnsi="Arial" w:cs="Arial"/>
                <w:sz w:val="22"/>
              </w:rPr>
            </w:pPr>
          </w:p>
        </w:tc>
        <w:tc>
          <w:tcPr>
            <w:tcW w:w="2160" w:type="dxa"/>
          </w:tcPr>
          <w:p w14:paraId="11135976"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w w:val="50"/>
                <w:sz w:val="22"/>
                <w:szCs w:val="22"/>
                <w:u w:val="single"/>
              </w:rPr>
              <w:t> </w:t>
            </w:r>
            <w:r w:rsidRPr="00443432">
              <w:rPr>
                <w:rFonts w:ascii="Arial" w:hAnsi="Arial" w:cs="Arial"/>
                <w:sz w:val="22"/>
                <w:u w:val="single"/>
              </w:rPr>
              <w:t>  125,600</w:t>
            </w:r>
            <w:r w:rsidRPr="00443432">
              <w:rPr>
                <w:rFonts w:ascii="Arial" w:hAnsi="Arial" w:cs="Arial"/>
                <w:sz w:val="22"/>
              </w:rPr>
              <w:t> </w:t>
            </w:r>
          </w:p>
        </w:tc>
        <w:tc>
          <w:tcPr>
            <w:tcW w:w="540" w:type="dxa"/>
          </w:tcPr>
          <w:p w14:paraId="2E5BC55B"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0411E90D" w14:textId="77777777">
        <w:tc>
          <w:tcPr>
            <w:tcW w:w="5210" w:type="dxa"/>
            <w:shd w:val="clear" w:color="auto" w:fill="auto"/>
          </w:tcPr>
          <w:p w14:paraId="024AD287" w14:textId="77777777" w:rsidR="002704C3" w:rsidRPr="00443432" w:rsidRDefault="002704C3" w:rsidP="002704C3">
            <w:pPr>
              <w:spacing w:line="240" w:lineRule="exact"/>
              <w:contextualSpacing/>
              <w:rPr>
                <w:rFonts w:ascii="Arial" w:hAnsi="Arial" w:cs="Arial"/>
                <w:sz w:val="22"/>
              </w:rPr>
            </w:pPr>
          </w:p>
        </w:tc>
        <w:tc>
          <w:tcPr>
            <w:tcW w:w="1378" w:type="dxa"/>
          </w:tcPr>
          <w:p w14:paraId="0B7B263D" w14:textId="77777777" w:rsidR="002704C3" w:rsidRPr="00443432" w:rsidRDefault="002704C3" w:rsidP="002704C3">
            <w:pPr>
              <w:spacing w:line="240" w:lineRule="exact"/>
              <w:contextualSpacing/>
              <w:jc w:val="right"/>
              <w:rPr>
                <w:rFonts w:ascii="Arial" w:hAnsi="Arial" w:cs="Arial"/>
                <w:sz w:val="22"/>
              </w:rPr>
            </w:pPr>
          </w:p>
        </w:tc>
        <w:tc>
          <w:tcPr>
            <w:tcW w:w="2160" w:type="dxa"/>
          </w:tcPr>
          <w:p w14:paraId="0E76B78D" w14:textId="68105A40" w:rsidR="002704C3" w:rsidRPr="00443432" w:rsidRDefault="002704C3" w:rsidP="0072179E">
            <w:pPr>
              <w:spacing w:line="240" w:lineRule="exact"/>
              <w:contextualSpacing/>
              <w:jc w:val="right"/>
              <w:rPr>
                <w:rFonts w:ascii="Arial" w:hAnsi="Arial" w:cs="Arial"/>
                <w:sz w:val="22"/>
              </w:rPr>
            </w:pPr>
            <w:r w:rsidRPr="00443432">
              <w:rPr>
                <w:rFonts w:ascii="Arial" w:hAnsi="Arial" w:cs="Arial"/>
                <w:sz w:val="22"/>
              </w:rPr>
              <w:t>$</w:t>
            </w:r>
            <w:r w:rsidR="0072179E">
              <w:rPr>
                <w:rFonts w:ascii="Arial" w:hAnsi="Arial" w:cs="Arial"/>
                <w:sz w:val="22"/>
              </w:rPr>
              <w:t>545</w:t>
            </w:r>
            <w:r w:rsidRPr="00443432">
              <w:rPr>
                <w:rFonts w:ascii="Arial" w:hAnsi="Arial" w:cs="Arial"/>
                <w:sz w:val="22"/>
              </w:rPr>
              <w:t>,600 </w:t>
            </w:r>
          </w:p>
        </w:tc>
        <w:tc>
          <w:tcPr>
            <w:tcW w:w="540" w:type="dxa"/>
          </w:tcPr>
          <w:p w14:paraId="7B6C47F8"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1DC88CD9" w14:textId="77777777">
        <w:tc>
          <w:tcPr>
            <w:tcW w:w="5210" w:type="dxa"/>
            <w:shd w:val="clear" w:color="auto" w:fill="auto"/>
          </w:tcPr>
          <w:p w14:paraId="3E263B77"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Dividends Declared, 20X8</w:t>
            </w:r>
          </w:p>
        </w:tc>
        <w:tc>
          <w:tcPr>
            <w:tcW w:w="1378" w:type="dxa"/>
          </w:tcPr>
          <w:p w14:paraId="5BC4105B" w14:textId="77777777" w:rsidR="002704C3" w:rsidRPr="00443432" w:rsidRDefault="002704C3" w:rsidP="002704C3">
            <w:pPr>
              <w:spacing w:line="240" w:lineRule="exact"/>
              <w:contextualSpacing/>
              <w:jc w:val="right"/>
              <w:rPr>
                <w:rFonts w:ascii="Arial" w:hAnsi="Arial" w:cs="Arial"/>
                <w:sz w:val="22"/>
              </w:rPr>
            </w:pPr>
          </w:p>
        </w:tc>
        <w:tc>
          <w:tcPr>
            <w:tcW w:w="2160" w:type="dxa"/>
          </w:tcPr>
          <w:p w14:paraId="0BB461E2" w14:textId="77777777" w:rsidR="002704C3" w:rsidRPr="00443432" w:rsidRDefault="002704C3" w:rsidP="002704C3">
            <w:pPr>
              <w:spacing w:line="240" w:lineRule="exact"/>
              <w:contextualSpacing/>
              <w:jc w:val="right"/>
              <w:rPr>
                <w:rFonts w:ascii="Arial" w:hAnsi="Arial" w:cs="Arial"/>
                <w:sz w:val="22"/>
              </w:rPr>
            </w:pPr>
            <w:r w:rsidRPr="00443432">
              <w:rPr>
                <w:rFonts w:ascii="Arial" w:hAnsi="Arial" w:cs="Arial"/>
                <w:sz w:val="22"/>
                <w:u w:val="single"/>
              </w:rPr>
              <w:t>  </w:t>
            </w:r>
            <w:r w:rsidRPr="00443432">
              <w:rPr>
                <w:rFonts w:ascii="Arial" w:hAnsi="Arial" w:cs="Arial"/>
                <w:sz w:val="18"/>
                <w:szCs w:val="18"/>
                <w:u w:val="single"/>
              </w:rPr>
              <w:t xml:space="preserve"> </w:t>
            </w:r>
            <w:r w:rsidRPr="00443432">
              <w:rPr>
                <w:rFonts w:ascii="Arial" w:hAnsi="Arial" w:cs="Arial"/>
                <w:sz w:val="22"/>
                <w:u w:val="single"/>
              </w:rPr>
              <w:t>(30,000</w:t>
            </w:r>
            <w:r w:rsidRPr="00443432">
              <w:rPr>
                <w:rFonts w:ascii="Arial" w:hAnsi="Arial" w:cs="Arial"/>
                <w:sz w:val="22"/>
              </w:rPr>
              <w:t>)</w:t>
            </w:r>
          </w:p>
        </w:tc>
        <w:tc>
          <w:tcPr>
            <w:tcW w:w="540" w:type="dxa"/>
          </w:tcPr>
          <w:p w14:paraId="221BC104"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559A98D1" w14:textId="77777777">
        <w:tc>
          <w:tcPr>
            <w:tcW w:w="5210" w:type="dxa"/>
            <w:shd w:val="clear" w:color="auto" w:fill="auto"/>
          </w:tcPr>
          <w:p w14:paraId="31D024DE" w14:textId="77777777" w:rsidR="002704C3" w:rsidRPr="00443432" w:rsidRDefault="002704C3" w:rsidP="002704C3">
            <w:pPr>
              <w:spacing w:line="240" w:lineRule="exact"/>
              <w:contextualSpacing/>
              <w:rPr>
                <w:rFonts w:ascii="Arial" w:hAnsi="Arial" w:cs="Arial"/>
                <w:sz w:val="22"/>
              </w:rPr>
            </w:pPr>
            <w:r w:rsidRPr="00443432">
              <w:rPr>
                <w:rFonts w:ascii="Arial" w:hAnsi="Arial" w:cs="Arial"/>
                <w:sz w:val="22"/>
              </w:rPr>
              <w:t>Retained Earnings, December 31, 20X8</w:t>
            </w:r>
          </w:p>
        </w:tc>
        <w:tc>
          <w:tcPr>
            <w:tcW w:w="1378" w:type="dxa"/>
          </w:tcPr>
          <w:p w14:paraId="19232FCB" w14:textId="77777777" w:rsidR="002704C3" w:rsidRPr="00443432" w:rsidRDefault="002704C3" w:rsidP="002704C3">
            <w:pPr>
              <w:spacing w:line="240" w:lineRule="exact"/>
              <w:contextualSpacing/>
              <w:jc w:val="right"/>
              <w:rPr>
                <w:rFonts w:ascii="Arial" w:hAnsi="Arial" w:cs="Arial"/>
                <w:sz w:val="22"/>
              </w:rPr>
            </w:pPr>
          </w:p>
        </w:tc>
        <w:tc>
          <w:tcPr>
            <w:tcW w:w="2160" w:type="dxa"/>
          </w:tcPr>
          <w:p w14:paraId="75ED3BBC" w14:textId="32406016" w:rsidR="002704C3" w:rsidRPr="00443432" w:rsidRDefault="002704C3" w:rsidP="0072179E">
            <w:pPr>
              <w:spacing w:line="240" w:lineRule="exact"/>
              <w:contextualSpacing/>
              <w:jc w:val="right"/>
              <w:rPr>
                <w:rFonts w:ascii="Arial" w:hAnsi="Arial" w:cs="Arial"/>
                <w:sz w:val="22"/>
              </w:rPr>
            </w:pPr>
            <w:r w:rsidRPr="00443432">
              <w:rPr>
                <w:rFonts w:ascii="Arial" w:hAnsi="Arial" w:cs="Arial"/>
                <w:sz w:val="22"/>
                <w:u w:val="double"/>
              </w:rPr>
              <w:t>$5</w:t>
            </w:r>
            <w:r w:rsidR="0072179E">
              <w:rPr>
                <w:rFonts w:ascii="Arial" w:hAnsi="Arial" w:cs="Arial"/>
                <w:sz w:val="22"/>
                <w:u w:val="double"/>
              </w:rPr>
              <w:t>15</w:t>
            </w:r>
            <w:r w:rsidRPr="00443432">
              <w:rPr>
                <w:rFonts w:ascii="Arial" w:hAnsi="Arial" w:cs="Arial"/>
                <w:sz w:val="22"/>
                <w:u w:val="double"/>
              </w:rPr>
              <w:t>,600</w:t>
            </w:r>
            <w:r w:rsidRPr="00443432">
              <w:rPr>
                <w:rFonts w:ascii="Arial" w:hAnsi="Arial" w:cs="Arial"/>
                <w:sz w:val="22"/>
              </w:rPr>
              <w:t> </w:t>
            </w:r>
          </w:p>
        </w:tc>
        <w:tc>
          <w:tcPr>
            <w:tcW w:w="540" w:type="dxa"/>
          </w:tcPr>
          <w:p w14:paraId="291995F5" w14:textId="77777777" w:rsidR="002704C3" w:rsidRPr="00443432" w:rsidRDefault="002704C3" w:rsidP="002704C3">
            <w:pPr>
              <w:spacing w:line="240" w:lineRule="exact"/>
              <w:contextualSpacing/>
              <w:jc w:val="right"/>
              <w:rPr>
                <w:rFonts w:ascii="Arial" w:hAnsi="Arial" w:cs="Arial"/>
                <w:sz w:val="22"/>
              </w:rPr>
            </w:pPr>
          </w:p>
        </w:tc>
      </w:tr>
      <w:tr w:rsidR="002704C3" w:rsidRPr="00443432" w14:paraId="7B91EF38" w14:textId="77777777">
        <w:tc>
          <w:tcPr>
            <w:tcW w:w="5210" w:type="dxa"/>
            <w:shd w:val="clear" w:color="auto" w:fill="auto"/>
          </w:tcPr>
          <w:p w14:paraId="26E56856" w14:textId="77777777" w:rsidR="002704C3" w:rsidRPr="00443432" w:rsidRDefault="002704C3" w:rsidP="002704C3">
            <w:pPr>
              <w:spacing w:line="240" w:lineRule="exact"/>
              <w:contextualSpacing/>
              <w:rPr>
                <w:rFonts w:ascii="Arial" w:hAnsi="Arial" w:cs="Arial"/>
                <w:sz w:val="22"/>
              </w:rPr>
            </w:pPr>
          </w:p>
        </w:tc>
        <w:tc>
          <w:tcPr>
            <w:tcW w:w="1378" w:type="dxa"/>
          </w:tcPr>
          <w:p w14:paraId="49E07FFC" w14:textId="77777777" w:rsidR="002704C3" w:rsidRPr="00443432" w:rsidRDefault="002704C3" w:rsidP="002704C3">
            <w:pPr>
              <w:spacing w:line="240" w:lineRule="exact"/>
              <w:contextualSpacing/>
              <w:jc w:val="right"/>
              <w:rPr>
                <w:rFonts w:ascii="Arial" w:hAnsi="Arial" w:cs="Arial"/>
                <w:sz w:val="22"/>
              </w:rPr>
            </w:pPr>
          </w:p>
        </w:tc>
        <w:tc>
          <w:tcPr>
            <w:tcW w:w="2160" w:type="dxa"/>
          </w:tcPr>
          <w:p w14:paraId="449AD118" w14:textId="77777777" w:rsidR="002704C3" w:rsidRPr="00443432" w:rsidRDefault="002704C3" w:rsidP="002704C3">
            <w:pPr>
              <w:spacing w:line="240" w:lineRule="exact"/>
              <w:contextualSpacing/>
              <w:jc w:val="right"/>
              <w:rPr>
                <w:rFonts w:ascii="Arial" w:hAnsi="Arial" w:cs="Arial"/>
                <w:sz w:val="22"/>
                <w:u w:val="double"/>
              </w:rPr>
            </w:pPr>
          </w:p>
        </w:tc>
        <w:tc>
          <w:tcPr>
            <w:tcW w:w="540" w:type="dxa"/>
          </w:tcPr>
          <w:p w14:paraId="02546ACD" w14:textId="77777777" w:rsidR="002704C3" w:rsidRPr="00443432" w:rsidRDefault="002704C3" w:rsidP="002704C3">
            <w:pPr>
              <w:spacing w:line="240" w:lineRule="exact"/>
              <w:contextualSpacing/>
              <w:jc w:val="right"/>
              <w:rPr>
                <w:rFonts w:ascii="Arial" w:hAnsi="Arial" w:cs="Arial"/>
                <w:sz w:val="22"/>
                <w:u w:val="double"/>
              </w:rPr>
            </w:pPr>
          </w:p>
        </w:tc>
      </w:tr>
      <w:tr w:rsidR="002704C3" w:rsidRPr="00443432" w14:paraId="320EE6D0" w14:textId="77777777">
        <w:trPr>
          <w:gridAfter w:val="1"/>
          <w:wAfter w:w="540" w:type="dxa"/>
        </w:trPr>
        <w:tc>
          <w:tcPr>
            <w:tcW w:w="8748" w:type="dxa"/>
            <w:gridSpan w:val="3"/>
            <w:shd w:val="clear" w:color="auto" w:fill="auto"/>
          </w:tcPr>
          <w:p w14:paraId="289332C1" w14:textId="5C4F4E74" w:rsidR="002704C3" w:rsidRPr="00443432" w:rsidRDefault="002704C3" w:rsidP="002704C3">
            <w:pPr>
              <w:spacing w:line="240" w:lineRule="exact"/>
              <w:contextualSpacing/>
              <w:jc w:val="both"/>
              <w:rPr>
                <w:rFonts w:ascii="Arial" w:hAnsi="Arial" w:cs="Arial"/>
                <w:sz w:val="22"/>
              </w:rPr>
            </w:pPr>
          </w:p>
        </w:tc>
      </w:tr>
    </w:tbl>
    <w:p w14:paraId="4F9176DC" w14:textId="77777777" w:rsidR="0072179E" w:rsidRDefault="0072179E"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3090045A" w14:textId="77777777" w:rsidR="0072179E" w:rsidRDefault="0072179E">
      <w:pPr>
        <w:rPr>
          <w:rFonts w:ascii="Arial" w:hAnsi="Arial" w:cs="Arial"/>
          <w:b/>
          <w:bCs/>
        </w:rPr>
      </w:pPr>
      <w:r>
        <w:rPr>
          <w:rFonts w:ascii="Arial" w:hAnsi="Arial" w:cs="Arial"/>
          <w:b/>
          <w:bCs/>
        </w:rPr>
        <w:br w:type="page"/>
      </w:r>
    </w:p>
    <w:p w14:paraId="00B98518" w14:textId="1A89B922" w:rsidR="00A63AB8" w:rsidRDefault="00A63AB8"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F300A7">
        <w:rPr>
          <w:rFonts w:ascii="Arial" w:hAnsi="Arial" w:cs="Arial"/>
          <w:b/>
          <w:bCs/>
        </w:rPr>
        <w:lastRenderedPageBreak/>
        <w:t>P2-</w:t>
      </w:r>
      <w:r>
        <w:rPr>
          <w:rFonts w:ascii="Arial" w:hAnsi="Arial" w:cs="Arial"/>
          <w:b/>
          <w:bCs/>
        </w:rPr>
        <w:t xml:space="preserve">23 </w:t>
      </w:r>
      <w:r w:rsidRPr="00A63AB8">
        <w:rPr>
          <w:rFonts w:ascii="Arial" w:hAnsi="Arial" w:cs="Arial"/>
          <w:b/>
          <w:bCs/>
        </w:rPr>
        <w:t>Consolidated Worksheet at End of the First Year of Ownership (Equity Method)</w:t>
      </w:r>
    </w:p>
    <w:p w14:paraId="6833A0CA" w14:textId="77777777" w:rsidR="00A63AB8" w:rsidRPr="00677424" w:rsidRDefault="0030377D"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sz w:val="20"/>
        </w:rPr>
      </w:pPr>
      <w:r w:rsidRPr="00677424">
        <w:rPr>
          <w:rFonts w:ascii="Arial" w:hAnsi="Arial" w:cs="Arial"/>
          <w:bCs/>
          <w:sz w:val="20"/>
        </w:rPr>
        <w:t>a.</w:t>
      </w:r>
    </w:p>
    <w:tbl>
      <w:tblPr>
        <w:tblW w:w="6339" w:type="dxa"/>
        <w:tblInd w:w="93" w:type="dxa"/>
        <w:tblLook w:val="04A0" w:firstRow="1" w:lastRow="0" w:firstColumn="1" w:lastColumn="0" w:noHBand="0" w:noVBand="1"/>
      </w:tblPr>
      <w:tblGrid>
        <w:gridCol w:w="3261"/>
        <w:gridCol w:w="325"/>
        <w:gridCol w:w="325"/>
        <w:gridCol w:w="744"/>
        <w:gridCol w:w="744"/>
        <w:gridCol w:w="940"/>
      </w:tblGrid>
      <w:tr w:rsidR="00A63AB8" w:rsidRPr="00677424" w14:paraId="3A3B3386" w14:textId="77777777">
        <w:trPr>
          <w:trHeight w:val="300"/>
        </w:trPr>
        <w:tc>
          <w:tcPr>
            <w:tcW w:w="5399" w:type="dxa"/>
            <w:gridSpan w:val="5"/>
            <w:tcBorders>
              <w:top w:val="nil"/>
              <w:left w:val="nil"/>
              <w:bottom w:val="nil"/>
              <w:right w:val="nil"/>
            </w:tcBorders>
            <w:shd w:val="clear" w:color="auto" w:fill="auto"/>
            <w:noWrap/>
            <w:vAlign w:val="bottom"/>
          </w:tcPr>
          <w:p w14:paraId="1FAC52A2" w14:textId="77777777" w:rsidR="00A63AB8" w:rsidRPr="00677424" w:rsidRDefault="00A63AB8" w:rsidP="00A63AB8">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Equity Method Entries on Peanut Co.'s Books:</w:t>
            </w:r>
          </w:p>
        </w:tc>
        <w:tc>
          <w:tcPr>
            <w:tcW w:w="940" w:type="dxa"/>
            <w:tcBorders>
              <w:top w:val="nil"/>
              <w:left w:val="nil"/>
              <w:bottom w:val="nil"/>
              <w:right w:val="nil"/>
            </w:tcBorders>
            <w:shd w:val="clear" w:color="auto" w:fill="auto"/>
            <w:noWrap/>
            <w:vAlign w:val="bottom"/>
          </w:tcPr>
          <w:p w14:paraId="30EAC959" w14:textId="77777777" w:rsidR="00A63AB8" w:rsidRPr="00677424" w:rsidRDefault="00A63AB8" w:rsidP="00A63AB8">
            <w:pPr>
              <w:spacing w:after="0" w:line="240" w:lineRule="auto"/>
              <w:rPr>
                <w:rFonts w:ascii="Arial" w:eastAsia="Times New Roman" w:hAnsi="Arial" w:cs="Arial"/>
                <w:color w:val="000000"/>
                <w:sz w:val="20"/>
              </w:rPr>
            </w:pPr>
          </w:p>
        </w:tc>
      </w:tr>
      <w:tr w:rsidR="00A63AB8" w:rsidRPr="00677424" w14:paraId="5856BECC" w14:textId="77777777">
        <w:trPr>
          <w:trHeight w:val="300"/>
        </w:trPr>
        <w:tc>
          <w:tcPr>
            <w:tcW w:w="3586" w:type="dxa"/>
            <w:gridSpan w:val="2"/>
            <w:tcBorders>
              <w:top w:val="single" w:sz="4" w:space="0" w:color="auto"/>
              <w:left w:val="single" w:sz="4" w:space="0" w:color="auto"/>
              <w:bottom w:val="nil"/>
              <w:right w:val="nil"/>
            </w:tcBorders>
            <w:shd w:val="clear" w:color="auto" w:fill="auto"/>
            <w:noWrap/>
            <w:vAlign w:val="bottom"/>
          </w:tcPr>
          <w:p w14:paraId="0C346D81"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Investment in Snoopy Co.</w:t>
            </w:r>
          </w:p>
        </w:tc>
        <w:tc>
          <w:tcPr>
            <w:tcW w:w="325" w:type="dxa"/>
            <w:tcBorders>
              <w:top w:val="single" w:sz="4" w:space="0" w:color="auto"/>
              <w:left w:val="nil"/>
              <w:bottom w:val="nil"/>
              <w:right w:val="nil"/>
            </w:tcBorders>
            <w:shd w:val="clear" w:color="auto" w:fill="auto"/>
            <w:noWrap/>
            <w:vAlign w:val="bottom"/>
          </w:tcPr>
          <w:p w14:paraId="5259AED3"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5594C0FF" w14:textId="77777777" w:rsidR="00A63AB8" w:rsidRPr="00677424" w:rsidRDefault="00A63AB8" w:rsidP="00677424">
            <w:pPr>
              <w:spacing w:after="0" w:line="240" w:lineRule="auto"/>
              <w:jc w:val="center"/>
              <w:rPr>
                <w:rFonts w:ascii="Arial" w:eastAsia="Times New Roman" w:hAnsi="Arial" w:cs="Arial"/>
                <w:color w:val="000000"/>
                <w:sz w:val="20"/>
              </w:rPr>
            </w:pPr>
            <w:r w:rsidRPr="00677424">
              <w:rPr>
                <w:rFonts w:ascii="Arial" w:eastAsia="Times New Roman" w:hAnsi="Arial" w:cs="Arial"/>
                <w:color w:val="000000"/>
                <w:sz w:val="20"/>
              </w:rPr>
              <w:t xml:space="preserve">         300,000 </w:t>
            </w:r>
          </w:p>
        </w:tc>
        <w:tc>
          <w:tcPr>
            <w:tcW w:w="940" w:type="dxa"/>
            <w:tcBorders>
              <w:top w:val="single" w:sz="4" w:space="0" w:color="auto"/>
              <w:left w:val="nil"/>
              <w:bottom w:val="nil"/>
              <w:right w:val="single" w:sz="4" w:space="0" w:color="auto"/>
            </w:tcBorders>
            <w:shd w:val="clear" w:color="auto" w:fill="auto"/>
            <w:noWrap/>
            <w:vAlign w:val="bottom"/>
          </w:tcPr>
          <w:p w14:paraId="46BCE980"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r>
      <w:tr w:rsidR="00A63AB8" w:rsidRPr="00677424" w14:paraId="444EA1A0" w14:textId="77777777">
        <w:trPr>
          <w:trHeight w:val="300"/>
        </w:trPr>
        <w:tc>
          <w:tcPr>
            <w:tcW w:w="3261" w:type="dxa"/>
            <w:tcBorders>
              <w:top w:val="nil"/>
              <w:left w:val="single" w:sz="4" w:space="0" w:color="auto"/>
              <w:bottom w:val="single" w:sz="4" w:space="0" w:color="auto"/>
              <w:right w:val="nil"/>
            </w:tcBorders>
            <w:shd w:val="clear" w:color="auto" w:fill="auto"/>
            <w:noWrap/>
            <w:vAlign w:val="bottom"/>
          </w:tcPr>
          <w:p w14:paraId="12E27626"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xml:space="preserve">       Cash</w:t>
            </w:r>
          </w:p>
        </w:tc>
        <w:tc>
          <w:tcPr>
            <w:tcW w:w="325" w:type="dxa"/>
            <w:tcBorders>
              <w:top w:val="nil"/>
              <w:left w:val="nil"/>
              <w:bottom w:val="single" w:sz="4" w:space="0" w:color="auto"/>
              <w:right w:val="nil"/>
            </w:tcBorders>
            <w:shd w:val="clear" w:color="auto" w:fill="auto"/>
            <w:noWrap/>
            <w:vAlign w:val="bottom"/>
          </w:tcPr>
          <w:p w14:paraId="14DB41B6"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325" w:type="dxa"/>
            <w:tcBorders>
              <w:top w:val="nil"/>
              <w:left w:val="nil"/>
              <w:bottom w:val="single" w:sz="4" w:space="0" w:color="auto"/>
              <w:right w:val="nil"/>
            </w:tcBorders>
            <w:shd w:val="clear" w:color="auto" w:fill="auto"/>
            <w:noWrap/>
            <w:vAlign w:val="bottom"/>
          </w:tcPr>
          <w:p w14:paraId="3A74958B"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2599D8B4"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1A1B37C0"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213689BB"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xml:space="preserve">300,000 </w:t>
            </w:r>
          </w:p>
        </w:tc>
      </w:tr>
      <w:tr w:rsidR="00A63AB8" w:rsidRPr="00677424" w14:paraId="7E3128D8" w14:textId="77777777">
        <w:trPr>
          <w:trHeight w:val="300"/>
        </w:trPr>
        <w:tc>
          <w:tcPr>
            <w:tcW w:w="4655" w:type="dxa"/>
            <w:gridSpan w:val="4"/>
            <w:tcBorders>
              <w:top w:val="nil"/>
              <w:left w:val="nil"/>
              <w:bottom w:val="nil"/>
              <w:right w:val="nil"/>
            </w:tcBorders>
            <w:shd w:val="clear" w:color="auto" w:fill="auto"/>
            <w:noWrap/>
            <w:vAlign w:val="bottom"/>
          </w:tcPr>
          <w:p w14:paraId="179B5709"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Record the initial investment in Snoopy Co.</w:t>
            </w:r>
          </w:p>
        </w:tc>
        <w:tc>
          <w:tcPr>
            <w:tcW w:w="744" w:type="dxa"/>
            <w:tcBorders>
              <w:top w:val="nil"/>
              <w:left w:val="nil"/>
              <w:bottom w:val="nil"/>
              <w:right w:val="nil"/>
            </w:tcBorders>
            <w:shd w:val="clear" w:color="auto" w:fill="auto"/>
            <w:noWrap/>
            <w:vAlign w:val="bottom"/>
          </w:tcPr>
          <w:p w14:paraId="3D66BAED" w14:textId="77777777" w:rsidR="00A63AB8" w:rsidRPr="00677424" w:rsidRDefault="00A63AB8" w:rsidP="00A63AB8">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291DFAF4" w14:textId="77777777" w:rsidR="00A63AB8" w:rsidRPr="00677424" w:rsidRDefault="00A63AB8" w:rsidP="00A63AB8">
            <w:pPr>
              <w:spacing w:after="0" w:line="240" w:lineRule="auto"/>
              <w:rPr>
                <w:rFonts w:ascii="Arial" w:eastAsia="Times New Roman" w:hAnsi="Arial" w:cs="Arial"/>
                <w:color w:val="000000"/>
                <w:sz w:val="20"/>
              </w:rPr>
            </w:pPr>
          </w:p>
        </w:tc>
      </w:tr>
      <w:tr w:rsidR="00A63AB8" w:rsidRPr="00677424" w14:paraId="0E24095C" w14:textId="77777777">
        <w:trPr>
          <w:trHeight w:val="300"/>
        </w:trPr>
        <w:tc>
          <w:tcPr>
            <w:tcW w:w="3261" w:type="dxa"/>
            <w:tcBorders>
              <w:top w:val="nil"/>
              <w:left w:val="nil"/>
              <w:bottom w:val="nil"/>
              <w:right w:val="nil"/>
            </w:tcBorders>
            <w:shd w:val="clear" w:color="auto" w:fill="auto"/>
            <w:noWrap/>
            <w:vAlign w:val="bottom"/>
          </w:tcPr>
          <w:p w14:paraId="3EF8EE3D" w14:textId="77777777" w:rsidR="00A63AB8" w:rsidRPr="00677424" w:rsidRDefault="00A63AB8" w:rsidP="00A63AB8">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6ED87917" w14:textId="77777777" w:rsidR="00A63AB8" w:rsidRPr="00677424" w:rsidRDefault="00A63AB8" w:rsidP="00A63AB8">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01AA6CE2" w14:textId="77777777" w:rsidR="00A63AB8" w:rsidRPr="00677424" w:rsidRDefault="00A63AB8" w:rsidP="00A63AB8">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021FC198" w14:textId="77777777" w:rsidR="00A63AB8" w:rsidRPr="00677424" w:rsidRDefault="00A63AB8" w:rsidP="00A63AB8">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17528D22" w14:textId="77777777" w:rsidR="00A63AB8" w:rsidRPr="00677424" w:rsidRDefault="00A63AB8" w:rsidP="00A63AB8">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54FD2291" w14:textId="77777777" w:rsidR="00A63AB8" w:rsidRPr="00677424" w:rsidRDefault="00A63AB8" w:rsidP="00A63AB8">
            <w:pPr>
              <w:spacing w:after="0" w:line="240" w:lineRule="auto"/>
              <w:rPr>
                <w:rFonts w:ascii="Arial" w:eastAsia="Times New Roman" w:hAnsi="Arial" w:cs="Arial"/>
                <w:color w:val="000000"/>
                <w:sz w:val="20"/>
              </w:rPr>
            </w:pPr>
          </w:p>
        </w:tc>
      </w:tr>
      <w:tr w:rsidR="00A63AB8" w:rsidRPr="00677424" w14:paraId="48F3A099" w14:textId="77777777">
        <w:trPr>
          <w:trHeight w:val="300"/>
        </w:trPr>
        <w:tc>
          <w:tcPr>
            <w:tcW w:w="3586" w:type="dxa"/>
            <w:gridSpan w:val="2"/>
            <w:tcBorders>
              <w:top w:val="single" w:sz="4" w:space="0" w:color="auto"/>
              <w:left w:val="single" w:sz="4" w:space="0" w:color="auto"/>
              <w:bottom w:val="nil"/>
              <w:right w:val="nil"/>
            </w:tcBorders>
            <w:shd w:val="clear" w:color="auto" w:fill="auto"/>
            <w:noWrap/>
            <w:vAlign w:val="bottom"/>
          </w:tcPr>
          <w:p w14:paraId="1787D947"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Investment in Snoopy Co.</w:t>
            </w:r>
          </w:p>
        </w:tc>
        <w:tc>
          <w:tcPr>
            <w:tcW w:w="325" w:type="dxa"/>
            <w:tcBorders>
              <w:top w:val="single" w:sz="4" w:space="0" w:color="auto"/>
              <w:left w:val="nil"/>
              <w:bottom w:val="nil"/>
              <w:right w:val="nil"/>
            </w:tcBorders>
            <w:shd w:val="clear" w:color="auto" w:fill="auto"/>
            <w:noWrap/>
            <w:vAlign w:val="bottom"/>
          </w:tcPr>
          <w:p w14:paraId="51A73DE0"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17FDA659" w14:textId="77777777" w:rsidR="00A63AB8" w:rsidRPr="00677424" w:rsidRDefault="00A63AB8" w:rsidP="00A63AB8">
            <w:pPr>
              <w:spacing w:after="0" w:line="240" w:lineRule="auto"/>
              <w:jc w:val="right"/>
              <w:rPr>
                <w:rFonts w:ascii="Arial" w:eastAsia="Times New Roman" w:hAnsi="Arial" w:cs="Arial"/>
                <w:color w:val="000000"/>
                <w:sz w:val="20"/>
              </w:rPr>
            </w:pPr>
            <w:r w:rsidRPr="00677424">
              <w:rPr>
                <w:rFonts w:ascii="Arial" w:eastAsia="Times New Roman" w:hAnsi="Arial" w:cs="Arial"/>
                <w:color w:val="000000"/>
                <w:sz w:val="20"/>
              </w:rPr>
              <w:t xml:space="preserve">           75,000 </w:t>
            </w:r>
          </w:p>
        </w:tc>
        <w:tc>
          <w:tcPr>
            <w:tcW w:w="940" w:type="dxa"/>
            <w:tcBorders>
              <w:top w:val="single" w:sz="4" w:space="0" w:color="auto"/>
              <w:left w:val="nil"/>
              <w:bottom w:val="nil"/>
              <w:right w:val="single" w:sz="4" w:space="0" w:color="auto"/>
            </w:tcBorders>
            <w:shd w:val="clear" w:color="auto" w:fill="auto"/>
            <w:noWrap/>
            <w:vAlign w:val="bottom"/>
          </w:tcPr>
          <w:p w14:paraId="78E3745A"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r>
      <w:tr w:rsidR="00A63AB8" w:rsidRPr="00677424" w14:paraId="79E9E0FE" w14:textId="77777777">
        <w:trPr>
          <w:trHeight w:val="300"/>
        </w:trPr>
        <w:tc>
          <w:tcPr>
            <w:tcW w:w="3586" w:type="dxa"/>
            <w:gridSpan w:val="2"/>
            <w:tcBorders>
              <w:top w:val="nil"/>
              <w:left w:val="single" w:sz="4" w:space="0" w:color="auto"/>
              <w:bottom w:val="single" w:sz="4" w:space="0" w:color="auto"/>
              <w:right w:val="nil"/>
            </w:tcBorders>
            <w:shd w:val="clear" w:color="auto" w:fill="auto"/>
            <w:noWrap/>
            <w:vAlign w:val="bottom"/>
          </w:tcPr>
          <w:p w14:paraId="4564E9D2"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xml:space="preserve">       Income from Snoopy Co.</w:t>
            </w:r>
          </w:p>
        </w:tc>
        <w:tc>
          <w:tcPr>
            <w:tcW w:w="325" w:type="dxa"/>
            <w:tcBorders>
              <w:top w:val="nil"/>
              <w:left w:val="nil"/>
              <w:bottom w:val="single" w:sz="4" w:space="0" w:color="auto"/>
              <w:right w:val="nil"/>
            </w:tcBorders>
            <w:shd w:val="clear" w:color="auto" w:fill="auto"/>
            <w:noWrap/>
            <w:vAlign w:val="bottom"/>
          </w:tcPr>
          <w:p w14:paraId="4B6AE7C4"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5F4A392C"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3D802733"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786C9DAD"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xml:space="preserve">  75,000 </w:t>
            </w:r>
          </w:p>
        </w:tc>
      </w:tr>
      <w:tr w:rsidR="00A63AB8" w:rsidRPr="00677424" w14:paraId="129CDAA0" w14:textId="77777777">
        <w:trPr>
          <w:trHeight w:val="300"/>
        </w:trPr>
        <w:tc>
          <w:tcPr>
            <w:tcW w:w="6339" w:type="dxa"/>
            <w:gridSpan w:val="6"/>
            <w:tcBorders>
              <w:top w:val="nil"/>
              <w:left w:val="nil"/>
              <w:bottom w:val="nil"/>
              <w:right w:val="nil"/>
            </w:tcBorders>
            <w:shd w:val="clear" w:color="auto" w:fill="auto"/>
            <w:noWrap/>
            <w:vAlign w:val="bottom"/>
          </w:tcPr>
          <w:p w14:paraId="1C6966E3"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Record Peanut Co.'s 100% share of Snoopy Co.'s 20X8 income</w:t>
            </w:r>
          </w:p>
        </w:tc>
      </w:tr>
      <w:tr w:rsidR="00A63AB8" w:rsidRPr="00677424" w14:paraId="404837F4" w14:textId="77777777">
        <w:trPr>
          <w:trHeight w:val="300"/>
        </w:trPr>
        <w:tc>
          <w:tcPr>
            <w:tcW w:w="3261" w:type="dxa"/>
            <w:tcBorders>
              <w:top w:val="nil"/>
              <w:left w:val="nil"/>
              <w:bottom w:val="nil"/>
              <w:right w:val="nil"/>
            </w:tcBorders>
            <w:shd w:val="clear" w:color="auto" w:fill="auto"/>
            <w:noWrap/>
            <w:vAlign w:val="bottom"/>
          </w:tcPr>
          <w:p w14:paraId="267BDC88" w14:textId="77777777" w:rsidR="00A63AB8" w:rsidRPr="00677424" w:rsidRDefault="00A63AB8" w:rsidP="00A63AB8">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78C80DEB" w14:textId="77777777" w:rsidR="00A63AB8" w:rsidRPr="00677424" w:rsidRDefault="00A63AB8" w:rsidP="00A63AB8">
            <w:pPr>
              <w:spacing w:after="0" w:line="240" w:lineRule="auto"/>
              <w:rPr>
                <w:rFonts w:ascii="Arial" w:eastAsia="Times New Roman" w:hAnsi="Arial" w:cs="Arial"/>
                <w:color w:val="000000"/>
                <w:sz w:val="20"/>
              </w:rPr>
            </w:pPr>
          </w:p>
        </w:tc>
        <w:tc>
          <w:tcPr>
            <w:tcW w:w="325" w:type="dxa"/>
            <w:tcBorders>
              <w:top w:val="nil"/>
              <w:left w:val="nil"/>
              <w:bottom w:val="nil"/>
              <w:right w:val="nil"/>
            </w:tcBorders>
            <w:shd w:val="clear" w:color="auto" w:fill="auto"/>
            <w:noWrap/>
            <w:vAlign w:val="bottom"/>
          </w:tcPr>
          <w:p w14:paraId="2DCAD946" w14:textId="77777777" w:rsidR="00A63AB8" w:rsidRPr="00677424" w:rsidRDefault="00A63AB8" w:rsidP="00A63AB8">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59FE114B" w14:textId="77777777" w:rsidR="00A63AB8" w:rsidRPr="00677424" w:rsidRDefault="00A63AB8" w:rsidP="00A63AB8">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02EA534D" w14:textId="77777777" w:rsidR="00A63AB8" w:rsidRPr="00677424" w:rsidRDefault="00A63AB8" w:rsidP="00A63AB8">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728A5768" w14:textId="77777777" w:rsidR="00A63AB8" w:rsidRPr="00677424" w:rsidRDefault="00A63AB8" w:rsidP="00A63AB8">
            <w:pPr>
              <w:spacing w:after="0" w:line="240" w:lineRule="auto"/>
              <w:rPr>
                <w:rFonts w:ascii="Arial" w:eastAsia="Times New Roman" w:hAnsi="Arial" w:cs="Arial"/>
                <w:color w:val="000000"/>
                <w:sz w:val="20"/>
              </w:rPr>
            </w:pPr>
          </w:p>
        </w:tc>
      </w:tr>
      <w:tr w:rsidR="00A63AB8" w:rsidRPr="00677424" w14:paraId="2F2ADE68" w14:textId="77777777">
        <w:trPr>
          <w:trHeight w:val="300"/>
        </w:trPr>
        <w:tc>
          <w:tcPr>
            <w:tcW w:w="3261" w:type="dxa"/>
            <w:tcBorders>
              <w:top w:val="single" w:sz="4" w:space="0" w:color="auto"/>
              <w:left w:val="single" w:sz="4" w:space="0" w:color="auto"/>
              <w:bottom w:val="nil"/>
              <w:right w:val="nil"/>
            </w:tcBorders>
            <w:shd w:val="clear" w:color="auto" w:fill="auto"/>
            <w:noWrap/>
            <w:vAlign w:val="bottom"/>
          </w:tcPr>
          <w:p w14:paraId="2D977045"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Cash</w:t>
            </w:r>
          </w:p>
        </w:tc>
        <w:tc>
          <w:tcPr>
            <w:tcW w:w="325" w:type="dxa"/>
            <w:tcBorders>
              <w:top w:val="single" w:sz="4" w:space="0" w:color="auto"/>
              <w:left w:val="nil"/>
              <w:bottom w:val="nil"/>
              <w:right w:val="nil"/>
            </w:tcBorders>
            <w:shd w:val="clear" w:color="auto" w:fill="auto"/>
            <w:noWrap/>
            <w:vAlign w:val="bottom"/>
          </w:tcPr>
          <w:p w14:paraId="25BADEBC"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325" w:type="dxa"/>
            <w:tcBorders>
              <w:top w:val="single" w:sz="4" w:space="0" w:color="auto"/>
              <w:left w:val="nil"/>
              <w:bottom w:val="nil"/>
              <w:right w:val="nil"/>
            </w:tcBorders>
            <w:shd w:val="clear" w:color="auto" w:fill="auto"/>
            <w:noWrap/>
            <w:vAlign w:val="bottom"/>
          </w:tcPr>
          <w:p w14:paraId="0CFF99B5"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44B86C33" w14:textId="77777777" w:rsidR="00A63AB8" w:rsidRPr="00677424" w:rsidRDefault="00A63AB8" w:rsidP="00A63AB8">
            <w:pPr>
              <w:spacing w:after="0" w:line="240" w:lineRule="auto"/>
              <w:jc w:val="right"/>
              <w:rPr>
                <w:rFonts w:ascii="Arial" w:eastAsia="Times New Roman" w:hAnsi="Arial" w:cs="Arial"/>
                <w:color w:val="000000"/>
                <w:sz w:val="20"/>
              </w:rPr>
            </w:pPr>
            <w:r w:rsidRPr="00677424">
              <w:rPr>
                <w:rFonts w:ascii="Arial" w:eastAsia="Times New Roman" w:hAnsi="Arial" w:cs="Arial"/>
                <w:color w:val="000000"/>
                <w:sz w:val="20"/>
              </w:rPr>
              <w:t xml:space="preserve">           20,000 </w:t>
            </w:r>
          </w:p>
        </w:tc>
        <w:tc>
          <w:tcPr>
            <w:tcW w:w="940" w:type="dxa"/>
            <w:tcBorders>
              <w:top w:val="single" w:sz="4" w:space="0" w:color="auto"/>
              <w:left w:val="nil"/>
              <w:bottom w:val="nil"/>
              <w:right w:val="single" w:sz="4" w:space="0" w:color="auto"/>
            </w:tcBorders>
            <w:shd w:val="clear" w:color="auto" w:fill="auto"/>
            <w:noWrap/>
            <w:vAlign w:val="bottom"/>
          </w:tcPr>
          <w:p w14:paraId="721BCA40"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r>
      <w:tr w:rsidR="00A63AB8" w:rsidRPr="00677424" w14:paraId="29C79C85" w14:textId="77777777">
        <w:trPr>
          <w:trHeight w:val="300"/>
        </w:trPr>
        <w:tc>
          <w:tcPr>
            <w:tcW w:w="3586" w:type="dxa"/>
            <w:gridSpan w:val="2"/>
            <w:tcBorders>
              <w:top w:val="nil"/>
              <w:left w:val="single" w:sz="4" w:space="0" w:color="auto"/>
              <w:bottom w:val="single" w:sz="4" w:space="0" w:color="auto"/>
              <w:right w:val="nil"/>
            </w:tcBorders>
            <w:shd w:val="clear" w:color="auto" w:fill="auto"/>
            <w:noWrap/>
            <w:vAlign w:val="bottom"/>
          </w:tcPr>
          <w:p w14:paraId="1AA2F7A7"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xml:space="preserve">       Investment in Snoopy Co.</w:t>
            </w:r>
          </w:p>
        </w:tc>
        <w:tc>
          <w:tcPr>
            <w:tcW w:w="325" w:type="dxa"/>
            <w:tcBorders>
              <w:top w:val="nil"/>
              <w:left w:val="nil"/>
              <w:bottom w:val="single" w:sz="4" w:space="0" w:color="auto"/>
              <w:right w:val="nil"/>
            </w:tcBorders>
            <w:shd w:val="clear" w:color="auto" w:fill="auto"/>
            <w:noWrap/>
            <w:vAlign w:val="bottom"/>
          </w:tcPr>
          <w:p w14:paraId="79037A29"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15727574"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63108EAC"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0D3E4AC8"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xml:space="preserve">  20,000 </w:t>
            </w:r>
          </w:p>
        </w:tc>
      </w:tr>
      <w:tr w:rsidR="00A63AB8" w:rsidRPr="00677424" w14:paraId="619FAA93" w14:textId="77777777">
        <w:trPr>
          <w:trHeight w:val="300"/>
        </w:trPr>
        <w:tc>
          <w:tcPr>
            <w:tcW w:w="6339" w:type="dxa"/>
            <w:gridSpan w:val="6"/>
            <w:tcBorders>
              <w:top w:val="nil"/>
              <w:left w:val="nil"/>
              <w:bottom w:val="nil"/>
              <w:right w:val="nil"/>
            </w:tcBorders>
            <w:shd w:val="clear" w:color="auto" w:fill="auto"/>
            <w:noWrap/>
            <w:vAlign w:val="bottom"/>
          </w:tcPr>
          <w:p w14:paraId="69CC6731"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Record Peanut Co.'s 100% share of Snoopy Co.'s 20X8 dividend</w:t>
            </w:r>
          </w:p>
        </w:tc>
      </w:tr>
    </w:tbl>
    <w:p w14:paraId="455FB932" w14:textId="77777777" w:rsidR="00A63AB8" w:rsidRPr="00677424" w:rsidRDefault="00A63AB8"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04508D4F" w14:textId="77777777" w:rsidR="00A63AB8" w:rsidRPr="00677424" w:rsidRDefault="0030377D"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sz w:val="20"/>
        </w:rPr>
      </w:pPr>
      <w:r w:rsidRPr="00677424">
        <w:rPr>
          <w:rFonts w:ascii="Arial" w:hAnsi="Arial" w:cs="Arial"/>
          <w:bCs/>
          <w:sz w:val="20"/>
        </w:rPr>
        <w:t>b.</w:t>
      </w:r>
    </w:p>
    <w:tbl>
      <w:tblPr>
        <w:tblW w:w="6338" w:type="dxa"/>
        <w:tblInd w:w="93" w:type="dxa"/>
        <w:tblLook w:val="04A0" w:firstRow="1" w:lastRow="0" w:firstColumn="1" w:lastColumn="0" w:noHBand="0" w:noVBand="1"/>
      </w:tblPr>
      <w:tblGrid>
        <w:gridCol w:w="2175"/>
        <w:gridCol w:w="1054"/>
        <w:gridCol w:w="333"/>
        <w:gridCol w:w="1140"/>
        <w:gridCol w:w="340"/>
        <w:gridCol w:w="1072"/>
        <w:gridCol w:w="272"/>
      </w:tblGrid>
      <w:tr w:rsidR="00A63AB8" w:rsidRPr="00677424" w14:paraId="65CDC12E" w14:textId="77777777">
        <w:trPr>
          <w:trHeight w:val="300"/>
        </w:trPr>
        <w:tc>
          <w:tcPr>
            <w:tcW w:w="3229" w:type="dxa"/>
            <w:gridSpan w:val="2"/>
            <w:tcBorders>
              <w:top w:val="nil"/>
              <w:left w:val="nil"/>
              <w:bottom w:val="single" w:sz="4" w:space="0" w:color="auto"/>
              <w:right w:val="nil"/>
            </w:tcBorders>
            <w:shd w:val="clear" w:color="auto" w:fill="auto"/>
            <w:noWrap/>
            <w:vAlign w:val="bottom"/>
          </w:tcPr>
          <w:p w14:paraId="2149B085"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Book Value Calculations:</w:t>
            </w:r>
          </w:p>
        </w:tc>
        <w:tc>
          <w:tcPr>
            <w:tcW w:w="326" w:type="dxa"/>
            <w:tcBorders>
              <w:top w:val="nil"/>
              <w:left w:val="nil"/>
              <w:bottom w:val="single" w:sz="4" w:space="0" w:color="auto"/>
              <w:right w:val="nil"/>
            </w:tcBorders>
            <w:shd w:val="clear" w:color="auto" w:fill="auto"/>
            <w:noWrap/>
            <w:vAlign w:val="bottom"/>
          </w:tcPr>
          <w:p w14:paraId="2305A739" w14:textId="77777777" w:rsidR="00A63AB8" w:rsidRPr="00677424" w:rsidRDefault="00A63AB8" w:rsidP="00A63AB8">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c>
          <w:tcPr>
            <w:tcW w:w="1140" w:type="dxa"/>
            <w:tcBorders>
              <w:top w:val="nil"/>
              <w:left w:val="nil"/>
              <w:bottom w:val="single" w:sz="4" w:space="0" w:color="auto"/>
              <w:right w:val="nil"/>
            </w:tcBorders>
            <w:shd w:val="clear" w:color="auto" w:fill="auto"/>
            <w:noWrap/>
            <w:vAlign w:val="bottom"/>
          </w:tcPr>
          <w:p w14:paraId="2AED056F"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340" w:type="dxa"/>
            <w:tcBorders>
              <w:top w:val="nil"/>
              <w:left w:val="nil"/>
              <w:bottom w:val="single" w:sz="4" w:space="0" w:color="auto"/>
              <w:right w:val="nil"/>
            </w:tcBorders>
            <w:shd w:val="clear" w:color="auto" w:fill="auto"/>
            <w:noWrap/>
            <w:vAlign w:val="bottom"/>
          </w:tcPr>
          <w:p w14:paraId="61F630FD"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037" w:type="dxa"/>
            <w:tcBorders>
              <w:top w:val="nil"/>
              <w:left w:val="nil"/>
              <w:bottom w:val="single" w:sz="4" w:space="0" w:color="auto"/>
              <w:right w:val="nil"/>
            </w:tcBorders>
            <w:shd w:val="clear" w:color="auto" w:fill="auto"/>
            <w:noWrap/>
            <w:vAlign w:val="bottom"/>
          </w:tcPr>
          <w:p w14:paraId="3CC2468F"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266" w:type="dxa"/>
            <w:tcBorders>
              <w:top w:val="nil"/>
              <w:left w:val="nil"/>
              <w:bottom w:val="single" w:sz="4" w:space="0" w:color="auto"/>
              <w:right w:val="nil"/>
            </w:tcBorders>
            <w:shd w:val="clear" w:color="auto" w:fill="auto"/>
            <w:noWrap/>
            <w:vAlign w:val="bottom"/>
          </w:tcPr>
          <w:p w14:paraId="04199DF7"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A63AB8" w:rsidRPr="00677424" w14:paraId="770B52E3" w14:textId="77777777">
        <w:trPr>
          <w:trHeight w:val="570"/>
        </w:trPr>
        <w:tc>
          <w:tcPr>
            <w:tcW w:w="2175" w:type="dxa"/>
            <w:tcBorders>
              <w:top w:val="nil"/>
              <w:left w:val="single" w:sz="4" w:space="0" w:color="auto"/>
              <w:bottom w:val="nil"/>
              <w:right w:val="nil"/>
            </w:tcBorders>
            <w:shd w:val="clear" w:color="auto" w:fill="auto"/>
            <w:noWrap/>
            <w:vAlign w:val="bottom"/>
          </w:tcPr>
          <w:p w14:paraId="2178E13F"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054" w:type="dxa"/>
            <w:tcBorders>
              <w:top w:val="nil"/>
              <w:left w:val="nil"/>
              <w:bottom w:val="single" w:sz="4" w:space="0" w:color="auto"/>
              <w:right w:val="nil"/>
            </w:tcBorders>
            <w:shd w:val="clear" w:color="auto" w:fill="auto"/>
            <w:vAlign w:val="bottom"/>
          </w:tcPr>
          <w:p w14:paraId="3565F811"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Total</w:t>
            </w:r>
            <w:r w:rsidRPr="00677424">
              <w:rPr>
                <w:rFonts w:ascii="Arial" w:eastAsia="Times New Roman" w:hAnsi="Arial" w:cs="Arial"/>
                <w:b/>
                <w:bCs/>
                <w:sz w:val="20"/>
              </w:rPr>
              <w:br/>
              <w:t>Book Value</w:t>
            </w:r>
          </w:p>
        </w:tc>
        <w:tc>
          <w:tcPr>
            <w:tcW w:w="326" w:type="dxa"/>
            <w:tcBorders>
              <w:top w:val="nil"/>
              <w:left w:val="nil"/>
              <w:bottom w:val="nil"/>
              <w:right w:val="nil"/>
            </w:tcBorders>
            <w:shd w:val="clear" w:color="auto" w:fill="auto"/>
            <w:noWrap/>
            <w:vAlign w:val="center"/>
          </w:tcPr>
          <w:p w14:paraId="23EA7746"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w:t>
            </w:r>
          </w:p>
        </w:tc>
        <w:tc>
          <w:tcPr>
            <w:tcW w:w="1140" w:type="dxa"/>
            <w:tcBorders>
              <w:top w:val="nil"/>
              <w:left w:val="nil"/>
              <w:bottom w:val="single" w:sz="4" w:space="0" w:color="auto"/>
              <w:right w:val="nil"/>
            </w:tcBorders>
            <w:shd w:val="clear" w:color="auto" w:fill="auto"/>
            <w:vAlign w:val="bottom"/>
          </w:tcPr>
          <w:p w14:paraId="74EE7CC3"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Common</w:t>
            </w:r>
            <w:r w:rsidRPr="00677424">
              <w:rPr>
                <w:rFonts w:ascii="Arial" w:eastAsia="Times New Roman" w:hAnsi="Arial" w:cs="Arial"/>
                <w:b/>
                <w:bCs/>
                <w:sz w:val="20"/>
              </w:rPr>
              <w:br/>
              <w:t>Stock</w:t>
            </w:r>
          </w:p>
        </w:tc>
        <w:tc>
          <w:tcPr>
            <w:tcW w:w="340" w:type="dxa"/>
            <w:tcBorders>
              <w:top w:val="nil"/>
              <w:left w:val="nil"/>
              <w:bottom w:val="nil"/>
              <w:right w:val="nil"/>
            </w:tcBorders>
            <w:shd w:val="clear" w:color="auto" w:fill="auto"/>
            <w:noWrap/>
            <w:vAlign w:val="center"/>
          </w:tcPr>
          <w:p w14:paraId="7C3537DA"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w:t>
            </w:r>
          </w:p>
        </w:tc>
        <w:tc>
          <w:tcPr>
            <w:tcW w:w="1037" w:type="dxa"/>
            <w:tcBorders>
              <w:top w:val="nil"/>
              <w:left w:val="nil"/>
              <w:bottom w:val="single" w:sz="4" w:space="0" w:color="auto"/>
              <w:right w:val="nil"/>
            </w:tcBorders>
            <w:shd w:val="clear" w:color="auto" w:fill="auto"/>
            <w:vAlign w:val="bottom"/>
          </w:tcPr>
          <w:p w14:paraId="20AC9F82"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 xml:space="preserve">Retained </w:t>
            </w:r>
            <w:r w:rsidRPr="00677424">
              <w:rPr>
                <w:rFonts w:ascii="Arial" w:eastAsia="Times New Roman" w:hAnsi="Arial" w:cs="Arial"/>
                <w:b/>
                <w:bCs/>
                <w:sz w:val="20"/>
              </w:rPr>
              <w:br/>
              <w:t>Earnings</w:t>
            </w:r>
          </w:p>
        </w:tc>
        <w:tc>
          <w:tcPr>
            <w:tcW w:w="266" w:type="dxa"/>
            <w:tcBorders>
              <w:top w:val="nil"/>
              <w:left w:val="nil"/>
              <w:bottom w:val="nil"/>
              <w:right w:val="single" w:sz="4" w:space="0" w:color="auto"/>
            </w:tcBorders>
            <w:shd w:val="clear" w:color="auto" w:fill="auto"/>
            <w:vAlign w:val="bottom"/>
          </w:tcPr>
          <w:p w14:paraId="196FF4B4"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 </w:t>
            </w:r>
          </w:p>
        </w:tc>
      </w:tr>
      <w:tr w:rsidR="00A63AB8" w:rsidRPr="00677424" w14:paraId="6472ECBC" w14:textId="77777777">
        <w:trPr>
          <w:trHeight w:val="300"/>
        </w:trPr>
        <w:tc>
          <w:tcPr>
            <w:tcW w:w="2175" w:type="dxa"/>
            <w:tcBorders>
              <w:top w:val="nil"/>
              <w:left w:val="single" w:sz="4" w:space="0" w:color="auto"/>
              <w:bottom w:val="nil"/>
              <w:right w:val="nil"/>
            </w:tcBorders>
            <w:shd w:val="clear" w:color="auto" w:fill="auto"/>
            <w:noWrap/>
            <w:vAlign w:val="bottom"/>
          </w:tcPr>
          <w:p w14:paraId="0877C2D5" w14:textId="56632689" w:rsidR="00A63AB8" w:rsidRPr="00677424" w:rsidRDefault="00307224" w:rsidP="00A63AB8">
            <w:pPr>
              <w:spacing w:after="0" w:line="240" w:lineRule="auto"/>
              <w:rPr>
                <w:rFonts w:ascii="Arial" w:eastAsia="Times New Roman" w:hAnsi="Arial" w:cs="Arial"/>
                <w:b/>
                <w:bCs/>
                <w:sz w:val="20"/>
              </w:rPr>
            </w:pPr>
            <w:r>
              <w:rPr>
                <w:rFonts w:ascii="Arial" w:eastAsia="Times New Roman" w:hAnsi="Arial" w:cs="Arial"/>
                <w:b/>
                <w:bCs/>
                <w:sz w:val="20"/>
              </w:rPr>
              <w:t>Beginning</w:t>
            </w:r>
            <w:r w:rsidRPr="00677424">
              <w:rPr>
                <w:rFonts w:ascii="Arial" w:eastAsia="Times New Roman" w:hAnsi="Arial" w:cs="Arial"/>
                <w:b/>
                <w:bCs/>
                <w:sz w:val="20"/>
              </w:rPr>
              <w:t xml:space="preserve"> </w:t>
            </w:r>
            <w:r w:rsidR="00A63AB8" w:rsidRPr="00677424">
              <w:rPr>
                <w:rFonts w:ascii="Arial" w:eastAsia="Times New Roman" w:hAnsi="Arial" w:cs="Arial"/>
                <w:b/>
                <w:bCs/>
                <w:sz w:val="20"/>
              </w:rPr>
              <w:t xml:space="preserve">book value </w:t>
            </w:r>
          </w:p>
        </w:tc>
        <w:tc>
          <w:tcPr>
            <w:tcW w:w="1054" w:type="dxa"/>
            <w:tcBorders>
              <w:top w:val="nil"/>
              <w:left w:val="nil"/>
              <w:bottom w:val="nil"/>
              <w:right w:val="nil"/>
            </w:tcBorders>
            <w:shd w:val="clear" w:color="auto" w:fill="auto"/>
            <w:noWrap/>
            <w:vAlign w:val="bottom"/>
          </w:tcPr>
          <w:p w14:paraId="757A1C4C" w14:textId="77777777" w:rsidR="00A63AB8" w:rsidRPr="00677424" w:rsidRDefault="00A63AB8" w:rsidP="005F7547">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300,000 </w:t>
            </w:r>
          </w:p>
        </w:tc>
        <w:tc>
          <w:tcPr>
            <w:tcW w:w="326" w:type="dxa"/>
            <w:tcBorders>
              <w:top w:val="nil"/>
              <w:left w:val="nil"/>
              <w:bottom w:val="nil"/>
              <w:right w:val="nil"/>
            </w:tcBorders>
            <w:shd w:val="clear" w:color="auto" w:fill="auto"/>
            <w:noWrap/>
            <w:vAlign w:val="bottom"/>
          </w:tcPr>
          <w:p w14:paraId="689C9547" w14:textId="77777777" w:rsidR="00A63AB8" w:rsidRPr="00677424" w:rsidRDefault="00A63AB8" w:rsidP="005F7547">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5A17C6CB" w14:textId="77777777" w:rsidR="00A63AB8" w:rsidRPr="00677424" w:rsidRDefault="00A63AB8" w:rsidP="005F7547">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   200,000 </w:t>
            </w:r>
          </w:p>
        </w:tc>
        <w:tc>
          <w:tcPr>
            <w:tcW w:w="340" w:type="dxa"/>
            <w:tcBorders>
              <w:top w:val="nil"/>
              <w:left w:val="nil"/>
              <w:bottom w:val="nil"/>
              <w:right w:val="nil"/>
            </w:tcBorders>
            <w:shd w:val="clear" w:color="auto" w:fill="auto"/>
            <w:noWrap/>
            <w:vAlign w:val="bottom"/>
          </w:tcPr>
          <w:p w14:paraId="5D323934" w14:textId="77777777" w:rsidR="00A63AB8" w:rsidRPr="00677424" w:rsidRDefault="00A63AB8" w:rsidP="005F7547">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6AC96976" w14:textId="77777777" w:rsidR="00A63AB8" w:rsidRPr="00677424" w:rsidRDefault="00A63AB8" w:rsidP="005F7547">
            <w:pPr>
              <w:spacing w:after="0" w:line="240" w:lineRule="auto"/>
              <w:jc w:val="right"/>
              <w:rPr>
                <w:rFonts w:ascii="Arial" w:eastAsia="Times New Roman" w:hAnsi="Arial" w:cs="Arial"/>
                <w:b/>
                <w:bCs/>
                <w:color w:val="538DD5"/>
                <w:sz w:val="20"/>
              </w:rPr>
            </w:pPr>
            <w:r w:rsidRPr="001E2931">
              <w:rPr>
                <w:rFonts w:ascii="Arial" w:eastAsia="Times New Roman" w:hAnsi="Arial" w:cs="Arial"/>
                <w:b/>
                <w:bCs/>
                <w:color w:val="538DD5"/>
                <w:sz w:val="20"/>
                <w:shd w:val="clear" w:color="auto" w:fill="002E5C"/>
              </w:rPr>
              <w:t>100,000</w:t>
            </w:r>
          </w:p>
        </w:tc>
        <w:tc>
          <w:tcPr>
            <w:tcW w:w="266" w:type="dxa"/>
            <w:tcBorders>
              <w:top w:val="nil"/>
              <w:left w:val="nil"/>
              <w:bottom w:val="nil"/>
              <w:right w:val="single" w:sz="4" w:space="0" w:color="auto"/>
            </w:tcBorders>
            <w:shd w:val="clear" w:color="auto" w:fill="auto"/>
            <w:noWrap/>
            <w:vAlign w:val="bottom"/>
          </w:tcPr>
          <w:p w14:paraId="4BDFD172"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A63AB8" w:rsidRPr="00677424" w14:paraId="68D8ED07" w14:textId="77777777">
        <w:trPr>
          <w:trHeight w:val="300"/>
        </w:trPr>
        <w:tc>
          <w:tcPr>
            <w:tcW w:w="2175" w:type="dxa"/>
            <w:tcBorders>
              <w:top w:val="nil"/>
              <w:left w:val="single" w:sz="4" w:space="0" w:color="auto"/>
              <w:bottom w:val="nil"/>
              <w:right w:val="nil"/>
            </w:tcBorders>
            <w:shd w:val="clear" w:color="auto" w:fill="auto"/>
            <w:noWrap/>
            <w:vAlign w:val="bottom"/>
          </w:tcPr>
          <w:p w14:paraId="27F0DED6"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Net Income</w:t>
            </w:r>
          </w:p>
        </w:tc>
        <w:tc>
          <w:tcPr>
            <w:tcW w:w="1054" w:type="dxa"/>
            <w:tcBorders>
              <w:top w:val="nil"/>
              <w:left w:val="nil"/>
              <w:bottom w:val="nil"/>
              <w:right w:val="nil"/>
            </w:tcBorders>
            <w:shd w:val="clear" w:color="auto" w:fill="auto"/>
            <w:noWrap/>
            <w:vAlign w:val="bottom"/>
          </w:tcPr>
          <w:p w14:paraId="5EA178DA" w14:textId="77777777" w:rsidR="00A63AB8" w:rsidRPr="00677424" w:rsidRDefault="00A63AB8" w:rsidP="005F7547">
            <w:pPr>
              <w:spacing w:after="0" w:line="240" w:lineRule="auto"/>
              <w:jc w:val="right"/>
              <w:rPr>
                <w:rFonts w:ascii="Arial" w:eastAsia="Times New Roman" w:hAnsi="Arial" w:cs="Arial"/>
                <w:b/>
                <w:bCs/>
                <w:color w:val="538DD5"/>
                <w:sz w:val="20"/>
              </w:rPr>
            </w:pPr>
            <w:r w:rsidRPr="001E2931">
              <w:rPr>
                <w:rFonts w:ascii="Arial" w:eastAsia="Times New Roman" w:hAnsi="Arial" w:cs="Arial"/>
                <w:b/>
                <w:bCs/>
                <w:color w:val="538DD5"/>
                <w:sz w:val="20"/>
                <w:shd w:val="clear" w:color="auto" w:fill="002E5C"/>
              </w:rPr>
              <w:t>75,000</w:t>
            </w:r>
            <w:r w:rsidRPr="00677424">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73A63D7A" w14:textId="77777777" w:rsidR="00A63AB8" w:rsidRPr="00677424" w:rsidRDefault="00A63AB8" w:rsidP="005F7547">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4B915BF1" w14:textId="77777777" w:rsidR="00A63AB8" w:rsidRPr="00677424" w:rsidRDefault="00A63AB8" w:rsidP="005F7547">
            <w:pPr>
              <w:spacing w:after="0" w:line="240" w:lineRule="auto"/>
              <w:jc w:val="right"/>
              <w:rPr>
                <w:rFonts w:ascii="Arial" w:eastAsia="Times New Roman" w:hAnsi="Arial" w:cs="Arial"/>
                <w:b/>
                <w:bCs/>
                <w:sz w:val="20"/>
              </w:rPr>
            </w:pPr>
          </w:p>
        </w:tc>
        <w:tc>
          <w:tcPr>
            <w:tcW w:w="340" w:type="dxa"/>
            <w:tcBorders>
              <w:top w:val="nil"/>
              <w:left w:val="nil"/>
              <w:bottom w:val="nil"/>
              <w:right w:val="nil"/>
            </w:tcBorders>
            <w:shd w:val="clear" w:color="auto" w:fill="auto"/>
            <w:noWrap/>
            <w:vAlign w:val="bottom"/>
          </w:tcPr>
          <w:p w14:paraId="228118AD" w14:textId="77777777" w:rsidR="00A63AB8" w:rsidRPr="00677424" w:rsidRDefault="00A63AB8" w:rsidP="005F7547">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4D9C5C72" w14:textId="77777777" w:rsidR="00A63AB8" w:rsidRPr="00677424" w:rsidRDefault="00A63AB8" w:rsidP="005F7547">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    75,000 </w:t>
            </w:r>
          </w:p>
        </w:tc>
        <w:tc>
          <w:tcPr>
            <w:tcW w:w="266" w:type="dxa"/>
            <w:tcBorders>
              <w:top w:val="nil"/>
              <w:left w:val="nil"/>
              <w:bottom w:val="nil"/>
              <w:right w:val="single" w:sz="4" w:space="0" w:color="auto"/>
            </w:tcBorders>
            <w:shd w:val="clear" w:color="auto" w:fill="auto"/>
            <w:noWrap/>
            <w:vAlign w:val="bottom"/>
          </w:tcPr>
          <w:p w14:paraId="029352B7"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A63AB8" w:rsidRPr="00677424" w14:paraId="4259BEC9" w14:textId="77777777" w:rsidTr="001E2931">
        <w:trPr>
          <w:trHeight w:val="300"/>
        </w:trPr>
        <w:tc>
          <w:tcPr>
            <w:tcW w:w="2175" w:type="dxa"/>
            <w:tcBorders>
              <w:top w:val="nil"/>
              <w:left w:val="single" w:sz="4" w:space="0" w:color="auto"/>
              <w:bottom w:val="nil"/>
              <w:right w:val="nil"/>
            </w:tcBorders>
            <w:shd w:val="clear" w:color="auto" w:fill="auto"/>
            <w:noWrap/>
            <w:vAlign w:val="bottom"/>
          </w:tcPr>
          <w:p w14:paraId="650A0860"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Dividends</w:t>
            </w:r>
          </w:p>
        </w:tc>
        <w:tc>
          <w:tcPr>
            <w:tcW w:w="1054" w:type="dxa"/>
            <w:tcBorders>
              <w:top w:val="nil"/>
              <w:left w:val="nil"/>
              <w:bottom w:val="single" w:sz="4" w:space="0" w:color="auto"/>
              <w:right w:val="nil"/>
            </w:tcBorders>
            <w:shd w:val="clear" w:color="auto" w:fill="auto"/>
            <w:noWrap/>
            <w:vAlign w:val="bottom"/>
          </w:tcPr>
          <w:p w14:paraId="4CF02BC2" w14:textId="77777777" w:rsidR="00A63AB8" w:rsidRPr="00677424" w:rsidRDefault="00A63AB8" w:rsidP="005F7547">
            <w:pPr>
              <w:spacing w:after="0" w:line="240" w:lineRule="auto"/>
              <w:jc w:val="right"/>
              <w:rPr>
                <w:rFonts w:ascii="Arial" w:eastAsia="Times New Roman" w:hAnsi="Arial" w:cs="Arial"/>
                <w:b/>
                <w:bCs/>
                <w:sz w:val="20"/>
              </w:rPr>
            </w:pPr>
            <w:r w:rsidRPr="00677424">
              <w:rPr>
                <w:rFonts w:ascii="Arial" w:eastAsia="Times New Roman" w:hAnsi="Arial" w:cs="Arial"/>
                <w:b/>
                <w:bCs/>
                <w:sz w:val="20"/>
              </w:rPr>
              <w:t>(20,000)</w:t>
            </w:r>
          </w:p>
        </w:tc>
        <w:tc>
          <w:tcPr>
            <w:tcW w:w="326" w:type="dxa"/>
            <w:tcBorders>
              <w:top w:val="nil"/>
              <w:left w:val="nil"/>
              <w:bottom w:val="nil"/>
              <w:right w:val="nil"/>
            </w:tcBorders>
            <w:shd w:val="clear" w:color="auto" w:fill="auto"/>
            <w:noWrap/>
            <w:vAlign w:val="bottom"/>
          </w:tcPr>
          <w:p w14:paraId="34CB85FF" w14:textId="77777777" w:rsidR="00A63AB8" w:rsidRPr="00677424" w:rsidRDefault="00A63AB8" w:rsidP="005F7547">
            <w:pPr>
              <w:spacing w:after="0" w:line="240" w:lineRule="auto"/>
              <w:jc w:val="right"/>
              <w:rPr>
                <w:rFonts w:ascii="Arial" w:eastAsia="Times New Roman" w:hAnsi="Arial" w:cs="Arial"/>
                <w:b/>
                <w:bCs/>
                <w:sz w:val="20"/>
              </w:rPr>
            </w:pPr>
          </w:p>
        </w:tc>
        <w:tc>
          <w:tcPr>
            <w:tcW w:w="1140" w:type="dxa"/>
            <w:tcBorders>
              <w:top w:val="nil"/>
              <w:left w:val="nil"/>
              <w:bottom w:val="single" w:sz="4" w:space="0" w:color="auto"/>
              <w:right w:val="nil"/>
            </w:tcBorders>
            <w:shd w:val="clear" w:color="auto" w:fill="auto"/>
            <w:noWrap/>
            <w:vAlign w:val="bottom"/>
          </w:tcPr>
          <w:p w14:paraId="7EE05D47" w14:textId="77777777" w:rsidR="00A63AB8" w:rsidRPr="00677424" w:rsidRDefault="00A63AB8" w:rsidP="005F7547">
            <w:pPr>
              <w:spacing w:after="0" w:line="240" w:lineRule="auto"/>
              <w:jc w:val="right"/>
              <w:rPr>
                <w:rFonts w:ascii="Arial" w:eastAsia="Times New Roman" w:hAnsi="Arial" w:cs="Arial"/>
                <w:sz w:val="20"/>
              </w:rPr>
            </w:pPr>
          </w:p>
        </w:tc>
        <w:tc>
          <w:tcPr>
            <w:tcW w:w="340" w:type="dxa"/>
            <w:tcBorders>
              <w:top w:val="nil"/>
              <w:left w:val="nil"/>
              <w:bottom w:val="nil"/>
              <w:right w:val="nil"/>
            </w:tcBorders>
            <w:shd w:val="clear" w:color="auto" w:fill="auto"/>
            <w:noWrap/>
            <w:vAlign w:val="bottom"/>
          </w:tcPr>
          <w:p w14:paraId="00675E3D" w14:textId="77777777" w:rsidR="00A63AB8" w:rsidRPr="00677424" w:rsidRDefault="00A63AB8" w:rsidP="005F7547">
            <w:pPr>
              <w:spacing w:after="0" w:line="240" w:lineRule="auto"/>
              <w:jc w:val="right"/>
              <w:rPr>
                <w:rFonts w:ascii="Arial" w:eastAsia="Times New Roman" w:hAnsi="Arial" w:cs="Arial"/>
                <w:sz w:val="20"/>
              </w:rPr>
            </w:pPr>
          </w:p>
        </w:tc>
        <w:tc>
          <w:tcPr>
            <w:tcW w:w="1037" w:type="dxa"/>
            <w:tcBorders>
              <w:top w:val="nil"/>
              <w:left w:val="nil"/>
              <w:bottom w:val="single" w:sz="4" w:space="0" w:color="auto"/>
              <w:right w:val="nil"/>
            </w:tcBorders>
            <w:shd w:val="clear" w:color="auto" w:fill="auto"/>
            <w:noWrap/>
            <w:vAlign w:val="bottom"/>
          </w:tcPr>
          <w:p w14:paraId="1896FDF0" w14:textId="77777777" w:rsidR="00A63AB8" w:rsidRPr="00677424" w:rsidRDefault="00A63AB8" w:rsidP="005F7547">
            <w:pPr>
              <w:spacing w:after="0" w:line="240" w:lineRule="auto"/>
              <w:jc w:val="right"/>
              <w:rPr>
                <w:rFonts w:ascii="Arial" w:eastAsia="Times New Roman" w:hAnsi="Arial" w:cs="Arial"/>
                <w:b/>
                <w:bCs/>
                <w:color w:val="538DD5"/>
                <w:sz w:val="20"/>
              </w:rPr>
            </w:pPr>
            <w:r w:rsidRPr="00677424">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(20,000)</w:t>
            </w:r>
          </w:p>
        </w:tc>
        <w:tc>
          <w:tcPr>
            <w:tcW w:w="266" w:type="dxa"/>
            <w:tcBorders>
              <w:top w:val="nil"/>
              <w:left w:val="nil"/>
              <w:bottom w:val="nil"/>
              <w:right w:val="single" w:sz="4" w:space="0" w:color="auto"/>
            </w:tcBorders>
            <w:shd w:val="clear" w:color="auto" w:fill="auto"/>
            <w:noWrap/>
            <w:vAlign w:val="bottom"/>
          </w:tcPr>
          <w:p w14:paraId="7398A75E"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A63AB8" w:rsidRPr="00677424" w14:paraId="78E2520C" w14:textId="77777777" w:rsidTr="001E2931">
        <w:trPr>
          <w:trHeight w:val="315"/>
        </w:trPr>
        <w:tc>
          <w:tcPr>
            <w:tcW w:w="2175" w:type="dxa"/>
            <w:tcBorders>
              <w:top w:val="nil"/>
              <w:left w:val="single" w:sz="4" w:space="0" w:color="auto"/>
              <w:bottom w:val="nil"/>
              <w:right w:val="nil"/>
            </w:tcBorders>
            <w:shd w:val="clear" w:color="auto" w:fill="auto"/>
            <w:noWrap/>
            <w:vAlign w:val="bottom"/>
          </w:tcPr>
          <w:p w14:paraId="07F8F7D2"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Ending book value</w:t>
            </w:r>
          </w:p>
        </w:tc>
        <w:tc>
          <w:tcPr>
            <w:tcW w:w="1054" w:type="dxa"/>
            <w:tcBorders>
              <w:top w:val="single" w:sz="4" w:space="0" w:color="auto"/>
              <w:left w:val="nil"/>
              <w:right w:val="nil"/>
            </w:tcBorders>
            <w:shd w:val="clear" w:color="auto" w:fill="auto"/>
            <w:noWrap/>
            <w:vAlign w:val="bottom"/>
          </w:tcPr>
          <w:p w14:paraId="7547DBBF" w14:textId="77777777" w:rsidR="00A63AB8" w:rsidRPr="00677424" w:rsidRDefault="00A63AB8" w:rsidP="005F7547">
            <w:pPr>
              <w:spacing w:after="0" w:line="240" w:lineRule="auto"/>
              <w:jc w:val="right"/>
              <w:rPr>
                <w:rFonts w:ascii="Arial" w:eastAsia="Times New Roman" w:hAnsi="Arial" w:cs="Arial"/>
                <w:b/>
                <w:bCs/>
                <w:color w:val="538DD5"/>
                <w:sz w:val="20"/>
              </w:rPr>
            </w:pPr>
            <w:r w:rsidRPr="001E2931">
              <w:rPr>
                <w:rFonts w:ascii="Arial" w:eastAsia="Times New Roman" w:hAnsi="Arial" w:cs="Arial"/>
                <w:b/>
                <w:bCs/>
                <w:color w:val="538DD5"/>
                <w:sz w:val="20"/>
                <w:shd w:val="clear" w:color="auto" w:fill="002E5C"/>
              </w:rPr>
              <w:t>355,000</w:t>
            </w:r>
            <w:r w:rsidRPr="00677424">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60C631E2" w14:textId="77777777" w:rsidR="00A63AB8" w:rsidRPr="00677424" w:rsidRDefault="00A63AB8" w:rsidP="005F7547">
            <w:pPr>
              <w:spacing w:after="0" w:line="240" w:lineRule="auto"/>
              <w:jc w:val="right"/>
              <w:rPr>
                <w:rFonts w:ascii="Arial" w:eastAsia="Times New Roman" w:hAnsi="Arial" w:cs="Arial"/>
                <w:b/>
                <w:bCs/>
                <w:sz w:val="20"/>
              </w:rPr>
            </w:pPr>
          </w:p>
        </w:tc>
        <w:tc>
          <w:tcPr>
            <w:tcW w:w="1140" w:type="dxa"/>
            <w:tcBorders>
              <w:top w:val="single" w:sz="4" w:space="0" w:color="auto"/>
              <w:left w:val="nil"/>
              <w:right w:val="nil"/>
            </w:tcBorders>
            <w:shd w:val="clear" w:color="auto" w:fill="auto"/>
            <w:noWrap/>
            <w:vAlign w:val="bottom"/>
          </w:tcPr>
          <w:p w14:paraId="2E74A2EA" w14:textId="77777777" w:rsidR="00A63AB8" w:rsidRPr="00677424" w:rsidRDefault="00A63AB8" w:rsidP="005F7547">
            <w:pPr>
              <w:spacing w:after="0" w:line="240" w:lineRule="auto"/>
              <w:jc w:val="right"/>
              <w:rPr>
                <w:rFonts w:ascii="Arial" w:eastAsia="Times New Roman" w:hAnsi="Arial" w:cs="Arial"/>
                <w:b/>
                <w:bCs/>
                <w:color w:val="538DD5"/>
                <w:sz w:val="20"/>
              </w:rPr>
            </w:pPr>
            <w:r w:rsidRPr="00677424">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200,000</w:t>
            </w:r>
            <w:r w:rsidRPr="00677424">
              <w:rPr>
                <w:rFonts w:ascii="Arial" w:eastAsia="Times New Roman" w:hAnsi="Arial" w:cs="Arial"/>
                <w:b/>
                <w:bCs/>
                <w:color w:val="538DD5"/>
                <w:sz w:val="20"/>
              </w:rPr>
              <w:t xml:space="preserve"> </w:t>
            </w:r>
          </w:p>
        </w:tc>
        <w:tc>
          <w:tcPr>
            <w:tcW w:w="340" w:type="dxa"/>
            <w:tcBorders>
              <w:top w:val="nil"/>
              <w:left w:val="nil"/>
              <w:bottom w:val="nil"/>
              <w:right w:val="nil"/>
            </w:tcBorders>
            <w:shd w:val="clear" w:color="auto" w:fill="auto"/>
            <w:noWrap/>
            <w:vAlign w:val="bottom"/>
          </w:tcPr>
          <w:p w14:paraId="4B9AAF7E" w14:textId="77777777" w:rsidR="00A63AB8" w:rsidRPr="00677424" w:rsidRDefault="00A63AB8" w:rsidP="005F7547">
            <w:pPr>
              <w:spacing w:after="0" w:line="240" w:lineRule="auto"/>
              <w:jc w:val="right"/>
              <w:rPr>
                <w:rFonts w:ascii="Arial" w:eastAsia="Times New Roman" w:hAnsi="Arial" w:cs="Arial"/>
                <w:b/>
                <w:bCs/>
                <w:sz w:val="20"/>
              </w:rPr>
            </w:pPr>
          </w:p>
        </w:tc>
        <w:tc>
          <w:tcPr>
            <w:tcW w:w="1037" w:type="dxa"/>
            <w:tcBorders>
              <w:top w:val="single" w:sz="4" w:space="0" w:color="auto"/>
              <w:left w:val="nil"/>
              <w:right w:val="nil"/>
            </w:tcBorders>
            <w:shd w:val="clear" w:color="auto" w:fill="auto"/>
            <w:noWrap/>
            <w:vAlign w:val="bottom"/>
          </w:tcPr>
          <w:p w14:paraId="084B4F5E" w14:textId="77777777" w:rsidR="00A63AB8" w:rsidRPr="00677424" w:rsidRDefault="00A63AB8" w:rsidP="005F7547">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155,000 </w:t>
            </w:r>
          </w:p>
        </w:tc>
        <w:tc>
          <w:tcPr>
            <w:tcW w:w="266" w:type="dxa"/>
            <w:tcBorders>
              <w:top w:val="nil"/>
              <w:left w:val="nil"/>
              <w:bottom w:val="nil"/>
              <w:right w:val="single" w:sz="4" w:space="0" w:color="auto"/>
            </w:tcBorders>
            <w:shd w:val="clear" w:color="auto" w:fill="auto"/>
            <w:noWrap/>
            <w:vAlign w:val="bottom"/>
          </w:tcPr>
          <w:p w14:paraId="4C306D6A"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A63AB8" w:rsidRPr="00677424" w14:paraId="28D4DACE" w14:textId="77777777" w:rsidTr="001E2931">
        <w:trPr>
          <w:trHeight w:val="135"/>
        </w:trPr>
        <w:tc>
          <w:tcPr>
            <w:tcW w:w="2175" w:type="dxa"/>
            <w:tcBorders>
              <w:top w:val="nil"/>
              <w:left w:val="single" w:sz="4" w:space="0" w:color="auto"/>
              <w:bottom w:val="single" w:sz="4" w:space="0" w:color="auto"/>
              <w:right w:val="nil"/>
            </w:tcBorders>
            <w:shd w:val="clear" w:color="auto" w:fill="auto"/>
            <w:noWrap/>
            <w:vAlign w:val="bottom"/>
          </w:tcPr>
          <w:p w14:paraId="1D728EB2"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054" w:type="dxa"/>
            <w:tcBorders>
              <w:left w:val="nil"/>
              <w:bottom w:val="single" w:sz="4" w:space="0" w:color="auto"/>
              <w:right w:val="nil"/>
            </w:tcBorders>
            <w:shd w:val="clear" w:color="auto" w:fill="auto"/>
            <w:noWrap/>
            <w:vAlign w:val="bottom"/>
          </w:tcPr>
          <w:p w14:paraId="4ED911B6"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326" w:type="dxa"/>
            <w:tcBorders>
              <w:top w:val="nil"/>
              <w:left w:val="nil"/>
              <w:bottom w:val="single" w:sz="4" w:space="0" w:color="auto"/>
              <w:right w:val="nil"/>
            </w:tcBorders>
            <w:shd w:val="clear" w:color="auto" w:fill="auto"/>
            <w:noWrap/>
            <w:vAlign w:val="bottom"/>
          </w:tcPr>
          <w:p w14:paraId="78896528"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140" w:type="dxa"/>
            <w:tcBorders>
              <w:left w:val="nil"/>
              <w:bottom w:val="single" w:sz="4" w:space="0" w:color="auto"/>
              <w:right w:val="nil"/>
            </w:tcBorders>
            <w:shd w:val="clear" w:color="auto" w:fill="auto"/>
            <w:noWrap/>
            <w:vAlign w:val="bottom"/>
          </w:tcPr>
          <w:p w14:paraId="49FA9AE7"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340" w:type="dxa"/>
            <w:tcBorders>
              <w:top w:val="nil"/>
              <w:left w:val="nil"/>
              <w:bottom w:val="single" w:sz="4" w:space="0" w:color="auto"/>
              <w:right w:val="nil"/>
            </w:tcBorders>
            <w:shd w:val="clear" w:color="auto" w:fill="auto"/>
            <w:noWrap/>
            <w:vAlign w:val="bottom"/>
          </w:tcPr>
          <w:p w14:paraId="2E1574FF"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037" w:type="dxa"/>
            <w:tcBorders>
              <w:left w:val="nil"/>
              <w:bottom w:val="single" w:sz="4" w:space="0" w:color="auto"/>
              <w:right w:val="nil"/>
            </w:tcBorders>
            <w:shd w:val="clear" w:color="auto" w:fill="auto"/>
            <w:noWrap/>
            <w:vAlign w:val="bottom"/>
          </w:tcPr>
          <w:p w14:paraId="083635C1"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266" w:type="dxa"/>
            <w:tcBorders>
              <w:top w:val="nil"/>
              <w:left w:val="nil"/>
              <w:bottom w:val="single" w:sz="4" w:space="0" w:color="auto"/>
              <w:right w:val="single" w:sz="4" w:space="0" w:color="auto"/>
            </w:tcBorders>
            <w:shd w:val="clear" w:color="auto" w:fill="auto"/>
            <w:noWrap/>
            <w:vAlign w:val="bottom"/>
          </w:tcPr>
          <w:p w14:paraId="22B8DBCC" w14:textId="77777777" w:rsidR="00A63AB8" w:rsidRPr="00677424" w:rsidRDefault="00A63AB8" w:rsidP="00A63AB8">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r>
    </w:tbl>
    <w:p w14:paraId="08DAE56F" w14:textId="77777777" w:rsidR="00A63AB8" w:rsidRDefault="00A63AB8"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63AB8" w14:paraId="5D35C72B" w14:textId="77777777">
        <w:tc>
          <w:tcPr>
            <w:tcW w:w="4788" w:type="dxa"/>
          </w:tcPr>
          <w:tbl>
            <w:tblPr>
              <w:tblW w:w="4284" w:type="dxa"/>
              <w:tblLook w:val="04A0" w:firstRow="1" w:lastRow="0" w:firstColumn="1" w:lastColumn="0" w:noHBand="0" w:noVBand="1"/>
            </w:tblPr>
            <w:tblGrid>
              <w:gridCol w:w="1736"/>
              <w:gridCol w:w="1156"/>
              <w:gridCol w:w="236"/>
              <w:gridCol w:w="1156"/>
            </w:tblGrid>
            <w:tr w:rsidR="00A63AB8" w:rsidRPr="00677424" w14:paraId="76FDF7B6" w14:textId="77777777">
              <w:trPr>
                <w:trHeight w:val="300"/>
              </w:trPr>
              <w:tc>
                <w:tcPr>
                  <w:tcW w:w="1736" w:type="dxa"/>
                  <w:tcBorders>
                    <w:top w:val="nil"/>
                    <w:left w:val="nil"/>
                    <w:bottom w:val="nil"/>
                    <w:right w:val="nil"/>
                  </w:tcBorders>
                  <w:shd w:val="clear" w:color="auto" w:fill="auto"/>
                  <w:noWrap/>
                  <w:vAlign w:val="bottom"/>
                </w:tcPr>
                <w:p w14:paraId="50A08992" w14:textId="77777777" w:rsidR="00A63AB8" w:rsidRPr="00677424" w:rsidRDefault="00D93DEF" w:rsidP="00D93DEF">
                  <w:pPr>
                    <w:spacing w:after="0" w:line="240" w:lineRule="auto"/>
                    <w:jc w:val="center"/>
                    <w:rPr>
                      <w:rFonts w:ascii="Arial" w:eastAsia="Times New Roman" w:hAnsi="Arial" w:cs="Arial"/>
                      <w:b/>
                      <w:bCs/>
                      <w:color w:val="000000"/>
                    </w:rPr>
                  </w:pPr>
                  <w:r w:rsidRPr="00677424">
                    <w:rPr>
                      <w:rFonts w:ascii="Arial" w:eastAsia="Times New Roman" w:hAnsi="Arial" w:cs="Arial"/>
                      <w:b/>
                      <w:bCs/>
                      <w:color w:val="000000"/>
                    </w:rPr>
                    <w:t>1/1/X8</w:t>
                  </w:r>
                </w:p>
              </w:tc>
              <w:tc>
                <w:tcPr>
                  <w:tcW w:w="1156" w:type="dxa"/>
                  <w:tcBorders>
                    <w:top w:val="nil"/>
                    <w:left w:val="nil"/>
                    <w:bottom w:val="nil"/>
                    <w:right w:val="nil"/>
                  </w:tcBorders>
                  <w:shd w:val="clear" w:color="auto" w:fill="auto"/>
                  <w:noWrap/>
                  <w:vAlign w:val="bottom"/>
                </w:tcPr>
                <w:p w14:paraId="39CA935C" w14:textId="77777777" w:rsidR="00A63AB8" w:rsidRPr="00677424" w:rsidRDefault="00A63AB8" w:rsidP="00A63AB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2B840AC9" w14:textId="77777777" w:rsidR="00A63AB8" w:rsidRPr="00677424" w:rsidRDefault="00A63AB8" w:rsidP="00A63AB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noWrap/>
                  <w:vAlign w:val="bottom"/>
                </w:tcPr>
                <w:p w14:paraId="039E9D1C"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1829BC92" w14:textId="77777777" w:rsidTr="001E2931">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0814F855" w14:textId="77777777" w:rsidR="00A63AB8" w:rsidRPr="00677424" w:rsidRDefault="00A63AB8" w:rsidP="00A63AB8">
                  <w:pPr>
                    <w:spacing w:after="0" w:line="240" w:lineRule="auto"/>
                    <w:jc w:val="center"/>
                    <w:rPr>
                      <w:rFonts w:ascii="Arial" w:eastAsia="Times New Roman" w:hAnsi="Arial" w:cs="Arial"/>
                      <w:color w:val="000000"/>
                    </w:rPr>
                  </w:pPr>
                  <w:r w:rsidRPr="00677424">
                    <w:rPr>
                      <w:rFonts w:ascii="Arial" w:eastAsia="Times New Roman" w:hAnsi="Arial" w:cs="Arial"/>
                      <w:color w:val="000000"/>
                    </w:rPr>
                    <w:t>Goodwill = 0</w:t>
                  </w:r>
                </w:p>
              </w:tc>
              <w:tc>
                <w:tcPr>
                  <w:tcW w:w="1156" w:type="dxa"/>
                  <w:vMerge w:val="restart"/>
                  <w:tcBorders>
                    <w:top w:val="nil"/>
                    <w:left w:val="nil"/>
                    <w:bottom w:val="nil"/>
                    <w:right w:val="nil"/>
                  </w:tcBorders>
                  <w:shd w:val="clear" w:color="auto" w:fill="auto"/>
                  <w:noWrap/>
                  <w:vAlign w:val="bottom"/>
                </w:tcPr>
                <w:p w14:paraId="2787880F" w14:textId="55B99C50" w:rsidR="00A63AB8" w:rsidRPr="00677424" w:rsidRDefault="006F7925" w:rsidP="00A63AB8">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72576" behindDoc="0" locked="0" layoutInCell="1" allowOverlap="1" wp14:anchorId="7DB39B31" wp14:editId="0BB2642C">
                            <wp:simplePos x="0" y="0"/>
                            <wp:positionH relativeFrom="column">
                              <wp:posOffset>104775</wp:posOffset>
                            </wp:positionH>
                            <wp:positionV relativeFrom="paragraph">
                              <wp:posOffset>0</wp:posOffset>
                            </wp:positionV>
                            <wp:extent cx="381000" cy="2286000"/>
                            <wp:effectExtent l="0" t="0" r="19050" b="1905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7" o:spid="_x0000_s1026" type="#_x0000_t88" style="position:absolute;margin-left:8.25pt;margin-top:0;width:30pt;height:1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" adj="1709"/>
                        </w:pict>
                      </mc:Fallback>
                    </mc:AlternateContent>
                  </w:r>
                </w:p>
              </w:tc>
              <w:tc>
                <w:tcPr>
                  <w:tcW w:w="236" w:type="dxa"/>
                  <w:tcBorders>
                    <w:top w:val="nil"/>
                    <w:left w:val="nil"/>
                    <w:bottom w:val="nil"/>
                    <w:right w:val="nil"/>
                  </w:tcBorders>
                  <w:shd w:val="clear" w:color="auto" w:fill="auto"/>
                  <w:noWrap/>
                  <w:vAlign w:val="bottom"/>
                </w:tcPr>
                <w:p w14:paraId="157B5D40" w14:textId="77777777" w:rsidR="00A63AB8" w:rsidRPr="00677424" w:rsidRDefault="00A63AB8" w:rsidP="00A63AB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38B523C3"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3083B677"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1433E085" w14:textId="77777777" w:rsidR="00A63AB8" w:rsidRPr="00677424" w:rsidRDefault="00A63AB8" w:rsidP="00A63AB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538F9A0" w14:textId="77777777" w:rsidR="00A63AB8" w:rsidRPr="00677424" w:rsidRDefault="00A63AB8" w:rsidP="00A63AB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15CD4884" w14:textId="77777777" w:rsidR="00A63AB8" w:rsidRPr="00677424" w:rsidRDefault="00A63AB8" w:rsidP="00A63AB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F63BE2D"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4C0E2C7F"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47FBBF48" w14:textId="77777777" w:rsidR="00A63AB8" w:rsidRPr="00677424" w:rsidRDefault="00A63AB8" w:rsidP="00A63AB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1FE61502" w14:textId="77777777" w:rsidR="00A63AB8" w:rsidRPr="00677424" w:rsidRDefault="00A63AB8" w:rsidP="00A63AB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58C0BE20" w14:textId="77777777" w:rsidR="00A63AB8" w:rsidRPr="00677424" w:rsidRDefault="00A63AB8" w:rsidP="00A63AB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54AA7A4"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22371226"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56CDEFF5" w14:textId="77777777" w:rsidR="00A63AB8" w:rsidRPr="00677424" w:rsidRDefault="00A63AB8" w:rsidP="00A63AB8">
                  <w:pPr>
                    <w:spacing w:after="0" w:line="240" w:lineRule="auto"/>
                    <w:jc w:val="center"/>
                    <w:rPr>
                      <w:rFonts w:ascii="Arial" w:eastAsia="Times New Roman" w:hAnsi="Arial" w:cs="Arial"/>
                      <w:color w:val="000000"/>
                    </w:rPr>
                  </w:pPr>
                  <w:r w:rsidRPr="00677424">
                    <w:rPr>
                      <w:rFonts w:ascii="Arial" w:eastAsia="Times New Roman" w:hAnsi="Arial" w:cs="Arial"/>
                      <w:color w:val="000000"/>
                    </w:rPr>
                    <w:t>Identifiable excess = 0</w:t>
                  </w:r>
                </w:p>
              </w:tc>
              <w:tc>
                <w:tcPr>
                  <w:tcW w:w="1156" w:type="dxa"/>
                  <w:vMerge/>
                  <w:tcBorders>
                    <w:top w:val="nil"/>
                    <w:left w:val="nil"/>
                    <w:bottom w:val="nil"/>
                    <w:right w:val="nil"/>
                  </w:tcBorders>
                  <w:vAlign w:val="center"/>
                </w:tcPr>
                <w:p w14:paraId="357B7274" w14:textId="77777777" w:rsidR="00A63AB8" w:rsidRPr="00677424" w:rsidRDefault="00A63AB8" w:rsidP="00A63AB8">
                  <w:pPr>
                    <w:spacing w:after="0" w:line="240" w:lineRule="auto"/>
                    <w:rPr>
                      <w:rFonts w:ascii="Arial" w:eastAsia="Times New Roman" w:hAnsi="Arial" w:cs="Arial"/>
                      <w:color w:val="000000"/>
                    </w:rPr>
                  </w:pPr>
                </w:p>
              </w:tc>
              <w:tc>
                <w:tcPr>
                  <w:tcW w:w="1392" w:type="dxa"/>
                  <w:gridSpan w:val="2"/>
                  <w:vMerge w:val="restart"/>
                  <w:tcBorders>
                    <w:top w:val="nil"/>
                    <w:left w:val="nil"/>
                    <w:bottom w:val="nil"/>
                    <w:right w:val="nil"/>
                  </w:tcBorders>
                  <w:shd w:val="clear" w:color="auto" w:fill="auto"/>
                  <w:vAlign w:val="center"/>
                </w:tcPr>
                <w:p w14:paraId="5BE2ADEC" w14:textId="77777777" w:rsidR="00A63AB8" w:rsidRPr="00677424" w:rsidRDefault="00A63AB8" w:rsidP="00A63AB8">
                  <w:pPr>
                    <w:spacing w:after="0" w:line="240" w:lineRule="auto"/>
                    <w:jc w:val="center"/>
                    <w:rPr>
                      <w:rFonts w:ascii="Arial" w:eastAsia="Times New Roman" w:hAnsi="Arial" w:cs="Arial"/>
                      <w:color w:val="000000"/>
                    </w:rPr>
                  </w:pPr>
                  <w:r w:rsidRPr="00677424">
                    <w:rPr>
                      <w:rFonts w:ascii="Arial" w:eastAsia="Times New Roman" w:hAnsi="Arial" w:cs="Arial"/>
                      <w:color w:val="000000"/>
                    </w:rPr>
                    <w:t xml:space="preserve"> $300,000</w:t>
                  </w:r>
                  <w:r w:rsidRPr="00677424">
                    <w:rPr>
                      <w:rFonts w:ascii="Arial" w:eastAsia="Times New Roman" w:hAnsi="Arial" w:cs="Arial"/>
                      <w:color w:val="000000"/>
                    </w:rPr>
                    <w:br/>
                    <w:t xml:space="preserve"> Initial </w:t>
                  </w:r>
                  <w:r w:rsidR="00126166" w:rsidRPr="00677424">
                    <w:rPr>
                      <w:rFonts w:ascii="Arial" w:eastAsia="Times New Roman" w:hAnsi="Arial" w:cs="Arial"/>
                      <w:color w:val="000000"/>
                    </w:rPr>
                    <w:t>investment</w:t>
                  </w:r>
                  <w:r w:rsidRPr="00677424">
                    <w:rPr>
                      <w:rFonts w:ascii="Arial" w:eastAsia="Times New Roman" w:hAnsi="Arial" w:cs="Arial"/>
                      <w:color w:val="000000"/>
                    </w:rPr>
                    <w:t xml:space="preserve"> in Snoopy Co. </w:t>
                  </w:r>
                </w:p>
              </w:tc>
            </w:tr>
            <w:tr w:rsidR="00A63AB8" w:rsidRPr="00677424" w14:paraId="6605A675"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35C0065C" w14:textId="77777777" w:rsidR="00A63AB8" w:rsidRPr="00677424" w:rsidRDefault="00A63AB8" w:rsidP="00A63AB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2C0C6FF" w14:textId="77777777" w:rsidR="00A63AB8" w:rsidRPr="00677424" w:rsidRDefault="00A63AB8" w:rsidP="00A63AB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589EFABA"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786229A1"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01CFBE22" w14:textId="77777777" w:rsidR="00A63AB8" w:rsidRPr="00677424" w:rsidRDefault="00A63AB8" w:rsidP="00A63AB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19BDD9D9" w14:textId="77777777" w:rsidR="00A63AB8" w:rsidRPr="00677424" w:rsidRDefault="00A63AB8" w:rsidP="00A63AB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235B15DB"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1E18308A"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68E3F2BB" w14:textId="77777777" w:rsidR="00A63AB8" w:rsidRPr="006B5618" w:rsidRDefault="00A63AB8" w:rsidP="00A63AB8">
                  <w:pPr>
                    <w:spacing w:after="0" w:line="240" w:lineRule="auto"/>
                    <w:jc w:val="center"/>
                    <w:rPr>
                      <w:rFonts w:ascii="Arial" w:eastAsia="Times New Roman" w:hAnsi="Arial" w:cs="Arial"/>
                      <w:color w:val="FFFFFF" w:themeColor="background1"/>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 CS + RE = </w:t>
                  </w:r>
                  <w:r w:rsidRPr="006B5618">
                    <w:rPr>
                      <w:rFonts w:ascii="Arial" w:eastAsia="Times New Roman" w:hAnsi="Arial" w:cs="Arial"/>
                      <w:color w:val="FFFFFF" w:themeColor="background1"/>
                    </w:rPr>
                    <w:br/>
                    <w:t>300,000</w:t>
                  </w:r>
                </w:p>
              </w:tc>
              <w:tc>
                <w:tcPr>
                  <w:tcW w:w="1156" w:type="dxa"/>
                  <w:vMerge/>
                  <w:tcBorders>
                    <w:top w:val="nil"/>
                    <w:left w:val="nil"/>
                    <w:bottom w:val="nil"/>
                    <w:right w:val="nil"/>
                  </w:tcBorders>
                  <w:vAlign w:val="center"/>
                </w:tcPr>
                <w:p w14:paraId="0BE3E9D8" w14:textId="77777777" w:rsidR="00A63AB8" w:rsidRPr="00677424" w:rsidRDefault="00A63AB8" w:rsidP="00A63AB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418ECB40"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4B91DEB0"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10AF341" w14:textId="77777777" w:rsidR="00A63AB8" w:rsidRPr="00677424" w:rsidRDefault="00A63AB8" w:rsidP="00A63AB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C22C547" w14:textId="77777777" w:rsidR="00A63AB8" w:rsidRPr="00677424" w:rsidRDefault="00A63AB8" w:rsidP="00A63AB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1CF70545"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5700CDD3"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618EFBD" w14:textId="77777777" w:rsidR="00A63AB8" w:rsidRPr="00677424" w:rsidRDefault="00A63AB8" w:rsidP="00A63AB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75B1EB6A" w14:textId="77777777" w:rsidR="00A63AB8" w:rsidRPr="00677424" w:rsidRDefault="00A63AB8" w:rsidP="00A63AB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45A145D5"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3AD58117"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54E50280" w14:textId="77777777" w:rsidR="00A63AB8" w:rsidRPr="00677424" w:rsidRDefault="00A63AB8" w:rsidP="00A63AB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709DC316" w14:textId="77777777" w:rsidR="00A63AB8" w:rsidRPr="00677424" w:rsidRDefault="00A63AB8" w:rsidP="00A63AB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6F5213FB"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559A7003"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BC62167" w14:textId="77777777" w:rsidR="00A63AB8" w:rsidRPr="00677424" w:rsidRDefault="00A63AB8" w:rsidP="00A63AB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6AFC4249" w14:textId="77777777" w:rsidR="00A63AB8" w:rsidRPr="00677424" w:rsidRDefault="00A63AB8" w:rsidP="00A63AB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6A87CA80" w14:textId="77777777" w:rsidR="00A63AB8" w:rsidRPr="00677424" w:rsidRDefault="00A63AB8" w:rsidP="00A63AB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6708490"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6CC5D0CD"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0C80BEB" w14:textId="77777777" w:rsidR="00A63AB8" w:rsidRPr="00677424" w:rsidRDefault="00A63AB8" w:rsidP="00A63AB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57DEE45" w14:textId="77777777" w:rsidR="00A63AB8" w:rsidRPr="00677424" w:rsidRDefault="00A63AB8" w:rsidP="00A63AB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3B2A93E0" w14:textId="77777777" w:rsidR="00A63AB8" w:rsidRPr="00677424" w:rsidRDefault="00A63AB8" w:rsidP="00A63AB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6B77C4CD" w14:textId="77777777" w:rsidR="00A63AB8" w:rsidRPr="00677424" w:rsidRDefault="00A63AB8" w:rsidP="00A63AB8">
                  <w:pPr>
                    <w:spacing w:after="0" w:line="240" w:lineRule="auto"/>
                    <w:rPr>
                      <w:rFonts w:ascii="Arial" w:eastAsia="Times New Roman" w:hAnsi="Arial" w:cs="Arial"/>
                      <w:color w:val="000000"/>
                    </w:rPr>
                  </w:pPr>
                </w:p>
              </w:tc>
            </w:tr>
          </w:tbl>
          <w:p w14:paraId="7BE82AB3" w14:textId="77777777" w:rsidR="00A63AB8" w:rsidRPr="00677424" w:rsidRDefault="00A63AB8"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c>
          <w:tcPr>
            <w:tcW w:w="4788" w:type="dxa"/>
          </w:tcPr>
          <w:tbl>
            <w:tblPr>
              <w:tblW w:w="4128" w:type="dxa"/>
              <w:tblLook w:val="04A0" w:firstRow="1" w:lastRow="0" w:firstColumn="1" w:lastColumn="0" w:noHBand="0" w:noVBand="1"/>
            </w:tblPr>
            <w:tblGrid>
              <w:gridCol w:w="1736"/>
              <w:gridCol w:w="976"/>
              <w:gridCol w:w="1416"/>
            </w:tblGrid>
            <w:tr w:rsidR="00A63AB8" w:rsidRPr="00677424" w14:paraId="7897756E" w14:textId="77777777">
              <w:trPr>
                <w:trHeight w:val="300"/>
              </w:trPr>
              <w:tc>
                <w:tcPr>
                  <w:tcW w:w="1736" w:type="dxa"/>
                  <w:tcBorders>
                    <w:top w:val="nil"/>
                    <w:left w:val="nil"/>
                    <w:bottom w:val="nil"/>
                    <w:right w:val="nil"/>
                  </w:tcBorders>
                  <w:shd w:val="clear" w:color="auto" w:fill="auto"/>
                  <w:noWrap/>
                  <w:vAlign w:val="bottom"/>
                </w:tcPr>
                <w:p w14:paraId="14BB1A54" w14:textId="77777777" w:rsidR="00A63AB8" w:rsidRPr="00677424" w:rsidRDefault="00D93DEF" w:rsidP="00D93DEF">
                  <w:pPr>
                    <w:spacing w:after="0" w:line="240" w:lineRule="auto"/>
                    <w:jc w:val="center"/>
                    <w:rPr>
                      <w:rFonts w:ascii="Arial" w:eastAsia="Times New Roman" w:hAnsi="Arial" w:cs="Arial"/>
                      <w:b/>
                      <w:bCs/>
                      <w:color w:val="000000"/>
                    </w:rPr>
                  </w:pPr>
                  <w:r w:rsidRPr="00677424">
                    <w:rPr>
                      <w:rFonts w:ascii="Arial" w:eastAsia="Times New Roman" w:hAnsi="Arial" w:cs="Arial"/>
                      <w:b/>
                      <w:bCs/>
                      <w:color w:val="000000"/>
                    </w:rPr>
                    <w:t>12/31/X8</w:t>
                  </w:r>
                </w:p>
              </w:tc>
              <w:tc>
                <w:tcPr>
                  <w:tcW w:w="976" w:type="dxa"/>
                  <w:tcBorders>
                    <w:top w:val="nil"/>
                    <w:left w:val="nil"/>
                    <w:bottom w:val="nil"/>
                    <w:right w:val="nil"/>
                  </w:tcBorders>
                  <w:shd w:val="clear" w:color="auto" w:fill="auto"/>
                  <w:noWrap/>
                  <w:vAlign w:val="bottom"/>
                </w:tcPr>
                <w:p w14:paraId="68EDC162" w14:textId="77777777" w:rsidR="00A63AB8" w:rsidRPr="00677424" w:rsidRDefault="00A63AB8" w:rsidP="00A63AB8">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noWrap/>
                  <w:vAlign w:val="bottom"/>
                </w:tcPr>
                <w:p w14:paraId="0420C7A3"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4494CF2C" w14:textId="77777777" w:rsidTr="001E2931">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6580E629" w14:textId="77777777" w:rsidR="00A63AB8" w:rsidRPr="00677424" w:rsidRDefault="00A63AB8" w:rsidP="00A63AB8">
                  <w:pPr>
                    <w:spacing w:after="0" w:line="240" w:lineRule="auto"/>
                    <w:jc w:val="center"/>
                    <w:rPr>
                      <w:rFonts w:ascii="Arial" w:eastAsia="Times New Roman" w:hAnsi="Arial" w:cs="Arial"/>
                      <w:color w:val="000000"/>
                    </w:rPr>
                  </w:pPr>
                  <w:r w:rsidRPr="00677424">
                    <w:rPr>
                      <w:rFonts w:ascii="Arial" w:eastAsia="Times New Roman" w:hAnsi="Arial" w:cs="Arial"/>
                      <w:color w:val="000000"/>
                    </w:rPr>
                    <w:t>Goodwill = 0</w:t>
                  </w:r>
                </w:p>
              </w:tc>
              <w:tc>
                <w:tcPr>
                  <w:tcW w:w="976" w:type="dxa"/>
                  <w:vMerge w:val="restart"/>
                  <w:tcBorders>
                    <w:top w:val="nil"/>
                    <w:left w:val="nil"/>
                    <w:bottom w:val="nil"/>
                    <w:right w:val="nil"/>
                  </w:tcBorders>
                  <w:shd w:val="clear" w:color="auto" w:fill="auto"/>
                  <w:noWrap/>
                  <w:vAlign w:val="bottom"/>
                </w:tcPr>
                <w:p w14:paraId="1D0A8DA3" w14:textId="25FD8125" w:rsidR="00A63AB8" w:rsidRPr="00677424" w:rsidRDefault="006F7925" w:rsidP="00A63AB8">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74624" behindDoc="0" locked="0" layoutInCell="1" allowOverlap="1" wp14:anchorId="6E559E29" wp14:editId="1ADCDC56">
                            <wp:simplePos x="0" y="0"/>
                            <wp:positionH relativeFrom="column">
                              <wp:posOffset>104775</wp:posOffset>
                            </wp:positionH>
                            <wp:positionV relativeFrom="paragraph">
                              <wp:posOffset>0</wp:posOffset>
                            </wp:positionV>
                            <wp:extent cx="371475" cy="2286000"/>
                            <wp:effectExtent l="0" t="0" r="28575"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8" o:spid="_x0000_s1026" type="#_x0000_t88" style="position:absolute;margin-left:8.25pt;margin-top:0;width:29.25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" adj="1666"/>
                        </w:pict>
                      </mc:Fallback>
                    </mc:AlternateContent>
                  </w:r>
                </w:p>
              </w:tc>
              <w:tc>
                <w:tcPr>
                  <w:tcW w:w="1416" w:type="dxa"/>
                  <w:tcBorders>
                    <w:top w:val="nil"/>
                    <w:left w:val="nil"/>
                    <w:bottom w:val="nil"/>
                    <w:right w:val="nil"/>
                  </w:tcBorders>
                  <w:shd w:val="clear" w:color="auto" w:fill="auto"/>
                  <w:vAlign w:val="center"/>
                </w:tcPr>
                <w:p w14:paraId="38E8586B"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46D8889C"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1BDC9DB5" w14:textId="77777777" w:rsidR="00A63AB8" w:rsidRPr="00677424" w:rsidRDefault="00A63AB8" w:rsidP="00A63AB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99AF09B" w14:textId="77777777" w:rsidR="00A63AB8" w:rsidRPr="00677424" w:rsidRDefault="00A63AB8" w:rsidP="00A63AB8">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480D71EE"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20DA32A1"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BFD97A5" w14:textId="77777777" w:rsidR="00A63AB8" w:rsidRPr="00677424" w:rsidRDefault="00A63AB8" w:rsidP="00A63AB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4AAF8003" w14:textId="77777777" w:rsidR="00A63AB8" w:rsidRPr="00677424" w:rsidRDefault="00A63AB8" w:rsidP="00A63AB8">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49CEE2A8"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4BEFFFF3"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6DD51E08" w14:textId="06CAC565" w:rsidR="00A63AB8" w:rsidRPr="00677424" w:rsidRDefault="000A6224" w:rsidP="00A63AB8">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A63AB8" w:rsidRPr="00677424">
                    <w:rPr>
                      <w:rFonts w:ascii="Arial" w:eastAsia="Times New Roman" w:hAnsi="Arial" w:cs="Arial"/>
                      <w:color w:val="000000"/>
                    </w:rPr>
                    <w:t xml:space="preserve"> 0</w:t>
                  </w:r>
                </w:p>
              </w:tc>
              <w:tc>
                <w:tcPr>
                  <w:tcW w:w="976" w:type="dxa"/>
                  <w:vMerge/>
                  <w:tcBorders>
                    <w:top w:val="nil"/>
                    <w:left w:val="nil"/>
                    <w:bottom w:val="nil"/>
                    <w:right w:val="nil"/>
                  </w:tcBorders>
                  <w:vAlign w:val="center"/>
                </w:tcPr>
                <w:p w14:paraId="23EE070E" w14:textId="77777777" w:rsidR="00A63AB8" w:rsidRPr="00677424" w:rsidRDefault="00A63AB8" w:rsidP="00A63AB8">
                  <w:pPr>
                    <w:spacing w:after="0" w:line="240" w:lineRule="auto"/>
                    <w:rPr>
                      <w:rFonts w:ascii="Arial" w:eastAsia="Times New Roman" w:hAnsi="Arial" w:cs="Arial"/>
                      <w:color w:val="000000"/>
                    </w:rPr>
                  </w:pPr>
                </w:p>
              </w:tc>
              <w:tc>
                <w:tcPr>
                  <w:tcW w:w="1416" w:type="dxa"/>
                  <w:vMerge w:val="restart"/>
                  <w:tcBorders>
                    <w:top w:val="nil"/>
                    <w:left w:val="nil"/>
                    <w:bottom w:val="nil"/>
                    <w:right w:val="nil"/>
                  </w:tcBorders>
                  <w:shd w:val="clear" w:color="auto" w:fill="auto"/>
                  <w:vAlign w:val="center"/>
                </w:tcPr>
                <w:p w14:paraId="7D915828" w14:textId="77777777" w:rsidR="00A63AB8" w:rsidRPr="00677424" w:rsidRDefault="00A63AB8" w:rsidP="00A63AB8">
                  <w:pPr>
                    <w:spacing w:after="0" w:line="240" w:lineRule="auto"/>
                    <w:jc w:val="center"/>
                    <w:rPr>
                      <w:rFonts w:ascii="Arial" w:eastAsia="Times New Roman" w:hAnsi="Arial" w:cs="Arial"/>
                      <w:color w:val="000000"/>
                    </w:rPr>
                  </w:pPr>
                  <w:r w:rsidRPr="00677424">
                    <w:rPr>
                      <w:rFonts w:ascii="Arial" w:eastAsia="Times New Roman" w:hAnsi="Arial" w:cs="Arial"/>
                      <w:color w:val="000000"/>
                    </w:rPr>
                    <w:t xml:space="preserve"> $355,000</w:t>
                  </w:r>
                  <w:r w:rsidRPr="00677424">
                    <w:rPr>
                      <w:rFonts w:ascii="Arial" w:eastAsia="Times New Roman" w:hAnsi="Arial" w:cs="Arial"/>
                      <w:color w:val="000000"/>
                    </w:rPr>
                    <w:br/>
                    <w:t xml:space="preserve"> Net </w:t>
                  </w:r>
                  <w:r w:rsidR="00126166" w:rsidRPr="00677424">
                    <w:rPr>
                      <w:rFonts w:ascii="Arial" w:eastAsia="Times New Roman" w:hAnsi="Arial" w:cs="Arial"/>
                      <w:color w:val="000000"/>
                    </w:rPr>
                    <w:t>investment</w:t>
                  </w:r>
                  <w:r w:rsidRPr="00677424">
                    <w:rPr>
                      <w:rFonts w:ascii="Arial" w:eastAsia="Times New Roman" w:hAnsi="Arial" w:cs="Arial"/>
                      <w:color w:val="000000"/>
                    </w:rPr>
                    <w:t xml:space="preserve"> in Snoopy Co. </w:t>
                  </w:r>
                </w:p>
              </w:tc>
            </w:tr>
            <w:tr w:rsidR="00A63AB8" w:rsidRPr="00677424" w14:paraId="36E27CFA"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513AEC36" w14:textId="77777777" w:rsidR="00A63AB8" w:rsidRPr="00677424" w:rsidRDefault="00A63AB8" w:rsidP="00A63AB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5C84B2C6" w14:textId="77777777" w:rsidR="00A63AB8" w:rsidRPr="00677424" w:rsidRDefault="00A63AB8" w:rsidP="00A63AB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69CB49FE"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7E4153A2"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29E14549" w14:textId="77777777" w:rsidR="00A63AB8" w:rsidRPr="00677424" w:rsidRDefault="00A63AB8" w:rsidP="00A63AB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422BB96B" w14:textId="77777777" w:rsidR="00A63AB8" w:rsidRPr="00677424" w:rsidRDefault="00A63AB8" w:rsidP="00A63AB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227504AE"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2DB09827"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2B32788C" w14:textId="77777777" w:rsidR="00A63AB8" w:rsidRPr="006B5618" w:rsidRDefault="00A63AB8" w:rsidP="00A63AB8">
                  <w:pPr>
                    <w:spacing w:after="0" w:line="240" w:lineRule="auto"/>
                    <w:jc w:val="center"/>
                    <w:rPr>
                      <w:rFonts w:ascii="Arial" w:eastAsia="Times New Roman" w:hAnsi="Arial" w:cs="Arial"/>
                      <w:color w:val="FFFFFF" w:themeColor="background1"/>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CS + RE = </w:t>
                  </w:r>
                  <w:r w:rsidRPr="006B5618">
                    <w:rPr>
                      <w:rFonts w:ascii="Arial" w:eastAsia="Times New Roman" w:hAnsi="Arial" w:cs="Arial"/>
                      <w:color w:val="FFFFFF" w:themeColor="background1"/>
                    </w:rPr>
                    <w:br/>
                    <w:t>355,000</w:t>
                  </w:r>
                </w:p>
              </w:tc>
              <w:tc>
                <w:tcPr>
                  <w:tcW w:w="976" w:type="dxa"/>
                  <w:vMerge/>
                  <w:tcBorders>
                    <w:top w:val="nil"/>
                    <w:left w:val="nil"/>
                    <w:bottom w:val="nil"/>
                    <w:right w:val="nil"/>
                  </w:tcBorders>
                  <w:vAlign w:val="center"/>
                </w:tcPr>
                <w:p w14:paraId="4A474EBA" w14:textId="77777777" w:rsidR="00A63AB8" w:rsidRPr="00677424" w:rsidRDefault="00A63AB8" w:rsidP="00A63AB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2CA4146E"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41B3B7D0"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6AC9E1FD" w14:textId="77777777" w:rsidR="00A63AB8" w:rsidRPr="00677424" w:rsidRDefault="00A63AB8" w:rsidP="00A63AB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5DEF8E3C" w14:textId="77777777" w:rsidR="00A63AB8" w:rsidRPr="00677424" w:rsidRDefault="00A63AB8" w:rsidP="00A63AB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4A308038"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278FF9B5"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69F8DBE" w14:textId="77777777" w:rsidR="00A63AB8" w:rsidRPr="00677424" w:rsidRDefault="00A63AB8" w:rsidP="00A63AB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520D6A12" w14:textId="77777777" w:rsidR="00A63AB8" w:rsidRPr="00677424" w:rsidRDefault="00A63AB8" w:rsidP="00A63AB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67AB0948"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210BBB2B"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596B5378" w14:textId="77777777" w:rsidR="00A63AB8" w:rsidRPr="00677424" w:rsidRDefault="00A63AB8" w:rsidP="00A63AB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056DFDB6" w14:textId="77777777" w:rsidR="00A63AB8" w:rsidRPr="00677424" w:rsidRDefault="00A63AB8" w:rsidP="00A63AB8">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67AADDCC"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56B6A1C9"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5A183537" w14:textId="77777777" w:rsidR="00A63AB8" w:rsidRPr="00677424" w:rsidRDefault="00A63AB8" w:rsidP="00A63AB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DBE5B97" w14:textId="77777777" w:rsidR="00A63AB8" w:rsidRPr="00677424" w:rsidRDefault="00A63AB8" w:rsidP="00A63AB8">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3ACC9D2D" w14:textId="77777777" w:rsidR="00A63AB8" w:rsidRPr="00677424" w:rsidRDefault="00A63AB8" w:rsidP="00A63AB8">
                  <w:pPr>
                    <w:spacing w:after="0" w:line="240" w:lineRule="auto"/>
                    <w:rPr>
                      <w:rFonts w:ascii="Arial" w:eastAsia="Times New Roman" w:hAnsi="Arial" w:cs="Arial"/>
                      <w:color w:val="000000"/>
                    </w:rPr>
                  </w:pPr>
                </w:p>
              </w:tc>
            </w:tr>
            <w:tr w:rsidR="00A63AB8" w:rsidRPr="00677424" w14:paraId="594EF1D6"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7697F13" w14:textId="77777777" w:rsidR="00A63AB8" w:rsidRPr="00677424" w:rsidRDefault="00A63AB8" w:rsidP="00A63AB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53CDAAF" w14:textId="77777777" w:rsidR="00A63AB8" w:rsidRPr="00677424" w:rsidRDefault="00A63AB8" w:rsidP="00A63AB8">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6A9E6328" w14:textId="77777777" w:rsidR="00A63AB8" w:rsidRPr="00677424" w:rsidRDefault="00A63AB8" w:rsidP="00A63AB8">
                  <w:pPr>
                    <w:spacing w:after="0" w:line="240" w:lineRule="auto"/>
                    <w:rPr>
                      <w:rFonts w:ascii="Arial" w:eastAsia="Times New Roman" w:hAnsi="Arial" w:cs="Arial"/>
                      <w:color w:val="000000"/>
                    </w:rPr>
                  </w:pPr>
                </w:p>
              </w:tc>
            </w:tr>
          </w:tbl>
          <w:p w14:paraId="44A085B2" w14:textId="77777777" w:rsidR="00A63AB8" w:rsidRPr="00677424" w:rsidRDefault="00A63AB8"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r>
    </w:tbl>
    <w:p w14:paraId="73269DBA" w14:textId="77777777" w:rsidR="00A63AB8" w:rsidRDefault="00A63AB8"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2B7DD1FF" w14:textId="77777777" w:rsidR="00A63AB8" w:rsidRDefault="00A63AB8">
      <w:pPr>
        <w:rPr>
          <w:rFonts w:ascii="Arial" w:hAnsi="Arial" w:cs="Arial"/>
          <w:b/>
          <w:bCs/>
        </w:rPr>
      </w:pPr>
      <w:r>
        <w:rPr>
          <w:rFonts w:ascii="Arial" w:hAnsi="Arial" w:cs="Arial"/>
          <w:b/>
          <w:bCs/>
        </w:rPr>
        <w:br w:type="page"/>
      </w:r>
    </w:p>
    <w:p w14:paraId="14EDECFF" w14:textId="77777777" w:rsidR="00A63AB8" w:rsidRDefault="00A63AB8"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F300A7">
        <w:rPr>
          <w:rFonts w:ascii="Arial" w:hAnsi="Arial" w:cs="Arial"/>
          <w:b/>
          <w:bCs/>
        </w:rPr>
        <w:lastRenderedPageBreak/>
        <w:t>P2-</w:t>
      </w:r>
      <w:r>
        <w:rPr>
          <w:rFonts w:ascii="Arial" w:hAnsi="Arial" w:cs="Arial"/>
          <w:b/>
          <w:bCs/>
        </w:rPr>
        <w:t xml:space="preserve">23 </w:t>
      </w:r>
      <w:r w:rsidR="00B85EC9" w:rsidRPr="00B85EC9">
        <w:rPr>
          <w:rFonts w:ascii="Arial" w:hAnsi="Arial" w:cs="Arial"/>
          <w:bCs/>
        </w:rPr>
        <w:t>(continued)</w:t>
      </w:r>
    </w:p>
    <w:tbl>
      <w:tblPr>
        <w:tblW w:w="7855" w:type="dxa"/>
        <w:tblInd w:w="93" w:type="dxa"/>
        <w:tblLook w:val="04A0" w:firstRow="1" w:lastRow="0" w:firstColumn="1" w:lastColumn="0" w:noHBand="0" w:noVBand="1"/>
      </w:tblPr>
      <w:tblGrid>
        <w:gridCol w:w="4891"/>
        <w:gridCol w:w="272"/>
        <w:gridCol w:w="272"/>
        <w:gridCol w:w="1148"/>
        <w:gridCol w:w="342"/>
        <w:gridCol w:w="942"/>
      </w:tblGrid>
      <w:tr w:rsidR="00A63AB8" w:rsidRPr="00677424" w14:paraId="3793A70D" w14:textId="77777777" w:rsidTr="006B5618">
        <w:trPr>
          <w:trHeight w:val="300"/>
        </w:trPr>
        <w:tc>
          <w:tcPr>
            <w:tcW w:w="5157" w:type="dxa"/>
            <w:gridSpan w:val="2"/>
            <w:tcBorders>
              <w:top w:val="nil"/>
              <w:left w:val="nil"/>
              <w:right w:val="nil"/>
            </w:tcBorders>
            <w:shd w:val="clear" w:color="auto" w:fill="auto"/>
            <w:noWrap/>
            <w:vAlign w:val="bottom"/>
          </w:tcPr>
          <w:p w14:paraId="06A99F73" w14:textId="77777777" w:rsidR="00A63AB8" w:rsidRPr="00677424" w:rsidRDefault="00A63AB8" w:rsidP="00A63AB8">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Basic Elimination Entry</w:t>
            </w:r>
          </w:p>
        </w:tc>
        <w:tc>
          <w:tcPr>
            <w:tcW w:w="266" w:type="dxa"/>
            <w:tcBorders>
              <w:top w:val="nil"/>
              <w:left w:val="nil"/>
              <w:right w:val="nil"/>
            </w:tcBorders>
            <w:shd w:val="clear" w:color="auto" w:fill="auto"/>
            <w:noWrap/>
            <w:vAlign w:val="bottom"/>
          </w:tcPr>
          <w:p w14:paraId="3456A3B8" w14:textId="77777777" w:rsidR="00A63AB8" w:rsidRPr="00677424" w:rsidRDefault="00A63AB8" w:rsidP="00A63AB8">
            <w:pPr>
              <w:spacing w:after="0" w:line="240" w:lineRule="auto"/>
              <w:rPr>
                <w:rFonts w:ascii="Arial" w:eastAsia="Times New Roman" w:hAnsi="Arial" w:cs="Arial"/>
                <w:color w:val="000000"/>
                <w:sz w:val="20"/>
              </w:rPr>
            </w:pPr>
          </w:p>
        </w:tc>
        <w:tc>
          <w:tcPr>
            <w:tcW w:w="1148" w:type="dxa"/>
            <w:tcBorders>
              <w:top w:val="nil"/>
              <w:left w:val="nil"/>
              <w:right w:val="nil"/>
            </w:tcBorders>
            <w:shd w:val="clear" w:color="auto" w:fill="auto"/>
            <w:noWrap/>
            <w:vAlign w:val="bottom"/>
          </w:tcPr>
          <w:p w14:paraId="7AD3925F" w14:textId="77777777" w:rsidR="00A63AB8" w:rsidRPr="00677424" w:rsidRDefault="00A63AB8" w:rsidP="00A63AB8">
            <w:pPr>
              <w:spacing w:after="0" w:line="240" w:lineRule="auto"/>
              <w:rPr>
                <w:rFonts w:ascii="Arial" w:eastAsia="Times New Roman" w:hAnsi="Arial" w:cs="Arial"/>
                <w:color w:val="000000"/>
                <w:sz w:val="20"/>
              </w:rPr>
            </w:pPr>
          </w:p>
        </w:tc>
        <w:tc>
          <w:tcPr>
            <w:tcW w:w="342" w:type="dxa"/>
            <w:tcBorders>
              <w:top w:val="nil"/>
              <w:left w:val="nil"/>
              <w:right w:val="nil"/>
            </w:tcBorders>
            <w:shd w:val="clear" w:color="auto" w:fill="auto"/>
            <w:noWrap/>
            <w:vAlign w:val="bottom"/>
          </w:tcPr>
          <w:p w14:paraId="21A3401F" w14:textId="77777777" w:rsidR="00A63AB8" w:rsidRPr="00677424" w:rsidRDefault="00A63AB8" w:rsidP="00A63AB8">
            <w:pPr>
              <w:spacing w:after="0" w:line="240" w:lineRule="auto"/>
              <w:rPr>
                <w:rFonts w:ascii="Arial" w:eastAsia="Times New Roman" w:hAnsi="Arial" w:cs="Arial"/>
                <w:color w:val="000000"/>
                <w:sz w:val="20"/>
              </w:rPr>
            </w:pPr>
          </w:p>
        </w:tc>
        <w:tc>
          <w:tcPr>
            <w:tcW w:w="942" w:type="dxa"/>
            <w:tcBorders>
              <w:top w:val="nil"/>
              <w:left w:val="nil"/>
              <w:right w:val="nil"/>
            </w:tcBorders>
            <w:shd w:val="clear" w:color="auto" w:fill="auto"/>
            <w:noWrap/>
            <w:vAlign w:val="bottom"/>
          </w:tcPr>
          <w:p w14:paraId="0EDFB79C" w14:textId="77777777" w:rsidR="00A63AB8" w:rsidRPr="00677424" w:rsidRDefault="00A63AB8" w:rsidP="00A63AB8">
            <w:pPr>
              <w:spacing w:after="0" w:line="240" w:lineRule="auto"/>
              <w:rPr>
                <w:rFonts w:ascii="Arial" w:eastAsia="Times New Roman" w:hAnsi="Arial" w:cs="Arial"/>
                <w:color w:val="000000"/>
                <w:sz w:val="20"/>
              </w:rPr>
            </w:pPr>
          </w:p>
        </w:tc>
      </w:tr>
      <w:tr w:rsidR="00A63AB8" w:rsidRPr="00677424" w14:paraId="0324543B" w14:textId="77777777" w:rsidTr="001E2931">
        <w:trPr>
          <w:trHeight w:val="300"/>
        </w:trPr>
        <w:tc>
          <w:tcPr>
            <w:tcW w:w="4891" w:type="dxa"/>
            <w:tcBorders>
              <w:bottom w:val="nil"/>
              <w:right w:val="nil"/>
            </w:tcBorders>
            <w:shd w:val="clear" w:color="auto" w:fill="002E5C"/>
            <w:noWrap/>
            <w:vAlign w:val="bottom"/>
          </w:tcPr>
          <w:p w14:paraId="367C6D39"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Common stock</w:t>
            </w:r>
          </w:p>
        </w:tc>
        <w:tc>
          <w:tcPr>
            <w:tcW w:w="266" w:type="dxa"/>
            <w:tcBorders>
              <w:left w:val="nil"/>
              <w:bottom w:val="nil"/>
              <w:right w:val="nil"/>
            </w:tcBorders>
            <w:shd w:val="clear" w:color="auto" w:fill="002E5C"/>
            <w:noWrap/>
            <w:vAlign w:val="bottom"/>
          </w:tcPr>
          <w:p w14:paraId="5E76F2D4"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266" w:type="dxa"/>
            <w:tcBorders>
              <w:left w:val="nil"/>
              <w:bottom w:val="nil"/>
              <w:right w:val="nil"/>
            </w:tcBorders>
            <w:shd w:val="clear" w:color="auto" w:fill="002E5C"/>
            <w:noWrap/>
            <w:vAlign w:val="bottom"/>
          </w:tcPr>
          <w:p w14:paraId="144EA807"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left w:val="nil"/>
              <w:bottom w:val="nil"/>
              <w:right w:val="nil"/>
            </w:tcBorders>
            <w:shd w:val="clear" w:color="auto" w:fill="002E5C"/>
            <w:noWrap/>
            <w:vAlign w:val="bottom"/>
          </w:tcPr>
          <w:p w14:paraId="2890D56F" w14:textId="77777777" w:rsidR="00A63AB8" w:rsidRPr="006B5618" w:rsidRDefault="00A63AB8" w:rsidP="00A63AB8">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200,000 </w:t>
            </w:r>
          </w:p>
        </w:tc>
        <w:tc>
          <w:tcPr>
            <w:tcW w:w="942" w:type="dxa"/>
            <w:tcBorders>
              <w:left w:val="nil"/>
              <w:bottom w:val="nil"/>
            </w:tcBorders>
            <w:shd w:val="clear" w:color="auto" w:fill="002E5C"/>
            <w:noWrap/>
            <w:vAlign w:val="bottom"/>
          </w:tcPr>
          <w:p w14:paraId="5758C256"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A63AB8" w:rsidRPr="00677424" w14:paraId="6571067C" w14:textId="77777777" w:rsidTr="001E2931">
        <w:trPr>
          <w:trHeight w:val="300"/>
        </w:trPr>
        <w:tc>
          <w:tcPr>
            <w:tcW w:w="5157" w:type="dxa"/>
            <w:gridSpan w:val="2"/>
            <w:tcBorders>
              <w:top w:val="nil"/>
              <w:bottom w:val="nil"/>
              <w:right w:val="nil"/>
            </w:tcBorders>
            <w:shd w:val="clear" w:color="auto" w:fill="002E5C"/>
            <w:noWrap/>
            <w:vAlign w:val="bottom"/>
          </w:tcPr>
          <w:p w14:paraId="23C01FFF"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Retained earnings</w:t>
            </w:r>
          </w:p>
        </w:tc>
        <w:tc>
          <w:tcPr>
            <w:tcW w:w="266" w:type="dxa"/>
            <w:tcBorders>
              <w:top w:val="nil"/>
              <w:left w:val="nil"/>
              <w:bottom w:val="nil"/>
              <w:right w:val="nil"/>
            </w:tcBorders>
            <w:shd w:val="clear" w:color="auto" w:fill="002E5C"/>
            <w:noWrap/>
            <w:vAlign w:val="bottom"/>
          </w:tcPr>
          <w:p w14:paraId="1C9834D6"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162FACE4" w14:textId="77777777" w:rsidR="00A63AB8" w:rsidRPr="006B5618" w:rsidRDefault="00A63AB8" w:rsidP="00A63AB8">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100,000 </w:t>
            </w:r>
          </w:p>
        </w:tc>
        <w:tc>
          <w:tcPr>
            <w:tcW w:w="942" w:type="dxa"/>
            <w:tcBorders>
              <w:top w:val="nil"/>
              <w:left w:val="nil"/>
              <w:bottom w:val="nil"/>
            </w:tcBorders>
            <w:shd w:val="clear" w:color="auto" w:fill="002E5C"/>
            <w:noWrap/>
            <w:vAlign w:val="bottom"/>
          </w:tcPr>
          <w:p w14:paraId="3E0874AE"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A63AB8" w:rsidRPr="00677424" w14:paraId="53117061" w14:textId="77777777" w:rsidTr="001E2931">
        <w:trPr>
          <w:trHeight w:val="300"/>
        </w:trPr>
        <w:tc>
          <w:tcPr>
            <w:tcW w:w="5157" w:type="dxa"/>
            <w:gridSpan w:val="2"/>
            <w:tcBorders>
              <w:top w:val="nil"/>
              <w:bottom w:val="nil"/>
              <w:right w:val="nil"/>
            </w:tcBorders>
            <w:shd w:val="clear" w:color="auto" w:fill="002E5C"/>
            <w:noWrap/>
            <w:vAlign w:val="bottom"/>
          </w:tcPr>
          <w:p w14:paraId="3C12A3A1"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Income from Snoopy Co.</w:t>
            </w:r>
          </w:p>
        </w:tc>
        <w:tc>
          <w:tcPr>
            <w:tcW w:w="266" w:type="dxa"/>
            <w:tcBorders>
              <w:top w:val="nil"/>
              <w:left w:val="nil"/>
              <w:bottom w:val="nil"/>
              <w:right w:val="nil"/>
            </w:tcBorders>
            <w:shd w:val="clear" w:color="auto" w:fill="002E5C"/>
            <w:noWrap/>
            <w:vAlign w:val="bottom"/>
          </w:tcPr>
          <w:p w14:paraId="321C3680"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7F638C43" w14:textId="77777777" w:rsidR="00A63AB8" w:rsidRPr="006B5618" w:rsidRDefault="00A63AB8" w:rsidP="00A63AB8">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75,000 </w:t>
            </w:r>
          </w:p>
        </w:tc>
        <w:tc>
          <w:tcPr>
            <w:tcW w:w="942" w:type="dxa"/>
            <w:tcBorders>
              <w:top w:val="nil"/>
              <w:left w:val="nil"/>
              <w:bottom w:val="nil"/>
            </w:tcBorders>
            <w:shd w:val="clear" w:color="auto" w:fill="002E5C"/>
            <w:noWrap/>
            <w:vAlign w:val="bottom"/>
          </w:tcPr>
          <w:p w14:paraId="2908D649"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A63AB8" w:rsidRPr="00677424" w14:paraId="552FE7CD" w14:textId="77777777" w:rsidTr="001E2931">
        <w:trPr>
          <w:trHeight w:val="300"/>
        </w:trPr>
        <w:tc>
          <w:tcPr>
            <w:tcW w:w="5157" w:type="dxa"/>
            <w:gridSpan w:val="2"/>
            <w:tcBorders>
              <w:top w:val="nil"/>
              <w:bottom w:val="nil"/>
              <w:right w:val="nil"/>
            </w:tcBorders>
            <w:shd w:val="clear" w:color="auto" w:fill="002E5C"/>
            <w:noWrap/>
            <w:vAlign w:val="bottom"/>
          </w:tcPr>
          <w:p w14:paraId="5F112C7A"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Dividends declared</w:t>
            </w:r>
          </w:p>
        </w:tc>
        <w:tc>
          <w:tcPr>
            <w:tcW w:w="266" w:type="dxa"/>
            <w:tcBorders>
              <w:top w:val="nil"/>
              <w:left w:val="nil"/>
              <w:bottom w:val="nil"/>
              <w:right w:val="nil"/>
            </w:tcBorders>
            <w:shd w:val="clear" w:color="auto" w:fill="002E5C"/>
            <w:noWrap/>
            <w:vAlign w:val="bottom"/>
          </w:tcPr>
          <w:p w14:paraId="30E42C19"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48" w:type="dxa"/>
            <w:tcBorders>
              <w:top w:val="nil"/>
              <w:left w:val="nil"/>
              <w:bottom w:val="nil"/>
              <w:right w:val="nil"/>
            </w:tcBorders>
            <w:shd w:val="clear" w:color="auto" w:fill="002E5C"/>
            <w:noWrap/>
            <w:vAlign w:val="bottom"/>
          </w:tcPr>
          <w:p w14:paraId="3C7C8483"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2" w:type="dxa"/>
            <w:tcBorders>
              <w:top w:val="nil"/>
              <w:left w:val="nil"/>
              <w:bottom w:val="nil"/>
              <w:right w:val="nil"/>
            </w:tcBorders>
            <w:shd w:val="clear" w:color="auto" w:fill="002E5C"/>
            <w:noWrap/>
            <w:vAlign w:val="bottom"/>
          </w:tcPr>
          <w:p w14:paraId="0FF46FBB"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942" w:type="dxa"/>
            <w:tcBorders>
              <w:top w:val="nil"/>
              <w:left w:val="nil"/>
              <w:bottom w:val="nil"/>
            </w:tcBorders>
            <w:shd w:val="clear" w:color="auto" w:fill="002E5C"/>
            <w:noWrap/>
            <w:vAlign w:val="bottom"/>
          </w:tcPr>
          <w:p w14:paraId="2F6F201E"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20,000 </w:t>
            </w:r>
          </w:p>
        </w:tc>
      </w:tr>
      <w:tr w:rsidR="00A63AB8" w:rsidRPr="00677424" w14:paraId="257E1FAB" w14:textId="77777777" w:rsidTr="001E2931">
        <w:trPr>
          <w:trHeight w:val="300"/>
        </w:trPr>
        <w:tc>
          <w:tcPr>
            <w:tcW w:w="5157" w:type="dxa"/>
            <w:gridSpan w:val="2"/>
            <w:tcBorders>
              <w:top w:val="nil"/>
              <w:right w:val="nil"/>
            </w:tcBorders>
            <w:shd w:val="clear" w:color="auto" w:fill="002E5C"/>
            <w:noWrap/>
            <w:vAlign w:val="bottom"/>
          </w:tcPr>
          <w:p w14:paraId="29DC9990"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Investment in Snoopy Co.</w:t>
            </w:r>
          </w:p>
        </w:tc>
        <w:tc>
          <w:tcPr>
            <w:tcW w:w="266" w:type="dxa"/>
            <w:tcBorders>
              <w:top w:val="nil"/>
              <w:left w:val="nil"/>
              <w:right w:val="nil"/>
            </w:tcBorders>
            <w:shd w:val="clear" w:color="auto" w:fill="002E5C"/>
            <w:noWrap/>
            <w:vAlign w:val="bottom"/>
          </w:tcPr>
          <w:p w14:paraId="0EFBE6FB"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48" w:type="dxa"/>
            <w:tcBorders>
              <w:top w:val="nil"/>
              <w:left w:val="nil"/>
              <w:right w:val="nil"/>
            </w:tcBorders>
            <w:shd w:val="clear" w:color="auto" w:fill="002E5C"/>
            <w:noWrap/>
            <w:vAlign w:val="bottom"/>
          </w:tcPr>
          <w:p w14:paraId="70D8F177"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2" w:type="dxa"/>
            <w:tcBorders>
              <w:top w:val="nil"/>
              <w:left w:val="nil"/>
              <w:right w:val="nil"/>
            </w:tcBorders>
            <w:shd w:val="clear" w:color="auto" w:fill="002E5C"/>
            <w:noWrap/>
            <w:vAlign w:val="bottom"/>
          </w:tcPr>
          <w:p w14:paraId="4DB44A9B"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942" w:type="dxa"/>
            <w:tcBorders>
              <w:top w:val="nil"/>
              <w:left w:val="nil"/>
            </w:tcBorders>
            <w:shd w:val="clear" w:color="auto" w:fill="002E5C"/>
            <w:noWrap/>
            <w:vAlign w:val="bottom"/>
          </w:tcPr>
          <w:p w14:paraId="189EF733" w14:textId="77777777" w:rsidR="00A63AB8" w:rsidRPr="006B5618" w:rsidRDefault="00A63AB8" w:rsidP="00A63AB8">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355,000 </w:t>
            </w:r>
          </w:p>
        </w:tc>
      </w:tr>
      <w:tr w:rsidR="00A63AB8" w:rsidRPr="00677424" w14:paraId="75CCB629" w14:textId="77777777" w:rsidTr="006B5618">
        <w:trPr>
          <w:trHeight w:val="300"/>
        </w:trPr>
        <w:tc>
          <w:tcPr>
            <w:tcW w:w="4891" w:type="dxa"/>
            <w:tcBorders>
              <w:left w:val="nil"/>
              <w:bottom w:val="nil"/>
              <w:right w:val="nil"/>
            </w:tcBorders>
            <w:shd w:val="clear" w:color="auto" w:fill="auto"/>
            <w:noWrap/>
            <w:vAlign w:val="bottom"/>
          </w:tcPr>
          <w:p w14:paraId="7291A92D" w14:textId="77777777" w:rsidR="00A63AB8" w:rsidRPr="00677424" w:rsidRDefault="00A63AB8" w:rsidP="00A63AB8">
            <w:pPr>
              <w:spacing w:after="0" w:line="240" w:lineRule="auto"/>
              <w:rPr>
                <w:rFonts w:ascii="Arial" w:eastAsia="Times New Roman" w:hAnsi="Arial" w:cs="Arial"/>
                <w:color w:val="000000"/>
                <w:sz w:val="20"/>
              </w:rPr>
            </w:pPr>
          </w:p>
        </w:tc>
        <w:tc>
          <w:tcPr>
            <w:tcW w:w="266" w:type="dxa"/>
            <w:tcBorders>
              <w:left w:val="nil"/>
              <w:bottom w:val="nil"/>
              <w:right w:val="nil"/>
            </w:tcBorders>
            <w:shd w:val="clear" w:color="auto" w:fill="auto"/>
            <w:noWrap/>
            <w:vAlign w:val="bottom"/>
          </w:tcPr>
          <w:p w14:paraId="59141D2E" w14:textId="77777777" w:rsidR="00A63AB8" w:rsidRPr="00677424" w:rsidRDefault="00A63AB8" w:rsidP="00A63AB8">
            <w:pPr>
              <w:spacing w:after="0" w:line="240" w:lineRule="auto"/>
              <w:rPr>
                <w:rFonts w:ascii="Arial" w:eastAsia="Times New Roman" w:hAnsi="Arial" w:cs="Arial"/>
                <w:color w:val="000000"/>
                <w:sz w:val="20"/>
              </w:rPr>
            </w:pPr>
          </w:p>
        </w:tc>
        <w:tc>
          <w:tcPr>
            <w:tcW w:w="266" w:type="dxa"/>
            <w:tcBorders>
              <w:left w:val="nil"/>
              <w:bottom w:val="nil"/>
              <w:right w:val="nil"/>
            </w:tcBorders>
            <w:shd w:val="clear" w:color="auto" w:fill="auto"/>
            <w:noWrap/>
            <w:vAlign w:val="bottom"/>
          </w:tcPr>
          <w:p w14:paraId="73B05509" w14:textId="77777777" w:rsidR="00A63AB8" w:rsidRPr="00677424" w:rsidRDefault="00A63AB8" w:rsidP="00A63AB8">
            <w:pPr>
              <w:spacing w:after="0" w:line="240" w:lineRule="auto"/>
              <w:rPr>
                <w:rFonts w:ascii="Arial" w:eastAsia="Times New Roman" w:hAnsi="Arial" w:cs="Arial"/>
                <w:color w:val="000000"/>
                <w:sz w:val="20"/>
              </w:rPr>
            </w:pPr>
          </w:p>
        </w:tc>
        <w:tc>
          <w:tcPr>
            <w:tcW w:w="1148" w:type="dxa"/>
            <w:tcBorders>
              <w:left w:val="nil"/>
              <w:bottom w:val="nil"/>
              <w:right w:val="nil"/>
            </w:tcBorders>
            <w:shd w:val="clear" w:color="auto" w:fill="auto"/>
            <w:noWrap/>
            <w:vAlign w:val="bottom"/>
          </w:tcPr>
          <w:p w14:paraId="4EBB269E" w14:textId="77777777" w:rsidR="00A63AB8" w:rsidRPr="00677424" w:rsidRDefault="00A63AB8" w:rsidP="00A63AB8">
            <w:pPr>
              <w:spacing w:after="0" w:line="240" w:lineRule="auto"/>
              <w:rPr>
                <w:rFonts w:ascii="Arial" w:eastAsia="Times New Roman" w:hAnsi="Arial" w:cs="Arial"/>
                <w:color w:val="000000"/>
                <w:sz w:val="20"/>
              </w:rPr>
            </w:pPr>
          </w:p>
        </w:tc>
        <w:tc>
          <w:tcPr>
            <w:tcW w:w="342" w:type="dxa"/>
            <w:tcBorders>
              <w:left w:val="nil"/>
              <w:bottom w:val="nil"/>
              <w:right w:val="nil"/>
            </w:tcBorders>
            <w:shd w:val="clear" w:color="auto" w:fill="auto"/>
            <w:noWrap/>
            <w:vAlign w:val="bottom"/>
          </w:tcPr>
          <w:p w14:paraId="7CC5480C" w14:textId="77777777" w:rsidR="00A63AB8" w:rsidRPr="00677424" w:rsidRDefault="00A63AB8" w:rsidP="00A63AB8">
            <w:pPr>
              <w:spacing w:after="0" w:line="240" w:lineRule="auto"/>
              <w:rPr>
                <w:rFonts w:ascii="Arial" w:eastAsia="Times New Roman" w:hAnsi="Arial" w:cs="Arial"/>
                <w:color w:val="000000"/>
                <w:sz w:val="20"/>
              </w:rPr>
            </w:pPr>
          </w:p>
        </w:tc>
        <w:tc>
          <w:tcPr>
            <w:tcW w:w="942" w:type="dxa"/>
            <w:tcBorders>
              <w:left w:val="nil"/>
              <w:bottom w:val="nil"/>
              <w:right w:val="nil"/>
            </w:tcBorders>
            <w:shd w:val="clear" w:color="auto" w:fill="auto"/>
            <w:noWrap/>
            <w:vAlign w:val="bottom"/>
          </w:tcPr>
          <w:p w14:paraId="3769ED98" w14:textId="77777777" w:rsidR="00A63AB8" w:rsidRPr="00677424" w:rsidRDefault="00A63AB8" w:rsidP="00A63AB8">
            <w:pPr>
              <w:spacing w:after="0" w:line="240" w:lineRule="auto"/>
              <w:rPr>
                <w:rFonts w:ascii="Arial" w:eastAsia="Times New Roman" w:hAnsi="Arial" w:cs="Arial"/>
                <w:color w:val="000000"/>
                <w:sz w:val="20"/>
              </w:rPr>
            </w:pPr>
          </w:p>
        </w:tc>
      </w:tr>
      <w:tr w:rsidR="00A63AB8" w:rsidRPr="00677424" w14:paraId="60955289" w14:textId="77777777" w:rsidTr="006B5618">
        <w:trPr>
          <w:trHeight w:val="300"/>
        </w:trPr>
        <w:tc>
          <w:tcPr>
            <w:tcW w:w="6571" w:type="dxa"/>
            <w:gridSpan w:val="4"/>
            <w:tcBorders>
              <w:top w:val="nil"/>
              <w:left w:val="nil"/>
              <w:right w:val="nil"/>
            </w:tcBorders>
            <w:shd w:val="clear" w:color="auto" w:fill="auto"/>
            <w:noWrap/>
            <w:vAlign w:val="bottom"/>
          </w:tcPr>
          <w:p w14:paraId="497529D9"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color w:val="000000"/>
                <w:sz w:val="20"/>
              </w:rPr>
              <w:t>Optional accumulated depreciation elimination entry</w:t>
            </w:r>
            <w:r w:rsidRPr="00677424">
              <w:rPr>
                <w:rFonts w:ascii="Arial" w:eastAsia="Times New Roman" w:hAnsi="Arial" w:cs="Arial"/>
                <w:b/>
                <w:bCs/>
                <w:sz w:val="20"/>
              </w:rPr>
              <w:t> </w:t>
            </w:r>
          </w:p>
        </w:tc>
        <w:tc>
          <w:tcPr>
            <w:tcW w:w="342" w:type="dxa"/>
            <w:tcBorders>
              <w:top w:val="nil"/>
              <w:left w:val="nil"/>
              <w:right w:val="nil"/>
            </w:tcBorders>
            <w:shd w:val="clear" w:color="000000" w:fill="FFFFFF"/>
            <w:noWrap/>
            <w:vAlign w:val="bottom"/>
          </w:tcPr>
          <w:p w14:paraId="2ED3337D"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nil"/>
              <w:left w:val="nil"/>
              <w:right w:val="nil"/>
            </w:tcBorders>
            <w:shd w:val="clear" w:color="auto" w:fill="auto"/>
            <w:noWrap/>
            <w:vAlign w:val="bottom"/>
          </w:tcPr>
          <w:p w14:paraId="776B0B16" w14:textId="77777777" w:rsidR="00A63AB8" w:rsidRPr="00677424" w:rsidRDefault="00A63AB8" w:rsidP="00A63AB8">
            <w:pPr>
              <w:spacing w:after="0" w:line="240" w:lineRule="auto"/>
              <w:rPr>
                <w:rFonts w:ascii="Arial" w:eastAsia="Times New Roman" w:hAnsi="Arial" w:cs="Arial"/>
                <w:color w:val="000000"/>
                <w:sz w:val="20"/>
              </w:rPr>
            </w:pPr>
          </w:p>
        </w:tc>
      </w:tr>
      <w:tr w:rsidR="00A63AB8" w:rsidRPr="00677424" w14:paraId="768DBE7E" w14:textId="77777777" w:rsidTr="001E2931">
        <w:trPr>
          <w:trHeight w:val="300"/>
        </w:trPr>
        <w:tc>
          <w:tcPr>
            <w:tcW w:w="5157" w:type="dxa"/>
            <w:gridSpan w:val="2"/>
            <w:tcBorders>
              <w:bottom w:val="nil"/>
              <w:right w:val="nil"/>
            </w:tcBorders>
            <w:shd w:val="clear" w:color="auto" w:fill="689CDA"/>
            <w:noWrap/>
            <w:vAlign w:val="bottom"/>
          </w:tcPr>
          <w:p w14:paraId="5B8C423C" w14:textId="77777777" w:rsidR="00A63AB8" w:rsidRPr="00677424" w:rsidRDefault="00A63AB8" w:rsidP="00A63AB8">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Accumulated depreciation</w:t>
            </w:r>
          </w:p>
        </w:tc>
        <w:tc>
          <w:tcPr>
            <w:tcW w:w="266" w:type="dxa"/>
            <w:tcBorders>
              <w:left w:val="nil"/>
              <w:bottom w:val="nil"/>
              <w:right w:val="nil"/>
            </w:tcBorders>
            <w:shd w:val="clear" w:color="auto" w:fill="689CDA"/>
            <w:noWrap/>
            <w:vAlign w:val="bottom"/>
          </w:tcPr>
          <w:p w14:paraId="2ED5EA4A" w14:textId="77777777" w:rsidR="00A63AB8" w:rsidRPr="00677424" w:rsidRDefault="00A63AB8" w:rsidP="00A63AB8">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w:t>
            </w:r>
          </w:p>
        </w:tc>
        <w:tc>
          <w:tcPr>
            <w:tcW w:w="1490" w:type="dxa"/>
            <w:gridSpan w:val="2"/>
            <w:tcBorders>
              <w:left w:val="nil"/>
              <w:bottom w:val="nil"/>
              <w:right w:val="nil"/>
            </w:tcBorders>
            <w:shd w:val="clear" w:color="auto" w:fill="689CDA"/>
            <w:noWrap/>
            <w:vAlign w:val="bottom"/>
          </w:tcPr>
          <w:p w14:paraId="5F89E156" w14:textId="77777777" w:rsidR="00A63AB8" w:rsidRPr="00677424" w:rsidRDefault="00A63AB8" w:rsidP="00A63AB8">
            <w:pPr>
              <w:spacing w:after="0" w:line="240" w:lineRule="auto"/>
              <w:jc w:val="right"/>
              <w:rPr>
                <w:rFonts w:ascii="Arial" w:eastAsia="Times New Roman" w:hAnsi="Arial" w:cs="Arial"/>
                <w:b/>
                <w:bCs/>
                <w:color w:val="000000"/>
                <w:sz w:val="20"/>
              </w:rPr>
            </w:pPr>
            <w:r w:rsidRPr="00677424">
              <w:rPr>
                <w:rFonts w:ascii="Arial" w:eastAsia="Times New Roman" w:hAnsi="Arial" w:cs="Arial"/>
                <w:b/>
                <w:bCs/>
                <w:color w:val="000000"/>
                <w:sz w:val="20"/>
              </w:rPr>
              <w:t xml:space="preserve">           10,000 </w:t>
            </w:r>
          </w:p>
        </w:tc>
        <w:tc>
          <w:tcPr>
            <w:tcW w:w="942" w:type="dxa"/>
            <w:tcBorders>
              <w:left w:val="nil"/>
              <w:bottom w:val="nil"/>
            </w:tcBorders>
            <w:shd w:val="clear" w:color="auto" w:fill="689CDA"/>
            <w:noWrap/>
            <w:vAlign w:val="bottom"/>
          </w:tcPr>
          <w:p w14:paraId="479692E2" w14:textId="77777777" w:rsidR="00A63AB8" w:rsidRPr="00677424" w:rsidRDefault="00A63AB8" w:rsidP="00A63AB8">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w:t>
            </w:r>
          </w:p>
        </w:tc>
      </w:tr>
      <w:tr w:rsidR="00A63AB8" w:rsidRPr="00677424" w14:paraId="1DBC218C" w14:textId="77777777" w:rsidTr="001E2931">
        <w:trPr>
          <w:trHeight w:val="300"/>
        </w:trPr>
        <w:tc>
          <w:tcPr>
            <w:tcW w:w="5157" w:type="dxa"/>
            <w:gridSpan w:val="2"/>
            <w:tcBorders>
              <w:top w:val="nil"/>
              <w:right w:val="nil"/>
            </w:tcBorders>
            <w:shd w:val="clear" w:color="auto" w:fill="689CDA"/>
            <w:noWrap/>
            <w:vAlign w:val="bottom"/>
          </w:tcPr>
          <w:p w14:paraId="36D1D22C" w14:textId="77777777" w:rsidR="00A63AB8" w:rsidRPr="00677424" w:rsidRDefault="00A63AB8" w:rsidP="00A63AB8">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xml:space="preserve">       Building &amp; equipment</w:t>
            </w:r>
          </w:p>
        </w:tc>
        <w:tc>
          <w:tcPr>
            <w:tcW w:w="266" w:type="dxa"/>
            <w:tcBorders>
              <w:top w:val="nil"/>
              <w:left w:val="nil"/>
              <w:right w:val="nil"/>
            </w:tcBorders>
            <w:shd w:val="clear" w:color="auto" w:fill="689CDA"/>
            <w:noWrap/>
            <w:vAlign w:val="bottom"/>
          </w:tcPr>
          <w:p w14:paraId="2A78B921" w14:textId="77777777" w:rsidR="00A63AB8" w:rsidRPr="00677424" w:rsidRDefault="00A63AB8" w:rsidP="00A63AB8">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w:t>
            </w:r>
          </w:p>
        </w:tc>
        <w:tc>
          <w:tcPr>
            <w:tcW w:w="1148" w:type="dxa"/>
            <w:tcBorders>
              <w:top w:val="nil"/>
              <w:left w:val="nil"/>
              <w:right w:val="nil"/>
            </w:tcBorders>
            <w:shd w:val="clear" w:color="auto" w:fill="689CDA"/>
            <w:noWrap/>
            <w:vAlign w:val="bottom"/>
          </w:tcPr>
          <w:p w14:paraId="7462E3FA" w14:textId="77777777" w:rsidR="00A63AB8" w:rsidRPr="00677424" w:rsidRDefault="00A63AB8" w:rsidP="00A63AB8">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w:t>
            </w:r>
          </w:p>
        </w:tc>
        <w:tc>
          <w:tcPr>
            <w:tcW w:w="342" w:type="dxa"/>
            <w:tcBorders>
              <w:top w:val="nil"/>
              <w:left w:val="nil"/>
              <w:right w:val="nil"/>
            </w:tcBorders>
            <w:shd w:val="clear" w:color="auto" w:fill="689CDA"/>
            <w:noWrap/>
            <w:vAlign w:val="bottom"/>
          </w:tcPr>
          <w:p w14:paraId="10D0E87B" w14:textId="77777777" w:rsidR="00A63AB8" w:rsidRPr="00677424" w:rsidRDefault="00A63AB8" w:rsidP="00A63AB8">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w:t>
            </w:r>
          </w:p>
        </w:tc>
        <w:tc>
          <w:tcPr>
            <w:tcW w:w="942" w:type="dxa"/>
            <w:tcBorders>
              <w:top w:val="nil"/>
              <w:left w:val="nil"/>
            </w:tcBorders>
            <w:shd w:val="clear" w:color="auto" w:fill="689CDA"/>
            <w:noWrap/>
            <w:vAlign w:val="bottom"/>
          </w:tcPr>
          <w:p w14:paraId="3973777F" w14:textId="77777777" w:rsidR="00A63AB8" w:rsidRPr="00677424" w:rsidRDefault="00A63AB8" w:rsidP="00A63AB8">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xml:space="preserve">  10,000 </w:t>
            </w:r>
          </w:p>
        </w:tc>
      </w:tr>
    </w:tbl>
    <w:p w14:paraId="34CA3514" w14:textId="77777777" w:rsidR="0072179E" w:rsidRDefault="0072179E"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555FCC9A" w14:textId="77777777" w:rsidR="00A63AB8" w:rsidRPr="00677424" w:rsidRDefault="00307224"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r>
        <w:rPr>
          <w:rFonts w:ascii="Arial" w:hAnsi="Arial" w:cs="Arial"/>
          <w:b/>
          <w:bCs/>
          <w:sz w:val="20"/>
        </w:rPr>
        <w:t>The amount of this entry is found by looking at the depreciation expense ($10,000) for the year and the accumulated depreciation at the end of the year ($20,000).  The difference must be what was in accumulated depreciation at the date of the acquisition.  Note that this assumes there were no sales or other disposals of Building and equipment during the year.</w:t>
      </w:r>
    </w:p>
    <w:tbl>
      <w:tblPr>
        <w:tblW w:w="8115" w:type="dxa"/>
        <w:tblInd w:w="93" w:type="dxa"/>
        <w:tblLook w:val="04A0" w:firstRow="1" w:lastRow="0" w:firstColumn="1" w:lastColumn="0" w:noHBand="0" w:noVBand="1"/>
      </w:tblPr>
      <w:tblGrid>
        <w:gridCol w:w="1815"/>
        <w:gridCol w:w="942"/>
        <w:gridCol w:w="942"/>
        <w:gridCol w:w="1172"/>
        <w:gridCol w:w="840"/>
        <w:gridCol w:w="840"/>
        <w:gridCol w:w="1616"/>
      </w:tblGrid>
      <w:tr w:rsidR="00A63AB8" w:rsidRPr="00677424" w14:paraId="66915128" w14:textId="77777777">
        <w:trPr>
          <w:trHeight w:val="300"/>
        </w:trPr>
        <w:tc>
          <w:tcPr>
            <w:tcW w:w="1815" w:type="dxa"/>
            <w:tcBorders>
              <w:top w:val="nil"/>
              <w:left w:val="nil"/>
              <w:bottom w:val="nil"/>
              <w:right w:val="nil"/>
            </w:tcBorders>
            <w:shd w:val="clear" w:color="auto" w:fill="auto"/>
            <w:noWrap/>
            <w:vAlign w:val="bottom"/>
          </w:tcPr>
          <w:p w14:paraId="57391A7E" w14:textId="77777777" w:rsidR="00A63AB8" w:rsidRDefault="00A63AB8" w:rsidP="00A63AB8">
            <w:pPr>
              <w:spacing w:after="0" w:line="240" w:lineRule="auto"/>
              <w:rPr>
                <w:rFonts w:ascii="Arial" w:eastAsia="Times New Roman" w:hAnsi="Arial" w:cs="Arial"/>
                <w:color w:val="000000"/>
                <w:sz w:val="20"/>
              </w:rPr>
            </w:pPr>
          </w:p>
          <w:p w14:paraId="44BA38DA" w14:textId="77777777" w:rsidR="00307224" w:rsidRDefault="00307224" w:rsidP="00A63AB8">
            <w:pPr>
              <w:spacing w:after="0" w:line="240" w:lineRule="auto"/>
              <w:rPr>
                <w:rFonts w:ascii="Arial" w:eastAsia="Times New Roman" w:hAnsi="Arial" w:cs="Arial"/>
                <w:color w:val="000000"/>
                <w:sz w:val="20"/>
              </w:rPr>
            </w:pPr>
          </w:p>
          <w:p w14:paraId="3723DE4F" w14:textId="77777777" w:rsidR="00307224" w:rsidRPr="00677424" w:rsidRDefault="00307224" w:rsidP="00A63AB8">
            <w:pPr>
              <w:spacing w:after="0" w:line="240" w:lineRule="auto"/>
              <w:rPr>
                <w:rFonts w:ascii="Arial" w:eastAsia="Times New Roman" w:hAnsi="Arial" w:cs="Arial"/>
                <w:color w:val="000000"/>
                <w:sz w:val="20"/>
              </w:rPr>
            </w:pPr>
          </w:p>
        </w:tc>
        <w:tc>
          <w:tcPr>
            <w:tcW w:w="1884" w:type="dxa"/>
            <w:gridSpan w:val="2"/>
            <w:tcBorders>
              <w:top w:val="nil"/>
              <w:left w:val="nil"/>
              <w:bottom w:val="nil"/>
              <w:right w:val="nil"/>
            </w:tcBorders>
            <w:shd w:val="clear" w:color="auto" w:fill="auto"/>
            <w:noWrap/>
            <w:vAlign w:val="bottom"/>
          </w:tcPr>
          <w:p w14:paraId="761451BD" w14:textId="77777777" w:rsidR="00677424" w:rsidRDefault="00677424" w:rsidP="00A63AB8">
            <w:pPr>
              <w:spacing w:after="0" w:line="240" w:lineRule="auto"/>
              <w:jc w:val="center"/>
              <w:rPr>
                <w:rFonts w:ascii="Arial" w:eastAsia="Times New Roman" w:hAnsi="Arial" w:cs="Arial"/>
                <w:b/>
                <w:bCs/>
                <w:color w:val="000000"/>
                <w:sz w:val="20"/>
              </w:rPr>
            </w:pPr>
          </w:p>
          <w:p w14:paraId="0490C616" w14:textId="77777777" w:rsidR="00A63AB8" w:rsidRPr="00677424" w:rsidRDefault="00A63AB8" w:rsidP="00A63AB8">
            <w:pPr>
              <w:spacing w:after="0" w:line="240" w:lineRule="auto"/>
              <w:jc w:val="center"/>
              <w:rPr>
                <w:rFonts w:ascii="Arial" w:eastAsia="Times New Roman" w:hAnsi="Arial" w:cs="Arial"/>
                <w:b/>
                <w:bCs/>
                <w:color w:val="000000"/>
                <w:sz w:val="20"/>
              </w:rPr>
            </w:pPr>
            <w:r w:rsidRPr="00677424">
              <w:rPr>
                <w:rFonts w:ascii="Arial" w:eastAsia="Times New Roman" w:hAnsi="Arial" w:cs="Arial"/>
                <w:b/>
                <w:bCs/>
                <w:color w:val="000000"/>
                <w:sz w:val="20"/>
              </w:rPr>
              <w:t>Investment in</w:t>
            </w:r>
          </w:p>
        </w:tc>
        <w:tc>
          <w:tcPr>
            <w:tcW w:w="1120" w:type="dxa"/>
            <w:tcBorders>
              <w:top w:val="nil"/>
              <w:left w:val="nil"/>
              <w:bottom w:val="nil"/>
              <w:right w:val="nil"/>
            </w:tcBorders>
            <w:shd w:val="clear" w:color="auto" w:fill="auto"/>
            <w:noWrap/>
            <w:vAlign w:val="bottom"/>
          </w:tcPr>
          <w:p w14:paraId="410BE860" w14:textId="77777777" w:rsidR="00A63AB8" w:rsidRPr="00677424" w:rsidRDefault="00A63AB8" w:rsidP="00A63AB8">
            <w:pPr>
              <w:spacing w:after="0" w:line="240" w:lineRule="auto"/>
              <w:rPr>
                <w:rFonts w:ascii="Arial" w:eastAsia="Times New Roman" w:hAnsi="Arial" w:cs="Arial"/>
                <w:color w:val="000000"/>
                <w:sz w:val="20"/>
              </w:rPr>
            </w:pPr>
          </w:p>
        </w:tc>
        <w:tc>
          <w:tcPr>
            <w:tcW w:w="1680" w:type="dxa"/>
            <w:gridSpan w:val="2"/>
            <w:tcBorders>
              <w:top w:val="nil"/>
              <w:left w:val="nil"/>
              <w:bottom w:val="nil"/>
              <w:right w:val="nil"/>
            </w:tcBorders>
            <w:shd w:val="clear" w:color="auto" w:fill="auto"/>
            <w:noWrap/>
            <w:vAlign w:val="bottom"/>
          </w:tcPr>
          <w:p w14:paraId="00DE6F10" w14:textId="77777777" w:rsidR="00A63AB8" w:rsidRPr="00677424" w:rsidRDefault="00A63AB8" w:rsidP="00A63AB8">
            <w:pPr>
              <w:spacing w:after="0" w:line="240" w:lineRule="auto"/>
              <w:jc w:val="center"/>
              <w:rPr>
                <w:rFonts w:ascii="Arial" w:eastAsia="Times New Roman" w:hAnsi="Arial" w:cs="Arial"/>
                <w:b/>
                <w:bCs/>
                <w:color w:val="000000"/>
                <w:sz w:val="20"/>
              </w:rPr>
            </w:pPr>
            <w:r w:rsidRPr="00677424">
              <w:rPr>
                <w:rFonts w:ascii="Arial" w:eastAsia="Times New Roman" w:hAnsi="Arial" w:cs="Arial"/>
                <w:b/>
                <w:bCs/>
                <w:color w:val="000000"/>
                <w:sz w:val="20"/>
              </w:rPr>
              <w:t>Income from</w:t>
            </w:r>
          </w:p>
        </w:tc>
        <w:tc>
          <w:tcPr>
            <w:tcW w:w="1616" w:type="dxa"/>
            <w:tcBorders>
              <w:top w:val="nil"/>
              <w:left w:val="nil"/>
              <w:bottom w:val="nil"/>
              <w:right w:val="nil"/>
            </w:tcBorders>
            <w:shd w:val="clear" w:color="auto" w:fill="auto"/>
            <w:noWrap/>
            <w:vAlign w:val="bottom"/>
          </w:tcPr>
          <w:p w14:paraId="70577786" w14:textId="77777777" w:rsidR="00A63AB8" w:rsidRPr="00677424" w:rsidRDefault="00A63AB8" w:rsidP="00A63AB8">
            <w:pPr>
              <w:spacing w:after="0" w:line="240" w:lineRule="auto"/>
              <w:rPr>
                <w:rFonts w:ascii="Arial" w:eastAsia="Times New Roman" w:hAnsi="Arial" w:cs="Arial"/>
                <w:color w:val="000000"/>
                <w:sz w:val="20"/>
              </w:rPr>
            </w:pPr>
          </w:p>
        </w:tc>
      </w:tr>
      <w:tr w:rsidR="00A63AB8" w:rsidRPr="00677424" w14:paraId="0180E16E" w14:textId="77777777">
        <w:trPr>
          <w:trHeight w:val="300"/>
        </w:trPr>
        <w:tc>
          <w:tcPr>
            <w:tcW w:w="1815" w:type="dxa"/>
            <w:tcBorders>
              <w:top w:val="nil"/>
              <w:left w:val="nil"/>
              <w:bottom w:val="nil"/>
              <w:right w:val="nil"/>
            </w:tcBorders>
            <w:shd w:val="clear" w:color="000000" w:fill="FFFFFF"/>
            <w:noWrap/>
            <w:vAlign w:val="bottom"/>
          </w:tcPr>
          <w:p w14:paraId="6FE34C1C" w14:textId="77777777" w:rsidR="00A63AB8" w:rsidRPr="00677424" w:rsidRDefault="00A63AB8" w:rsidP="00A63AB8">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c>
          <w:tcPr>
            <w:tcW w:w="1884" w:type="dxa"/>
            <w:gridSpan w:val="2"/>
            <w:tcBorders>
              <w:top w:val="nil"/>
              <w:left w:val="nil"/>
              <w:bottom w:val="single" w:sz="4" w:space="0" w:color="auto"/>
              <w:right w:val="nil"/>
            </w:tcBorders>
            <w:shd w:val="clear" w:color="000000" w:fill="FFFFFF"/>
            <w:noWrap/>
            <w:vAlign w:val="bottom"/>
          </w:tcPr>
          <w:p w14:paraId="7DEBD38A"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Snoopy Co.</w:t>
            </w:r>
          </w:p>
        </w:tc>
        <w:tc>
          <w:tcPr>
            <w:tcW w:w="1120" w:type="dxa"/>
            <w:tcBorders>
              <w:top w:val="nil"/>
              <w:left w:val="nil"/>
              <w:bottom w:val="nil"/>
              <w:right w:val="nil"/>
            </w:tcBorders>
            <w:shd w:val="clear" w:color="000000" w:fill="FFFFFF"/>
            <w:noWrap/>
            <w:vAlign w:val="bottom"/>
          </w:tcPr>
          <w:p w14:paraId="5B1F619F" w14:textId="77777777" w:rsidR="00A63AB8" w:rsidRPr="00677424" w:rsidRDefault="00A63AB8" w:rsidP="00A63AB8">
            <w:pPr>
              <w:spacing w:after="0" w:line="240" w:lineRule="auto"/>
              <w:rPr>
                <w:rFonts w:ascii="Arial" w:eastAsia="Times New Roman" w:hAnsi="Arial" w:cs="Arial"/>
                <w:sz w:val="20"/>
              </w:rPr>
            </w:pPr>
            <w:r w:rsidRPr="00677424">
              <w:rPr>
                <w:rFonts w:ascii="Arial" w:eastAsia="Times New Roman" w:hAnsi="Arial" w:cs="Arial"/>
                <w:sz w:val="20"/>
              </w:rPr>
              <w:t> </w:t>
            </w:r>
          </w:p>
        </w:tc>
        <w:tc>
          <w:tcPr>
            <w:tcW w:w="1680" w:type="dxa"/>
            <w:gridSpan w:val="2"/>
            <w:tcBorders>
              <w:top w:val="nil"/>
              <w:left w:val="nil"/>
              <w:bottom w:val="single" w:sz="4" w:space="0" w:color="auto"/>
              <w:right w:val="nil"/>
            </w:tcBorders>
            <w:shd w:val="clear" w:color="000000" w:fill="FFFFFF"/>
            <w:noWrap/>
            <w:vAlign w:val="bottom"/>
          </w:tcPr>
          <w:p w14:paraId="5DF100C7"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Snoopy Co.</w:t>
            </w:r>
          </w:p>
        </w:tc>
        <w:tc>
          <w:tcPr>
            <w:tcW w:w="1616" w:type="dxa"/>
            <w:tcBorders>
              <w:top w:val="nil"/>
              <w:left w:val="nil"/>
              <w:bottom w:val="nil"/>
              <w:right w:val="nil"/>
            </w:tcBorders>
            <w:shd w:val="clear" w:color="000000" w:fill="FFFFFF"/>
            <w:noWrap/>
            <w:vAlign w:val="bottom"/>
          </w:tcPr>
          <w:p w14:paraId="01B7C157"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 </w:t>
            </w:r>
          </w:p>
        </w:tc>
      </w:tr>
      <w:tr w:rsidR="00A63AB8" w:rsidRPr="00677424" w14:paraId="04B444BD" w14:textId="77777777">
        <w:trPr>
          <w:trHeight w:val="300"/>
        </w:trPr>
        <w:tc>
          <w:tcPr>
            <w:tcW w:w="1815" w:type="dxa"/>
            <w:tcBorders>
              <w:top w:val="nil"/>
              <w:left w:val="nil"/>
              <w:bottom w:val="nil"/>
              <w:right w:val="nil"/>
            </w:tcBorders>
            <w:shd w:val="clear" w:color="000000" w:fill="FFFFFF"/>
            <w:noWrap/>
            <w:vAlign w:val="bottom"/>
          </w:tcPr>
          <w:p w14:paraId="4854DCA1" w14:textId="77777777" w:rsidR="00A63AB8" w:rsidRPr="00677424" w:rsidRDefault="00A63AB8" w:rsidP="00A63AB8">
            <w:pPr>
              <w:spacing w:after="0" w:line="240" w:lineRule="auto"/>
              <w:jc w:val="right"/>
              <w:rPr>
                <w:rFonts w:ascii="Arial" w:eastAsia="Times New Roman" w:hAnsi="Arial" w:cs="Arial"/>
                <w:b/>
                <w:bCs/>
                <w:sz w:val="20"/>
              </w:rPr>
            </w:pPr>
            <w:r w:rsidRPr="00677424">
              <w:rPr>
                <w:rFonts w:ascii="Arial" w:eastAsia="Times New Roman" w:hAnsi="Arial" w:cs="Arial"/>
                <w:b/>
                <w:bCs/>
                <w:sz w:val="20"/>
              </w:rPr>
              <w:t>Acquisition Price</w:t>
            </w:r>
          </w:p>
        </w:tc>
        <w:tc>
          <w:tcPr>
            <w:tcW w:w="942" w:type="dxa"/>
            <w:tcBorders>
              <w:top w:val="nil"/>
              <w:left w:val="nil"/>
              <w:bottom w:val="nil"/>
              <w:right w:val="single" w:sz="4" w:space="0" w:color="auto"/>
            </w:tcBorders>
            <w:shd w:val="clear" w:color="000000" w:fill="FFFFFF"/>
            <w:noWrap/>
            <w:vAlign w:val="bottom"/>
          </w:tcPr>
          <w:p w14:paraId="7AA0E8A4"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300,000 </w:t>
            </w:r>
          </w:p>
        </w:tc>
        <w:tc>
          <w:tcPr>
            <w:tcW w:w="942" w:type="dxa"/>
            <w:tcBorders>
              <w:top w:val="nil"/>
              <w:left w:val="nil"/>
              <w:bottom w:val="nil"/>
              <w:right w:val="nil"/>
            </w:tcBorders>
            <w:shd w:val="clear" w:color="000000" w:fill="FFFFFF"/>
            <w:noWrap/>
            <w:vAlign w:val="bottom"/>
          </w:tcPr>
          <w:p w14:paraId="0A09D8B6"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36CB7EC8" w14:textId="77777777" w:rsidR="00A63AB8" w:rsidRPr="00677424" w:rsidRDefault="00A63AB8" w:rsidP="00A63AB8">
            <w:pPr>
              <w:spacing w:after="0" w:line="240" w:lineRule="auto"/>
              <w:rPr>
                <w:rFonts w:ascii="Arial" w:eastAsia="Times New Roman" w:hAnsi="Arial" w:cs="Arial"/>
                <w:sz w:val="20"/>
              </w:rPr>
            </w:pPr>
            <w:r w:rsidRPr="00677424">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37CB8F21"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173EC1FA"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616" w:type="dxa"/>
            <w:tcBorders>
              <w:top w:val="nil"/>
              <w:left w:val="nil"/>
              <w:bottom w:val="nil"/>
              <w:right w:val="nil"/>
            </w:tcBorders>
            <w:shd w:val="clear" w:color="000000" w:fill="FFFFFF"/>
            <w:noWrap/>
            <w:vAlign w:val="bottom"/>
          </w:tcPr>
          <w:p w14:paraId="5DA45741"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A63AB8" w:rsidRPr="00677424" w14:paraId="3CCF660D" w14:textId="77777777">
        <w:trPr>
          <w:trHeight w:val="300"/>
        </w:trPr>
        <w:tc>
          <w:tcPr>
            <w:tcW w:w="1815" w:type="dxa"/>
            <w:tcBorders>
              <w:top w:val="nil"/>
              <w:left w:val="nil"/>
              <w:bottom w:val="nil"/>
              <w:right w:val="nil"/>
            </w:tcBorders>
            <w:shd w:val="clear" w:color="000000" w:fill="FFFFFF"/>
            <w:noWrap/>
            <w:vAlign w:val="bottom"/>
          </w:tcPr>
          <w:p w14:paraId="12BDBE43" w14:textId="77777777" w:rsidR="00A63AB8" w:rsidRPr="00677424" w:rsidRDefault="00A63AB8" w:rsidP="00A63AB8">
            <w:pPr>
              <w:spacing w:after="0" w:line="240" w:lineRule="auto"/>
              <w:jc w:val="right"/>
              <w:rPr>
                <w:rFonts w:ascii="Arial" w:eastAsia="Times New Roman" w:hAnsi="Arial" w:cs="Arial"/>
                <w:b/>
                <w:bCs/>
                <w:sz w:val="20"/>
              </w:rPr>
            </w:pPr>
            <w:r w:rsidRPr="00677424">
              <w:rPr>
                <w:rFonts w:ascii="Arial" w:eastAsia="Times New Roman" w:hAnsi="Arial" w:cs="Arial"/>
                <w:b/>
                <w:bCs/>
                <w:sz w:val="20"/>
              </w:rPr>
              <w:t>Net Income</w:t>
            </w:r>
          </w:p>
        </w:tc>
        <w:tc>
          <w:tcPr>
            <w:tcW w:w="942" w:type="dxa"/>
            <w:tcBorders>
              <w:top w:val="nil"/>
              <w:left w:val="nil"/>
              <w:bottom w:val="nil"/>
              <w:right w:val="single" w:sz="4" w:space="0" w:color="auto"/>
            </w:tcBorders>
            <w:shd w:val="clear" w:color="000000" w:fill="FFFFFF"/>
            <w:noWrap/>
            <w:vAlign w:val="bottom"/>
          </w:tcPr>
          <w:p w14:paraId="1438BB47"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  75,000</w:t>
            </w:r>
          </w:p>
        </w:tc>
        <w:tc>
          <w:tcPr>
            <w:tcW w:w="942" w:type="dxa"/>
            <w:tcBorders>
              <w:top w:val="nil"/>
              <w:left w:val="nil"/>
              <w:bottom w:val="nil"/>
              <w:right w:val="nil"/>
            </w:tcBorders>
            <w:shd w:val="clear" w:color="000000" w:fill="FFFFFF"/>
            <w:noWrap/>
            <w:vAlign w:val="bottom"/>
          </w:tcPr>
          <w:p w14:paraId="5F754957"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318B7170" w14:textId="77777777" w:rsidR="00A63AB8" w:rsidRPr="00677424" w:rsidRDefault="00A63AB8" w:rsidP="00A63AB8">
            <w:pPr>
              <w:spacing w:after="0" w:line="240" w:lineRule="auto"/>
              <w:rPr>
                <w:rFonts w:ascii="Arial" w:eastAsia="Times New Roman" w:hAnsi="Arial" w:cs="Arial"/>
                <w:sz w:val="20"/>
              </w:rPr>
            </w:pPr>
            <w:r w:rsidRPr="00677424">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4D8B9F91"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00755B44"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75,000 </w:t>
            </w:r>
          </w:p>
        </w:tc>
        <w:tc>
          <w:tcPr>
            <w:tcW w:w="1616" w:type="dxa"/>
            <w:tcBorders>
              <w:top w:val="nil"/>
              <w:left w:val="nil"/>
              <w:bottom w:val="nil"/>
              <w:right w:val="nil"/>
            </w:tcBorders>
            <w:shd w:val="clear" w:color="000000" w:fill="FFFFFF"/>
            <w:noWrap/>
            <w:vAlign w:val="bottom"/>
          </w:tcPr>
          <w:p w14:paraId="313AEE29"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Net Income</w:t>
            </w:r>
          </w:p>
        </w:tc>
      </w:tr>
      <w:tr w:rsidR="00A63AB8" w:rsidRPr="00677424" w14:paraId="6D99ADE7" w14:textId="77777777">
        <w:trPr>
          <w:trHeight w:val="300"/>
        </w:trPr>
        <w:tc>
          <w:tcPr>
            <w:tcW w:w="1815" w:type="dxa"/>
            <w:tcBorders>
              <w:top w:val="nil"/>
              <w:left w:val="nil"/>
              <w:bottom w:val="nil"/>
              <w:right w:val="nil"/>
            </w:tcBorders>
            <w:shd w:val="clear" w:color="000000" w:fill="FFFFFF"/>
            <w:noWrap/>
            <w:vAlign w:val="bottom"/>
          </w:tcPr>
          <w:p w14:paraId="7B8AC6D1" w14:textId="77777777" w:rsidR="00A63AB8" w:rsidRPr="00677424" w:rsidRDefault="00A63AB8" w:rsidP="00A63AB8">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15FA2A07"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nil"/>
              <w:left w:val="nil"/>
              <w:bottom w:val="nil"/>
              <w:right w:val="nil"/>
            </w:tcBorders>
            <w:shd w:val="clear" w:color="000000" w:fill="FFFFFF"/>
            <w:noWrap/>
            <w:vAlign w:val="bottom"/>
          </w:tcPr>
          <w:p w14:paraId="392B09D0"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  20,000 </w:t>
            </w:r>
          </w:p>
        </w:tc>
        <w:tc>
          <w:tcPr>
            <w:tcW w:w="1120" w:type="dxa"/>
            <w:tcBorders>
              <w:top w:val="nil"/>
              <w:left w:val="nil"/>
              <w:bottom w:val="nil"/>
              <w:right w:val="nil"/>
            </w:tcBorders>
            <w:shd w:val="clear" w:color="000000" w:fill="FFFFFF"/>
            <w:noWrap/>
            <w:vAlign w:val="bottom"/>
          </w:tcPr>
          <w:p w14:paraId="43243E0A"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Dividends</w:t>
            </w:r>
          </w:p>
        </w:tc>
        <w:tc>
          <w:tcPr>
            <w:tcW w:w="840" w:type="dxa"/>
            <w:tcBorders>
              <w:top w:val="nil"/>
              <w:left w:val="nil"/>
              <w:bottom w:val="nil"/>
              <w:right w:val="single" w:sz="4" w:space="0" w:color="auto"/>
            </w:tcBorders>
            <w:shd w:val="clear" w:color="000000" w:fill="FFFFFF"/>
            <w:noWrap/>
            <w:vAlign w:val="bottom"/>
          </w:tcPr>
          <w:p w14:paraId="606CD86D"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4AB7C2C9"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616" w:type="dxa"/>
            <w:tcBorders>
              <w:top w:val="nil"/>
              <w:left w:val="nil"/>
              <w:bottom w:val="nil"/>
              <w:right w:val="nil"/>
            </w:tcBorders>
            <w:shd w:val="clear" w:color="000000" w:fill="FFFFFF"/>
            <w:noWrap/>
            <w:vAlign w:val="bottom"/>
          </w:tcPr>
          <w:p w14:paraId="06B87629"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A63AB8" w:rsidRPr="00677424" w14:paraId="2FB0EF2C" w14:textId="77777777">
        <w:trPr>
          <w:trHeight w:val="300"/>
        </w:trPr>
        <w:tc>
          <w:tcPr>
            <w:tcW w:w="1815" w:type="dxa"/>
            <w:tcBorders>
              <w:top w:val="nil"/>
              <w:left w:val="nil"/>
              <w:bottom w:val="nil"/>
              <w:right w:val="nil"/>
            </w:tcBorders>
            <w:shd w:val="clear" w:color="000000" w:fill="FFFFFF"/>
            <w:noWrap/>
            <w:vAlign w:val="bottom"/>
          </w:tcPr>
          <w:p w14:paraId="3BB15ACC" w14:textId="77777777" w:rsidR="00A63AB8" w:rsidRPr="00677424" w:rsidRDefault="00A63AB8" w:rsidP="00A63AB8">
            <w:pPr>
              <w:spacing w:after="0" w:line="240" w:lineRule="auto"/>
              <w:jc w:val="right"/>
              <w:rPr>
                <w:rFonts w:ascii="Arial" w:eastAsia="Times New Roman" w:hAnsi="Arial" w:cs="Arial"/>
                <w:b/>
                <w:bCs/>
                <w:sz w:val="20"/>
              </w:rPr>
            </w:pPr>
            <w:r w:rsidRPr="00677424">
              <w:rPr>
                <w:rFonts w:ascii="Arial" w:eastAsia="Times New Roman" w:hAnsi="Arial" w:cs="Arial"/>
                <w:b/>
                <w:bCs/>
                <w:sz w:val="20"/>
              </w:rPr>
              <w:t>Ending Balance</w:t>
            </w:r>
          </w:p>
        </w:tc>
        <w:tc>
          <w:tcPr>
            <w:tcW w:w="942" w:type="dxa"/>
            <w:tcBorders>
              <w:top w:val="single" w:sz="4" w:space="0" w:color="auto"/>
              <w:left w:val="nil"/>
              <w:bottom w:val="nil"/>
              <w:right w:val="single" w:sz="4" w:space="0" w:color="auto"/>
            </w:tcBorders>
            <w:shd w:val="clear" w:color="000000" w:fill="FFFFFF"/>
            <w:noWrap/>
            <w:vAlign w:val="bottom"/>
          </w:tcPr>
          <w:p w14:paraId="1DF522E5"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355,000 </w:t>
            </w:r>
          </w:p>
        </w:tc>
        <w:tc>
          <w:tcPr>
            <w:tcW w:w="942" w:type="dxa"/>
            <w:tcBorders>
              <w:top w:val="single" w:sz="4" w:space="0" w:color="auto"/>
              <w:left w:val="nil"/>
              <w:bottom w:val="nil"/>
              <w:right w:val="nil"/>
            </w:tcBorders>
            <w:shd w:val="clear" w:color="000000" w:fill="FFFFFF"/>
            <w:noWrap/>
            <w:vAlign w:val="bottom"/>
          </w:tcPr>
          <w:p w14:paraId="60487C69"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57D9C473" w14:textId="77777777" w:rsidR="00A63AB8" w:rsidRPr="00677424" w:rsidRDefault="00A63AB8" w:rsidP="00A63AB8">
            <w:pPr>
              <w:spacing w:after="0" w:line="240" w:lineRule="auto"/>
              <w:rPr>
                <w:rFonts w:ascii="Arial" w:eastAsia="Times New Roman" w:hAnsi="Arial" w:cs="Arial"/>
                <w:sz w:val="20"/>
              </w:rPr>
            </w:pPr>
            <w:r w:rsidRPr="00677424">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585256BA"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840" w:type="dxa"/>
            <w:tcBorders>
              <w:top w:val="single" w:sz="4" w:space="0" w:color="auto"/>
              <w:left w:val="nil"/>
              <w:bottom w:val="nil"/>
              <w:right w:val="nil"/>
            </w:tcBorders>
            <w:shd w:val="clear" w:color="000000" w:fill="FFFFFF"/>
            <w:noWrap/>
            <w:vAlign w:val="bottom"/>
          </w:tcPr>
          <w:p w14:paraId="69D60D70"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75,000 </w:t>
            </w:r>
          </w:p>
        </w:tc>
        <w:tc>
          <w:tcPr>
            <w:tcW w:w="1616" w:type="dxa"/>
            <w:tcBorders>
              <w:top w:val="nil"/>
              <w:left w:val="nil"/>
              <w:bottom w:val="nil"/>
              <w:right w:val="nil"/>
            </w:tcBorders>
            <w:shd w:val="clear" w:color="000000" w:fill="FFFFFF"/>
            <w:noWrap/>
            <w:vAlign w:val="bottom"/>
          </w:tcPr>
          <w:p w14:paraId="53CE62CB"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Ending Balance</w:t>
            </w:r>
          </w:p>
        </w:tc>
      </w:tr>
      <w:tr w:rsidR="00A63AB8" w:rsidRPr="00677424" w14:paraId="5CDAF7E9" w14:textId="77777777" w:rsidTr="001E2931">
        <w:trPr>
          <w:trHeight w:val="300"/>
        </w:trPr>
        <w:tc>
          <w:tcPr>
            <w:tcW w:w="1815" w:type="dxa"/>
            <w:tcBorders>
              <w:top w:val="nil"/>
              <w:left w:val="nil"/>
              <w:bottom w:val="nil"/>
              <w:right w:val="nil"/>
            </w:tcBorders>
            <w:shd w:val="clear" w:color="000000" w:fill="FFFFFF"/>
            <w:noWrap/>
            <w:vAlign w:val="bottom"/>
          </w:tcPr>
          <w:p w14:paraId="31D43444" w14:textId="77777777" w:rsidR="00A63AB8" w:rsidRPr="00677424" w:rsidRDefault="00A63AB8" w:rsidP="00A63AB8">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34E5E0E8"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nil"/>
              <w:left w:val="nil"/>
              <w:bottom w:val="nil"/>
              <w:right w:val="nil"/>
            </w:tcBorders>
            <w:shd w:val="clear" w:color="auto" w:fill="002E5C"/>
            <w:noWrap/>
            <w:vAlign w:val="bottom"/>
          </w:tcPr>
          <w:p w14:paraId="71F1F3B4"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355,000 </w:t>
            </w:r>
          </w:p>
        </w:tc>
        <w:tc>
          <w:tcPr>
            <w:tcW w:w="1120" w:type="dxa"/>
            <w:tcBorders>
              <w:top w:val="nil"/>
              <w:left w:val="nil"/>
              <w:bottom w:val="nil"/>
              <w:right w:val="nil"/>
            </w:tcBorders>
            <w:shd w:val="clear" w:color="auto" w:fill="auto"/>
            <w:noWrap/>
            <w:vAlign w:val="bottom"/>
          </w:tcPr>
          <w:p w14:paraId="6A1F2EE8" w14:textId="77777777" w:rsidR="00A63AB8" w:rsidRPr="00677424" w:rsidRDefault="00A63AB8" w:rsidP="00A63AB8">
            <w:pPr>
              <w:spacing w:after="0" w:line="240" w:lineRule="auto"/>
              <w:jc w:val="center"/>
              <w:rPr>
                <w:rFonts w:ascii="Arial" w:eastAsia="Times New Roman" w:hAnsi="Arial" w:cs="Arial"/>
                <w:b/>
                <w:bCs/>
                <w:sz w:val="20"/>
              </w:rPr>
            </w:pPr>
            <w:r w:rsidRPr="00677424">
              <w:rPr>
                <w:rFonts w:ascii="Arial" w:eastAsia="Times New Roman" w:hAnsi="Arial" w:cs="Arial"/>
                <w:b/>
                <w:bCs/>
                <w:sz w:val="20"/>
              </w:rPr>
              <w:t>Basic</w:t>
            </w:r>
          </w:p>
        </w:tc>
        <w:tc>
          <w:tcPr>
            <w:tcW w:w="840" w:type="dxa"/>
            <w:tcBorders>
              <w:top w:val="nil"/>
              <w:left w:val="nil"/>
              <w:bottom w:val="nil"/>
              <w:right w:val="single" w:sz="4" w:space="0" w:color="auto"/>
            </w:tcBorders>
            <w:shd w:val="clear" w:color="auto" w:fill="002E5C"/>
            <w:noWrap/>
            <w:vAlign w:val="bottom"/>
          </w:tcPr>
          <w:p w14:paraId="4957777C" w14:textId="77777777" w:rsidR="00A63AB8" w:rsidRPr="006B5618" w:rsidRDefault="00A63AB8" w:rsidP="00A63AB8">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75,000 </w:t>
            </w:r>
          </w:p>
        </w:tc>
        <w:tc>
          <w:tcPr>
            <w:tcW w:w="840" w:type="dxa"/>
            <w:tcBorders>
              <w:top w:val="nil"/>
              <w:left w:val="nil"/>
              <w:bottom w:val="nil"/>
              <w:right w:val="nil"/>
            </w:tcBorders>
            <w:shd w:val="clear" w:color="000000" w:fill="FFFFFF"/>
            <w:noWrap/>
            <w:vAlign w:val="bottom"/>
          </w:tcPr>
          <w:p w14:paraId="3B8FBDE4" w14:textId="77777777" w:rsidR="00A63AB8" w:rsidRPr="00677424" w:rsidRDefault="00A63AB8" w:rsidP="00A63AB8">
            <w:pPr>
              <w:spacing w:after="0" w:line="240" w:lineRule="auto"/>
              <w:rPr>
                <w:rFonts w:ascii="Arial" w:eastAsia="Times New Roman" w:hAnsi="Arial" w:cs="Arial"/>
                <w:sz w:val="20"/>
              </w:rPr>
            </w:pPr>
            <w:r w:rsidRPr="00677424">
              <w:rPr>
                <w:rFonts w:ascii="Arial" w:eastAsia="Times New Roman" w:hAnsi="Arial" w:cs="Arial"/>
                <w:sz w:val="20"/>
              </w:rPr>
              <w:t> </w:t>
            </w:r>
          </w:p>
        </w:tc>
        <w:tc>
          <w:tcPr>
            <w:tcW w:w="1616" w:type="dxa"/>
            <w:tcBorders>
              <w:top w:val="nil"/>
              <w:left w:val="nil"/>
              <w:bottom w:val="nil"/>
              <w:right w:val="nil"/>
            </w:tcBorders>
            <w:shd w:val="clear" w:color="000000" w:fill="FFFFFF"/>
            <w:noWrap/>
            <w:vAlign w:val="bottom"/>
          </w:tcPr>
          <w:p w14:paraId="1474B89C" w14:textId="77777777" w:rsidR="00A63AB8" w:rsidRPr="00677424" w:rsidRDefault="00A63AB8" w:rsidP="00A63AB8">
            <w:pPr>
              <w:spacing w:after="0" w:line="240" w:lineRule="auto"/>
              <w:rPr>
                <w:rFonts w:ascii="Arial" w:eastAsia="Times New Roman" w:hAnsi="Arial" w:cs="Arial"/>
                <w:sz w:val="20"/>
              </w:rPr>
            </w:pPr>
            <w:r w:rsidRPr="00677424">
              <w:rPr>
                <w:rFonts w:ascii="Arial" w:eastAsia="Times New Roman" w:hAnsi="Arial" w:cs="Arial"/>
                <w:sz w:val="20"/>
              </w:rPr>
              <w:t> </w:t>
            </w:r>
          </w:p>
        </w:tc>
      </w:tr>
      <w:tr w:rsidR="00A63AB8" w:rsidRPr="00677424" w14:paraId="35C91E1A" w14:textId="77777777">
        <w:trPr>
          <w:trHeight w:val="300"/>
        </w:trPr>
        <w:tc>
          <w:tcPr>
            <w:tcW w:w="1815" w:type="dxa"/>
            <w:tcBorders>
              <w:top w:val="nil"/>
              <w:left w:val="nil"/>
              <w:bottom w:val="nil"/>
              <w:right w:val="nil"/>
            </w:tcBorders>
            <w:shd w:val="clear" w:color="000000" w:fill="FFFFFF"/>
            <w:noWrap/>
            <w:vAlign w:val="bottom"/>
          </w:tcPr>
          <w:p w14:paraId="57658B2C" w14:textId="77777777" w:rsidR="00A63AB8" w:rsidRPr="00677424" w:rsidRDefault="00A63AB8" w:rsidP="00A63AB8">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single" w:sz="4" w:space="0" w:color="auto"/>
              <w:left w:val="nil"/>
              <w:bottom w:val="nil"/>
              <w:right w:val="single" w:sz="4" w:space="0" w:color="auto"/>
            </w:tcBorders>
            <w:shd w:val="clear" w:color="000000" w:fill="FFFFFF"/>
            <w:noWrap/>
            <w:vAlign w:val="bottom"/>
          </w:tcPr>
          <w:p w14:paraId="6D98F58B" w14:textId="77777777" w:rsidR="00A63AB8" w:rsidRPr="00677424" w:rsidRDefault="00A63AB8" w:rsidP="00A63AB8">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0 </w:t>
            </w:r>
          </w:p>
        </w:tc>
        <w:tc>
          <w:tcPr>
            <w:tcW w:w="942" w:type="dxa"/>
            <w:tcBorders>
              <w:top w:val="single" w:sz="4" w:space="0" w:color="auto"/>
              <w:left w:val="nil"/>
              <w:bottom w:val="nil"/>
              <w:right w:val="nil"/>
            </w:tcBorders>
            <w:shd w:val="clear" w:color="000000" w:fill="FFFFFF"/>
            <w:noWrap/>
            <w:vAlign w:val="bottom"/>
          </w:tcPr>
          <w:p w14:paraId="2010B82E"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3C7678BB" w14:textId="77777777" w:rsidR="00A63AB8" w:rsidRPr="00677424" w:rsidRDefault="00A63AB8" w:rsidP="00A63AB8">
            <w:pPr>
              <w:spacing w:after="0" w:line="240" w:lineRule="auto"/>
              <w:rPr>
                <w:rFonts w:ascii="Arial" w:eastAsia="Times New Roman" w:hAnsi="Arial" w:cs="Arial"/>
                <w:sz w:val="20"/>
              </w:rPr>
            </w:pPr>
            <w:r w:rsidRPr="00677424">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2802645E" w14:textId="77777777" w:rsidR="00A63AB8" w:rsidRPr="00677424" w:rsidRDefault="00A63AB8" w:rsidP="00A63AB8">
            <w:pPr>
              <w:spacing w:after="0" w:line="240" w:lineRule="auto"/>
              <w:rPr>
                <w:rFonts w:ascii="Arial" w:eastAsia="Times New Roman" w:hAnsi="Arial" w:cs="Arial"/>
                <w:sz w:val="20"/>
              </w:rPr>
            </w:pPr>
            <w:r w:rsidRPr="00677424">
              <w:rPr>
                <w:rFonts w:ascii="Arial" w:eastAsia="Times New Roman" w:hAnsi="Arial" w:cs="Arial"/>
                <w:sz w:val="20"/>
              </w:rPr>
              <w:t> </w:t>
            </w:r>
          </w:p>
        </w:tc>
        <w:tc>
          <w:tcPr>
            <w:tcW w:w="840" w:type="dxa"/>
            <w:tcBorders>
              <w:top w:val="single" w:sz="4" w:space="0" w:color="auto"/>
              <w:left w:val="nil"/>
              <w:bottom w:val="nil"/>
              <w:right w:val="nil"/>
            </w:tcBorders>
            <w:shd w:val="clear" w:color="auto" w:fill="auto"/>
            <w:noWrap/>
            <w:vAlign w:val="bottom"/>
          </w:tcPr>
          <w:p w14:paraId="7ED13A18" w14:textId="77777777" w:rsidR="00A63AB8" w:rsidRPr="00677424" w:rsidRDefault="00A63AB8" w:rsidP="00A63AB8">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0 </w:t>
            </w:r>
          </w:p>
        </w:tc>
        <w:tc>
          <w:tcPr>
            <w:tcW w:w="1616" w:type="dxa"/>
            <w:tcBorders>
              <w:top w:val="nil"/>
              <w:left w:val="nil"/>
              <w:bottom w:val="nil"/>
              <w:right w:val="nil"/>
            </w:tcBorders>
            <w:shd w:val="clear" w:color="000000" w:fill="FFFFFF"/>
            <w:noWrap/>
            <w:vAlign w:val="bottom"/>
          </w:tcPr>
          <w:p w14:paraId="3BAEA3A7" w14:textId="77777777" w:rsidR="00A63AB8" w:rsidRPr="00677424" w:rsidRDefault="00A63AB8" w:rsidP="00A63AB8">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bl>
    <w:p w14:paraId="7F949C84" w14:textId="77777777" w:rsidR="00A63AB8" w:rsidRDefault="00A63AB8"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03456254" w14:textId="77777777" w:rsidR="00A63AB8" w:rsidRDefault="00A63AB8">
      <w:pPr>
        <w:rPr>
          <w:rFonts w:ascii="Arial" w:hAnsi="Arial" w:cs="Arial"/>
          <w:b/>
          <w:bCs/>
        </w:rPr>
      </w:pPr>
      <w:r>
        <w:rPr>
          <w:rFonts w:ascii="Arial" w:hAnsi="Arial" w:cs="Arial"/>
          <w:b/>
          <w:bCs/>
        </w:rPr>
        <w:br w:type="page"/>
      </w:r>
    </w:p>
    <w:p w14:paraId="17D9D30F" w14:textId="77777777" w:rsidR="00A63AB8" w:rsidRDefault="00A63AB8" w:rsidP="00A63AB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F300A7">
        <w:rPr>
          <w:rFonts w:ascii="Arial" w:hAnsi="Arial" w:cs="Arial"/>
          <w:b/>
          <w:bCs/>
        </w:rPr>
        <w:lastRenderedPageBreak/>
        <w:t>P2-</w:t>
      </w:r>
      <w:r>
        <w:rPr>
          <w:rFonts w:ascii="Arial" w:hAnsi="Arial" w:cs="Arial"/>
          <w:b/>
          <w:bCs/>
        </w:rPr>
        <w:t xml:space="preserve">23 </w:t>
      </w:r>
      <w:r w:rsidR="00B85EC9" w:rsidRPr="00B85EC9">
        <w:rPr>
          <w:rFonts w:ascii="Arial" w:hAnsi="Arial" w:cs="Arial"/>
          <w:bCs/>
        </w:rPr>
        <w:t>(continued)</w:t>
      </w:r>
    </w:p>
    <w:tbl>
      <w:tblPr>
        <w:tblW w:w="9844" w:type="dxa"/>
        <w:tblInd w:w="93" w:type="dxa"/>
        <w:tblLook w:val="04A0" w:firstRow="1" w:lastRow="0" w:firstColumn="1" w:lastColumn="0" w:noHBand="0" w:noVBand="1"/>
      </w:tblPr>
      <w:tblGrid>
        <w:gridCol w:w="267"/>
        <w:gridCol w:w="2903"/>
        <w:gridCol w:w="267"/>
        <w:gridCol w:w="1029"/>
        <w:gridCol w:w="267"/>
        <w:gridCol w:w="996"/>
        <w:gridCol w:w="267"/>
        <w:gridCol w:w="876"/>
        <w:gridCol w:w="267"/>
        <w:gridCol w:w="876"/>
        <w:gridCol w:w="284"/>
        <w:gridCol w:w="1357"/>
        <w:gridCol w:w="267"/>
      </w:tblGrid>
      <w:tr w:rsidR="00A63AB8" w:rsidRPr="00677424" w14:paraId="594C9A29"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1A82B62E"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single" w:sz="4" w:space="0" w:color="auto"/>
              <w:left w:val="nil"/>
              <w:bottom w:val="nil"/>
              <w:right w:val="nil"/>
            </w:tcBorders>
            <w:shd w:val="clear" w:color="auto" w:fill="E0EBF8"/>
            <w:noWrap/>
            <w:vAlign w:val="bottom"/>
          </w:tcPr>
          <w:p w14:paraId="2393B10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single" w:sz="4" w:space="0" w:color="auto"/>
              <w:left w:val="nil"/>
              <w:bottom w:val="nil"/>
              <w:right w:val="nil"/>
            </w:tcBorders>
            <w:shd w:val="clear" w:color="auto" w:fill="E0EBF8"/>
            <w:noWrap/>
            <w:vAlign w:val="bottom"/>
          </w:tcPr>
          <w:p w14:paraId="73FACA0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vMerge w:val="restart"/>
            <w:tcBorders>
              <w:top w:val="single" w:sz="4" w:space="0" w:color="auto"/>
              <w:left w:val="nil"/>
              <w:bottom w:val="single" w:sz="4" w:space="0" w:color="000000"/>
              <w:right w:val="nil"/>
            </w:tcBorders>
            <w:shd w:val="clear" w:color="auto" w:fill="E0EBF8"/>
            <w:vAlign w:val="bottom"/>
          </w:tcPr>
          <w:p w14:paraId="77257E1A"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Peanut Co.</w:t>
            </w:r>
          </w:p>
        </w:tc>
        <w:tc>
          <w:tcPr>
            <w:tcW w:w="262" w:type="dxa"/>
            <w:tcBorders>
              <w:top w:val="single" w:sz="4" w:space="0" w:color="auto"/>
              <w:left w:val="nil"/>
              <w:bottom w:val="nil"/>
              <w:right w:val="nil"/>
            </w:tcBorders>
            <w:shd w:val="clear" w:color="auto" w:fill="E0EBF8"/>
            <w:noWrap/>
            <w:vAlign w:val="bottom"/>
          </w:tcPr>
          <w:p w14:paraId="7463AC8B"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2EDF4F80"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Snoopy Co.</w:t>
            </w:r>
          </w:p>
        </w:tc>
        <w:tc>
          <w:tcPr>
            <w:tcW w:w="262" w:type="dxa"/>
            <w:tcBorders>
              <w:top w:val="single" w:sz="4" w:space="0" w:color="auto"/>
              <w:left w:val="nil"/>
              <w:bottom w:val="nil"/>
              <w:right w:val="nil"/>
            </w:tcBorders>
            <w:shd w:val="clear" w:color="auto" w:fill="E0EBF8"/>
            <w:noWrap/>
            <w:vAlign w:val="bottom"/>
          </w:tcPr>
          <w:p w14:paraId="47F9B6D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014" w:type="dxa"/>
            <w:gridSpan w:val="3"/>
            <w:tcBorders>
              <w:top w:val="single" w:sz="4" w:space="0" w:color="auto"/>
              <w:left w:val="nil"/>
              <w:bottom w:val="nil"/>
              <w:right w:val="nil"/>
            </w:tcBorders>
            <w:shd w:val="clear" w:color="auto" w:fill="auto"/>
            <w:noWrap/>
            <w:vAlign w:val="bottom"/>
          </w:tcPr>
          <w:p w14:paraId="51E85209"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Elimination Entries</w:t>
            </w:r>
          </w:p>
        </w:tc>
        <w:tc>
          <w:tcPr>
            <w:tcW w:w="279" w:type="dxa"/>
            <w:tcBorders>
              <w:top w:val="single" w:sz="4" w:space="0" w:color="auto"/>
              <w:left w:val="nil"/>
              <w:bottom w:val="nil"/>
              <w:right w:val="nil"/>
            </w:tcBorders>
            <w:shd w:val="clear" w:color="auto" w:fill="E0EBF8"/>
            <w:noWrap/>
            <w:vAlign w:val="bottom"/>
          </w:tcPr>
          <w:p w14:paraId="58A00DBE" w14:textId="77777777" w:rsidR="00A63AB8" w:rsidRPr="00677424" w:rsidRDefault="00A63AB8" w:rsidP="00A63AB8">
            <w:pPr>
              <w:spacing w:after="0" w:line="240" w:lineRule="auto"/>
              <w:ind w:left="17"/>
              <w:rPr>
                <w:rFonts w:ascii="Arial" w:eastAsia="Times New Roman" w:hAnsi="Arial" w:cs="Arial"/>
                <w:sz w:val="18"/>
              </w:rPr>
            </w:pPr>
            <w:r w:rsidRPr="00677424">
              <w:rPr>
                <w:rFonts w:ascii="Arial" w:eastAsia="Times New Roman" w:hAnsi="Arial" w:cs="Arial"/>
                <w:sz w:val="18"/>
              </w:rPr>
              <w:t> </w:t>
            </w:r>
          </w:p>
        </w:tc>
        <w:tc>
          <w:tcPr>
            <w:tcW w:w="1313" w:type="dxa"/>
            <w:tcBorders>
              <w:top w:val="single" w:sz="4" w:space="0" w:color="auto"/>
              <w:left w:val="nil"/>
              <w:bottom w:val="nil"/>
              <w:right w:val="nil"/>
            </w:tcBorders>
            <w:shd w:val="clear" w:color="auto" w:fill="E0EBF8"/>
            <w:noWrap/>
            <w:vAlign w:val="bottom"/>
          </w:tcPr>
          <w:p w14:paraId="0F3C102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single" w:sz="4" w:space="0" w:color="auto"/>
              <w:left w:val="nil"/>
              <w:bottom w:val="nil"/>
              <w:right w:val="single" w:sz="4" w:space="0" w:color="auto"/>
            </w:tcBorders>
            <w:shd w:val="clear" w:color="auto" w:fill="E0EBF8"/>
            <w:noWrap/>
            <w:vAlign w:val="bottom"/>
          </w:tcPr>
          <w:p w14:paraId="0E43C797"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332032EA" w14:textId="77777777">
        <w:trPr>
          <w:trHeight w:val="300"/>
        </w:trPr>
        <w:tc>
          <w:tcPr>
            <w:tcW w:w="262" w:type="dxa"/>
            <w:tcBorders>
              <w:top w:val="nil"/>
              <w:left w:val="single" w:sz="4" w:space="0" w:color="auto"/>
              <w:bottom w:val="nil"/>
              <w:right w:val="nil"/>
            </w:tcBorders>
            <w:shd w:val="clear" w:color="auto" w:fill="E0EBF8"/>
            <w:noWrap/>
            <w:vAlign w:val="bottom"/>
          </w:tcPr>
          <w:p w14:paraId="6AC2FA79"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550FDD28"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5CA42245"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1029" w:type="dxa"/>
            <w:vMerge/>
            <w:tcBorders>
              <w:top w:val="single" w:sz="4" w:space="0" w:color="auto"/>
              <w:left w:val="nil"/>
              <w:bottom w:val="single" w:sz="4" w:space="0" w:color="000000"/>
              <w:right w:val="nil"/>
            </w:tcBorders>
            <w:shd w:val="clear" w:color="auto" w:fill="E0EBF8"/>
            <w:vAlign w:val="center"/>
          </w:tcPr>
          <w:p w14:paraId="1FC389A2" w14:textId="77777777" w:rsidR="00A63AB8" w:rsidRPr="00677424" w:rsidRDefault="00A63AB8" w:rsidP="00A63AB8">
            <w:pPr>
              <w:spacing w:after="0" w:line="240" w:lineRule="auto"/>
              <w:rPr>
                <w:rFonts w:ascii="Arial" w:eastAsia="Times New Roman" w:hAnsi="Arial" w:cs="Arial"/>
                <w:b/>
                <w:bCs/>
                <w:sz w:val="18"/>
              </w:rPr>
            </w:pPr>
          </w:p>
        </w:tc>
        <w:tc>
          <w:tcPr>
            <w:tcW w:w="262" w:type="dxa"/>
            <w:tcBorders>
              <w:top w:val="nil"/>
              <w:left w:val="nil"/>
              <w:bottom w:val="single" w:sz="4" w:space="0" w:color="auto"/>
              <w:right w:val="nil"/>
            </w:tcBorders>
            <w:shd w:val="clear" w:color="auto" w:fill="E0EBF8"/>
            <w:noWrap/>
            <w:vAlign w:val="bottom"/>
          </w:tcPr>
          <w:p w14:paraId="2B83DA27"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996" w:type="dxa"/>
            <w:vMerge/>
            <w:tcBorders>
              <w:top w:val="single" w:sz="4" w:space="0" w:color="auto"/>
              <w:left w:val="nil"/>
              <w:bottom w:val="single" w:sz="4" w:space="0" w:color="000000"/>
              <w:right w:val="nil"/>
            </w:tcBorders>
            <w:shd w:val="clear" w:color="auto" w:fill="E0EBF8"/>
            <w:vAlign w:val="center"/>
          </w:tcPr>
          <w:p w14:paraId="7C54DCE3" w14:textId="77777777" w:rsidR="00A63AB8" w:rsidRPr="00677424" w:rsidRDefault="00A63AB8" w:rsidP="00A63AB8">
            <w:pPr>
              <w:spacing w:after="0" w:line="240" w:lineRule="auto"/>
              <w:rPr>
                <w:rFonts w:ascii="Arial" w:eastAsia="Times New Roman" w:hAnsi="Arial" w:cs="Arial"/>
                <w:b/>
                <w:bCs/>
                <w:sz w:val="18"/>
              </w:rPr>
            </w:pPr>
          </w:p>
        </w:tc>
        <w:tc>
          <w:tcPr>
            <w:tcW w:w="262" w:type="dxa"/>
            <w:tcBorders>
              <w:top w:val="nil"/>
              <w:left w:val="nil"/>
              <w:bottom w:val="single" w:sz="4" w:space="0" w:color="auto"/>
              <w:right w:val="nil"/>
            </w:tcBorders>
            <w:shd w:val="clear" w:color="auto" w:fill="E0EBF8"/>
            <w:noWrap/>
            <w:vAlign w:val="bottom"/>
          </w:tcPr>
          <w:p w14:paraId="5EAADEAF"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5C2DC0E8"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DR</w:t>
            </w:r>
          </w:p>
        </w:tc>
        <w:tc>
          <w:tcPr>
            <w:tcW w:w="262" w:type="dxa"/>
            <w:tcBorders>
              <w:top w:val="nil"/>
              <w:left w:val="nil"/>
              <w:bottom w:val="single" w:sz="4" w:space="0" w:color="auto"/>
              <w:right w:val="nil"/>
            </w:tcBorders>
            <w:shd w:val="clear" w:color="000000" w:fill="FFFFFF"/>
            <w:noWrap/>
            <w:vAlign w:val="bottom"/>
          </w:tcPr>
          <w:p w14:paraId="624E5C3F"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7335C02A"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CR</w:t>
            </w:r>
          </w:p>
        </w:tc>
        <w:tc>
          <w:tcPr>
            <w:tcW w:w="279" w:type="dxa"/>
            <w:tcBorders>
              <w:top w:val="nil"/>
              <w:left w:val="nil"/>
              <w:bottom w:val="single" w:sz="4" w:space="0" w:color="auto"/>
              <w:right w:val="nil"/>
            </w:tcBorders>
            <w:shd w:val="clear" w:color="auto" w:fill="E0EBF8"/>
            <w:noWrap/>
            <w:vAlign w:val="bottom"/>
          </w:tcPr>
          <w:p w14:paraId="7019FEF2"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1313" w:type="dxa"/>
            <w:tcBorders>
              <w:top w:val="nil"/>
              <w:left w:val="nil"/>
              <w:bottom w:val="single" w:sz="4" w:space="0" w:color="auto"/>
              <w:right w:val="nil"/>
            </w:tcBorders>
            <w:shd w:val="clear" w:color="auto" w:fill="E0EBF8"/>
            <w:noWrap/>
            <w:vAlign w:val="bottom"/>
          </w:tcPr>
          <w:p w14:paraId="30567523"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7FD896DA" w14:textId="77777777" w:rsidR="00A63AB8" w:rsidRPr="00677424" w:rsidRDefault="00A63AB8" w:rsidP="00A63AB8">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r>
      <w:tr w:rsidR="00A63AB8" w:rsidRPr="00677424" w14:paraId="3EEDED56" w14:textId="77777777">
        <w:trPr>
          <w:trHeight w:val="300"/>
        </w:trPr>
        <w:tc>
          <w:tcPr>
            <w:tcW w:w="262" w:type="dxa"/>
            <w:tcBorders>
              <w:top w:val="nil"/>
              <w:left w:val="single" w:sz="4" w:space="0" w:color="auto"/>
              <w:bottom w:val="nil"/>
              <w:right w:val="nil"/>
            </w:tcBorders>
            <w:shd w:val="clear" w:color="auto" w:fill="E0EBF8"/>
            <w:noWrap/>
            <w:vAlign w:val="bottom"/>
          </w:tcPr>
          <w:p w14:paraId="754E0F73"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EB3A3D1"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Income Statement</w:t>
            </w:r>
          </w:p>
        </w:tc>
        <w:tc>
          <w:tcPr>
            <w:tcW w:w="262" w:type="dxa"/>
            <w:tcBorders>
              <w:top w:val="nil"/>
              <w:left w:val="nil"/>
              <w:bottom w:val="nil"/>
              <w:right w:val="nil"/>
            </w:tcBorders>
            <w:shd w:val="clear" w:color="auto" w:fill="E0EBF8"/>
            <w:noWrap/>
            <w:vAlign w:val="bottom"/>
          </w:tcPr>
          <w:p w14:paraId="5CA05846"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0E675CF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2E66E413"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3C486D0B"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418C050E"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33AABD8F"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3836D7C3" w14:textId="77777777" w:rsidR="00A63AB8" w:rsidRPr="006B5618" w:rsidRDefault="00A63AB8" w:rsidP="00A63AB8">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2B003240"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419495FE"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313" w:type="dxa"/>
            <w:tcBorders>
              <w:top w:val="nil"/>
              <w:left w:val="nil"/>
              <w:bottom w:val="nil"/>
              <w:right w:val="nil"/>
            </w:tcBorders>
            <w:shd w:val="clear" w:color="auto" w:fill="E0EBF8"/>
            <w:noWrap/>
            <w:vAlign w:val="bottom"/>
          </w:tcPr>
          <w:p w14:paraId="7C4B1BD1"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68772C5D"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A63AB8" w:rsidRPr="00677424" w14:paraId="51096880" w14:textId="77777777">
        <w:trPr>
          <w:trHeight w:val="300"/>
        </w:trPr>
        <w:tc>
          <w:tcPr>
            <w:tcW w:w="262" w:type="dxa"/>
            <w:tcBorders>
              <w:top w:val="nil"/>
              <w:left w:val="single" w:sz="4" w:space="0" w:color="auto"/>
              <w:bottom w:val="nil"/>
              <w:right w:val="nil"/>
            </w:tcBorders>
            <w:shd w:val="clear" w:color="auto" w:fill="E0EBF8"/>
            <w:noWrap/>
            <w:vAlign w:val="bottom"/>
          </w:tcPr>
          <w:p w14:paraId="48B6D841"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993118D"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Sales</w:t>
            </w:r>
          </w:p>
        </w:tc>
        <w:tc>
          <w:tcPr>
            <w:tcW w:w="262" w:type="dxa"/>
            <w:tcBorders>
              <w:top w:val="nil"/>
              <w:left w:val="nil"/>
              <w:bottom w:val="nil"/>
              <w:right w:val="nil"/>
            </w:tcBorders>
            <w:shd w:val="clear" w:color="auto" w:fill="E0EBF8"/>
            <w:noWrap/>
            <w:vAlign w:val="bottom"/>
          </w:tcPr>
          <w:p w14:paraId="0A152332"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67F3E7E3"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800,000 </w:t>
            </w:r>
          </w:p>
        </w:tc>
        <w:tc>
          <w:tcPr>
            <w:tcW w:w="262" w:type="dxa"/>
            <w:tcBorders>
              <w:top w:val="nil"/>
              <w:left w:val="nil"/>
              <w:bottom w:val="nil"/>
              <w:right w:val="nil"/>
            </w:tcBorders>
            <w:shd w:val="clear" w:color="auto" w:fill="E0EBF8"/>
            <w:noWrap/>
            <w:vAlign w:val="bottom"/>
          </w:tcPr>
          <w:p w14:paraId="1313EE8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EB326BB"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250,000 </w:t>
            </w:r>
          </w:p>
        </w:tc>
        <w:tc>
          <w:tcPr>
            <w:tcW w:w="262" w:type="dxa"/>
            <w:tcBorders>
              <w:top w:val="nil"/>
              <w:left w:val="nil"/>
              <w:bottom w:val="nil"/>
              <w:right w:val="nil"/>
            </w:tcBorders>
            <w:shd w:val="clear" w:color="auto" w:fill="E0EBF8"/>
            <w:noWrap/>
            <w:vAlign w:val="bottom"/>
          </w:tcPr>
          <w:p w14:paraId="39E1C4C7"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546CF0D"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2881E783"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A9B5280"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53B8BE0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715F2852"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1,050,000 </w:t>
            </w:r>
          </w:p>
        </w:tc>
        <w:tc>
          <w:tcPr>
            <w:tcW w:w="262" w:type="dxa"/>
            <w:tcBorders>
              <w:top w:val="nil"/>
              <w:left w:val="nil"/>
              <w:bottom w:val="nil"/>
              <w:right w:val="single" w:sz="4" w:space="0" w:color="auto"/>
            </w:tcBorders>
            <w:shd w:val="clear" w:color="auto" w:fill="E0EBF8"/>
            <w:noWrap/>
            <w:vAlign w:val="bottom"/>
          </w:tcPr>
          <w:p w14:paraId="6A9AD5C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3B5A3656" w14:textId="77777777">
        <w:trPr>
          <w:trHeight w:val="300"/>
        </w:trPr>
        <w:tc>
          <w:tcPr>
            <w:tcW w:w="262" w:type="dxa"/>
            <w:tcBorders>
              <w:top w:val="nil"/>
              <w:left w:val="single" w:sz="4" w:space="0" w:color="auto"/>
              <w:bottom w:val="nil"/>
              <w:right w:val="nil"/>
            </w:tcBorders>
            <w:shd w:val="clear" w:color="auto" w:fill="E0EBF8"/>
            <w:noWrap/>
            <w:vAlign w:val="bottom"/>
          </w:tcPr>
          <w:p w14:paraId="70FACB77"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05C93A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Less: COGS</w:t>
            </w:r>
          </w:p>
        </w:tc>
        <w:tc>
          <w:tcPr>
            <w:tcW w:w="262" w:type="dxa"/>
            <w:tcBorders>
              <w:top w:val="nil"/>
              <w:left w:val="nil"/>
              <w:bottom w:val="nil"/>
              <w:right w:val="nil"/>
            </w:tcBorders>
            <w:shd w:val="clear" w:color="auto" w:fill="E0EBF8"/>
            <w:noWrap/>
            <w:vAlign w:val="bottom"/>
          </w:tcPr>
          <w:p w14:paraId="5A9A795D"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32EC7FD"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(200,000)</w:t>
            </w:r>
          </w:p>
        </w:tc>
        <w:tc>
          <w:tcPr>
            <w:tcW w:w="262" w:type="dxa"/>
            <w:tcBorders>
              <w:top w:val="nil"/>
              <w:left w:val="nil"/>
              <w:bottom w:val="nil"/>
              <w:right w:val="nil"/>
            </w:tcBorders>
            <w:shd w:val="clear" w:color="auto" w:fill="E0EBF8"/>
            <w:noWrap/>
            <w:vAlign w:val="bottom"/>
          </w:tcPr>
          <w:p w14:paraId="64BB21A1"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A060CE7"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(125,000)</w:t>
            </w:r>
          </w:p>
        </w:tc>
        <w:tc>
          <w:tcPr>
            <w:tcW w:w="262" w:type="dxa"/>
            <w:tcBorders>
              <w:top w:val="nil"/>
              <w:left w:val="nil"/>
              <w:bottom w:val="nil"/>
              <w:right w:val="nil"/>
            </w:tcBorders>
            <w:shd w:val="clear" w:color="auto" w:fill="E0EBF8"/>
            <w:noWrap/>
            <w:vAlign w:val="bottom"/>
          </w:tcPr>
          <w:p w14:paraId="5529FDF1"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6FFE27D"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61A0AA61"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6BB52453"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1F3F833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629A4AAB"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(325,000)</w:t>
            </w:r>
          </w:p>
        </w:tc>
        <w:tc>
          <w:tcPr>
            <w:tcW w:w="262" w:type="dxa"/>
            <w:tcBorders>
              <w:top w:val="nil"/>
              <w:left w:val="nil"/>
              <w:bottom w:val="nil"/>
              <w:right w:val="single" w:sz="4" w:space="0" w:color="auto"/>
            </w:tcBorders>
            <w:shd w:val="clear" w:color="auto" w:fill="E0EBF8"/>
            <w:noWrap/>
            <w:vAlign w:val="bottom"/>
          </w:tcPr>
          <w:p w14:paraId="542F72F6"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55B6816E" w14:textId="77777777">
        <w:trPr>
          <w:trHeight w:val="300"/>
        </w:trPr>
        <w:tc>
          <w:tcPr>
            <w:tcW w:w="262" w:type="dxa"/>
            <w:tcBorders>
              <w:top w:val="nil"/>
              <w:left w:val="single" w:sz="4" w:space="0" w:color="auto"/>
              <w:bottom w:val="nil"/>
              <w:right w:val="nil"/>
            </w:tcBorders>
            <w:shd w:val="clear" w:color="auto" w:fill="E0EBF8"/>
            <w:noWrap/>
            <w:vAlign w:val="bottom"/>
          </w:tcPr>
          <w:p w14:paraId="0EE35B76"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33865A7"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Less: Depreciation Expense</w:t>
            </w:r>
          </w:p>
        </w:tc>
        <w:tc>
          <w:tcPr>
            <w:tcW w:w="262" w:type="dxa"/>
            <w:tcBorders>
              <w:top w:val="nil"/>
              <w:left w:val="nil"/>
              <w:bottom w:val="nil"/>
              <w:right w:val="nil"/>
            </w:tcBorders>
            <w:shd w:val="clear" w:color="auto" w:fill="E0EBF8"/>
            <w:noWrap/>
            <w:vAlign w:val="bottom"/>
          </w:tcPr>
          <w:p w14:paraId="65A0A2D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E92FC06"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(50,000)</w:t>
            </w:r>
          </w:p>
        </w:tc>
        <w:tc>
          <w:tcPr>
            <w:tcW w:w="262" w:type="dxa"/>
            <w:tcBorders>
              <w:top w:val="nil"/>
              <w:left w:val="nil"/>
              <w:bottom w:val="nil"/>
              <w:right w:val="nil"/>
            </w:tcBorders>
            <w:shd w:val="clear" w:color="auto" w:fill="E0EBF8"/>
            <w:noWrap/>
            <w:vAlign w:val="bottom"/>
          </w:tcPr>
          <w:p w14:paraId="47DB52B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40001FA"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(10,000)</w:t>
            </w:r>
          </w:p>
        </w:tc>
        <w:tc>
          <w:tcPr>
            <w:tcW w:w="262" w:type="dxa"/>
            <w:tcBorders>
              <w:top w:val="nil"/>
              <w:left w:val="nil"/>
              <w:bottom w:val="nil"/>
              <w:right w:val="nil"/>
            </w:tcBorders>
            <w:shd w:val="clear" w:color="auto" w:fill="E0EBF8"/>
            <w:noWrap/>
            <w:vAlign w:val="bottom"/>
          </w:tcPr>
          <w:p w14:paraId="4F58BE11"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A8081BF"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4EFE419F"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B28444F"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22D1527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535612F9"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(60,000)</w:t>
            </w:r>
          </w:p>
        </w:tc>
        <w:tc>
          <w:tcPr>
            <w:tcW w:w="262" w:type="dxa"/>
            <w:tcBorders>
              <w:top w:val="nil"/>
              <w:left w:val="nil"/>
              <w:bottom w:val="nil"/>
              <w:right w:val="single" w:sz="4" w:space="0" w:color="auto"/>
            </w:tcBorders>
            <w:shd w:val="clear" w:color="auto" w:fill="E0EBF8"/>
            <w:noWrap/>
            <w:vAlign w:val="bottom"/>
          </w:tcPr>
          <w:p w14:paraId="2822AF94"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15266AB5" w14:textId="77777777">
        <w:trPr>
          <w:trHeight w:val="300"/>
        </w:trPr>
        <w:tc>
          <w:tcPr>
            <w:tcW w:w="262" w:type="dxa"/>
            <w:tcBorders>
              <w:top w:val="nil"/>
              <w:left w:val="single" w:sz="4" w:space="0" w:color="auto"/>
              <w:bottom w:val="nil"/>
              <w:right w:val="nil"/>
            </w:tcBorders>
            <w:shd w:val="clear" w:color="auto" w:fill="E0EBF8"/>
            <w:noWrap/>
            <w:vAlign w:val="bottom"/>
          </w:tcPr>
          <w:p w14:paraId="5590296F"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692645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Less: Other Expenses</w:t>
            </w:r>
          </w:p>
        </w:tc>
        <w:tc>
          <w:tcPr>
            <w:tcW w:w="262" w:type="dxa"/>
            <w:tcBorders>
              <w:top w:val="nil"/>
              <w:left w:val="nil"/>
              <w:bottom w:val="nil"/>
              <w:right w:val="nil"/>
            </w:tcBorders>
            <w:shd w:val="clear" w:color="auto" w:fill="E0EBF8"/>
            <w:noWrap/>
            <w:vAlign w:val="bottom"/>
          </w:tcPr>
          <w:p w14:paraId="091F148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8623843"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(225,000)</w:t>
            </w:r>
          </w:p>
        </w:tc>
        <w:tc>
          <w:tcPr>
            <w:tcW w:w="262" w:type="dxa"/>
            <w:tcBorders>
              <w:top w:val="nil"/>
              <w:left w:val="nil"/>
              <w:bottom w:val="nil"/>
              <w:right w:val="nil"/>
            </w:tcBorders>
            <w:shd w:val="clear" w:color="auto" w:fill="E0EBF8"/>
            <w:noWrap/>
            <w:vAlign w:val="bottom"/>
          </w:tcPr>
          <w:p w14:paraId="3B1519F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390DD7C"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(40,000)</w:t>
            </w:r>
          </w:p>
        </w:tc>
        <w:tc>
          <w:tcPr>
            <w:tcW w:w="262" w:type="dxa"/>
            <w:tcBorders>
              <w:top w:val="nil"/>
              <w:left w:val="nil"/>
              <w:bottom w:val="nil"/>
              <w:right w:val="nil"/>
            </w:tcBorders>
            <w:shd w:val="clear" w:color="auto" w:fill="E0EBF8"/>
            <w:noWrap/>
            <w:vAlign w:val="bottom"/>
          </w:tcPr>
          <w:p w14:paraId="578DBAF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34A2BD5"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7F807A9E"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7EED037E"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65AC01F7"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12D4510D"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(265,000)</w:t>
            </w:r>
          </w:p>
        </w:tc>
        <w:tc>
          <w:tcPr>
            <w:tcW w:w="262" w:type="dxa"/>
            <w:tcBorders>
              <w:top w:val="nil"/>
              <w:left w:val="nil"/>
              <w:bottom w:val="nil"/>
              <w:right w:val="single" w:sz="4" w:space="0" w:color="auto"/>
            </w:tcBorders>
            <w:shd w:val="clear" w:color="auto" w:fill="E0EBF8"/>
            <w:noWrap/>
            <w:vAlign w:val="bottom"/>
          </w:tcPr>
          <w:p w14:paraId="76361DE9"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0418999F"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7DD86D5A"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72E82076"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Income from Snoopy Co.</w:t>
            </w:r>
          </w:p>
        </w:tc>
        <w:tc>
          <w:tcPr>
            <w:tcW w:w="262" w:type="dxa"/>
            <w:tcBorders>
              <w:top w:val="nil"/>
              <w:left w:val="nil"/>
              <w:bottom w:val="single" w:sz="4" w:space="0" w:color="auto"/>
              <w:right w:val="nil"/>
            </w:tcBorders>
            <w:shd w:val="clear" w:color="auto" w:fill="E0EBF8"/>
            <w:noWrap/>
            <w:vAlign w:val="bottom"/>
          </w:tcPr>
          <w:p w14:paraId="4E3237F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779ADF1D"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75,000 </w:t>
            </w:r>
          </w:p>
        </w:tc>
        <w:tc>
          <w:tcPr>
            <w:tcW w:w="262" w:type="dxa"/>
            <w:tcBorders>
              <w:top w:val="nil"/>
              <w:left w:val="nil"/>
              <w:bottom w:val="single" w:sz="4" w:space="0" w:color="auto"/>
              <w:right w:val="nil"/>
            </w:tcBorders>
            <w:shd w:val="clear" w:color="auto" w:fill="E0EBF8"/>
            <w:noWrap/>
            <w:vAlign w:val="bottom"/>
          </w:tcPr>
          <w:p w14:paraId="0B6E658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253AC28B"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single" w:sz="4" w:space="0" w:color="auto"/>
              <w:right w:val="nil"/>
            </w:tcBorders>
            <w:shd w:val="clear" w:color="auto" w:fill="E0EBF8"/>
            <w:noWrap/>
            <w:vAlign w:val="bottom"/>
          </w:tcPr>
          <w:p w14:paraId="5A460CA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single" w:sz="4" w:space="0" w:color="auto"/>
              <w:right w:val="nil"/>
            </w:tcBorders>
            <w:shd w:val="clear" w:color="auto" w:fill="002E5C"/>
            <w:noWrap/>
            <w:vAlign w:val="bottom"/>
          </w:tcPr>
          <w:p w14:paraId="4C618CA3" w14:textId="77777777" w:rsidR="00A63AB8" w:rsidRPr="006B5618" w:rsidRDefault="00A63AB8" w:rsidP="00A63AB8">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75,000 </w:t>
            </w:r>
          </w:p>
        </w:tc>
        <w:tc>
          <w:tcPr>
            <w:tcW w:w="262" w:type="dxa"/>
            <w:tcBorders>
              <w:top w:val="nil"/>
              <w:left w:val="nil"/>
              <w:bottom w:val="single" w:sz="4" w:space="0" w:color="auto"/>
              <w:right w:val="nil"/>
            </w:tcBorders>
            <w:shd w:val="clear" w:color="000000" w:fill="FFFFFF"/>
            <w:noWrap/>
            <w:vAlign w:val="bottom"/>
          </w:tcPr>
          <w:p w14:paraId="555D14BE"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6EF19A75"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single" w:sz="4" w:space="0" w:color="auto"/>
              <w:right w:val="nil"/>
            </w:tcBorders>
            <w:shd w:val="clear" w:color="auto" w:fill="E0EBF8"/>
            <w:noWrap/>
            <w:vAlign w:val="bottom"/>
          </w:tcPr>
          <w:p w14:paraId="45BF67C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single" w:sz="4" w:space="0" w:color="auto"/>
              <w:right w:val="nil"/>
            </w:tcBorders>
            <w:shd w:val="clear" w:color="auto" w:fill="E0EBF8"/>
            <w:noWrap/>
            <w:vAlign w:val="bottom"/>
          </w:tcPr>
          <w:p w14:paraId="5AFC044B"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0 </w:t>
            </w:r>
          </w:p>
        </w:tc>
        <w:tc>
          <w:tcPr>
            <w:tcW w:w="262" w:type="dxa"/>
            <w:tcBorders>
              <w:top w:val="nil"/>
              <w:left w:val="nil"/>
              <w:bottom w:val="nil"/>
              <w:right w:val="single" w:sz="4" w:space="0" w:color="auto"/>
            </w:tcBorders>
            <w:shd w:val="clear" w:color="auto" w:fill="E0EBF8"/>
            <w:noWrap/>
            <w:vAlign w:val="bottom"/>
          </w:tcPr>
          <w:p w14:paraId="113D9F6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0EAA6FDA" w14:textId="77777777">
        <w:trPr>
          <w:trHeight w:val="315"/>
        </w:trPr>
        <w:tc>
          <w:tcPr>
            <w:tcW w:w="262" w:type="dxa"/>
            <w:tcBorders>
              <w:top w:val="nil"/>
              <w:left w:val="single" w:sz="4" w:space="0" w:color="auto"/>
              <w:bottom w:val="nil"/>
              <w:right w:val="nil"/>
            </w:tcBorders>
            <w:shd w:val="clear" w:color="auto" w:fill="E0EBF8"/>
            <w:noWrap/>
            <w:vAlign w:val="bottom"/>
          </w:tcPr>
          <w:p w14:paraId="3ECA1784"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9F509FA"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Net Income</w:t>
            </w:r>
          </w:p>
        </w:tc>
        <w:tc>
          <w:tcPr>
            <w:tcW w:w="262" w:type="dxa"/>
            <w:tcBorders>
              <w:top w:val="nil"/>
              <w:left w:val="nil"/>
              <w:bottom w:val="nil"/>
              <w:right w:val="nil"/>
            </w:tcBorders>
            <w:shd w:val="clear" w:color="auto" w:fill="E0EBF8"/>
            <w:noWrap/>
            <w:vAlign w:val="bottom"/>
          </w:tcPr>
          <w:p w14:paraId="788CB2A7"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48AEB404"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400,000 </w:t>
            </w:r>
          </w:p>
        </w:tc>
        <w:tc>
          <w:tcPr>
            <w:tcW w:w="262" w:type="dxa"/>
            <w:tcBorders>
              <w:top w:val="nil"/>
              <w:left w:val="nil"/>
              <w:bottom w:val="nil"/>
              <w:right w:val="nil"/>
            </w:tcBorders>
            <w:shd w:val="clear" w:color="auto" w:fill="E0EBF8"/>
            <w:noWrap/>
            <w:vAlign w:val="bottom"/>
          </w:tcPr>
          <w:p w14:paraId="713CE753"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48834E3E"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75,000 </w:t>
            </w:r>
          </w:p>
        </w:tc>
        <w:tc>
          <w:tcPr>
            <w:tcW w:w="262" w:type="dxa"/>
            <w:tcBorders>
              <w:top w:val="nil"/>
              <w:left w:val="nil"/>
              <w:bottom w:val="nil"/>
              <w:right w:val="nil"/>
            </w:tcBorders>
            <w:shd w:val="clear" w:color="auto" w:fill="E0EBF8"/>
            <w:noWrap/>
            <w:vAlign w:val="bottom"/>
          </w:tcPr>
          <w:p w14:paraId="705D7A5C"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4D2C1375"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75,000 </w:t>
            </w:r>
          </w:p>
        </w:tc>
        <w:tc>
          <w:tcPr>
            <w:tcW w:w="262" w:type="dxa"/>
            <w:tcBorders>
              <w:top w:val="nil"/>
              <w:left w:val="nil"/>
              <w:bottom w:val="nil"/>
              <w:right w:val="nil"/>
            </w:tcBorders>
            <w:shd w:val="clear" w:color="000000" w:fill="FFFFFF"/>
            <w:noWrap/>
            <w:vAlign w:val="bottom"/>
          </w:tcPr>
          <w:p w14:paraId="2EF3490B" w14:textId="77777777" w:rsidR="00A63AB8" w:rsidRPr="006B5618" w:rsidRDefault="00A63AB8" w:rsidP="00A63AB8">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46460728"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0 </w:t>
            </w:r>
          </w:p>
        </w:tc>
        <w:tc>
          <w:tcPr>
            <w:tcW w:w="279" w:type="dxa"/>
            <w:tcBorders>
              <w:top w:val="nil"/>
              <w:left w:val="nil"/>
              <w:bottom w:val="nil"/>
              <w:right w:val="nil"/>
            </w:tcBorders>
            <w:shd w:val="clear" w:color="auto" w:fill="E0EBF8"/>
            <w:noWrap/>
            <w:vAlign w:val="bottom"/>
          </w:tcPr>
          <w:p w14:paraId="078D7369"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313" w:type="dxa"/>
            <w:tcBorders>
              <w:top w:val="nil"/>
              <w:left w:val="nil"/>
              <w:bottom w:val="double" w:sz="6" w:space="0" w:color="auto"/>
              <w:right w:val="nil"/>
            </w:tcBorders>
            <w:shd w:val="clear" w:color="auto" w:fill="E0EBF8"/>
            <w:noWrap/>
            <w:vAlign w:val="bottom"/>
          </w:tcPr>
          <w:p w14:paraId="58912982"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400,000 </w:t>
            </w:r>
          </w:p>
        </w:tc>
        <w:tc>
          <w:tcPr>
            <w:tcW w:w="262" w:type="dxa"/>
            <w:tcBorders>
              <w:top w:val="nil"/>
              <w:left w:val="nil"/>
              <w:bottom w:val="nil"/>
              <w:right w:val="single" w:sz="4" w:space="0" w:color="auto"/>
            </w:tcBorders>
            <w:shd w:val="clear" w:color="auto" w:fill="E0EBF8"/>
            <w:noWrap/>
            <w:vAlign w:val="bottom"/>
          </w:tcPr>
          <w:p w14:paraId="53F23A11"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A63AB8" w:rsidRPr="00677424" w14:paraId="3400F058" w14:textId="77777777">
        <w:trPr>
          <w:trHeight w:val="315"/>
        </w:trPr>
        <w:tc>
          <w:tcPr>
            <w:tcW w:w="262" w:type="dxa"/>
            <w:tcBorders>
              <w:top w:val="nil"/>
              <w:left w:val="single" w:sz="4" w:space="0" w:color="auto"/>
              <w:bottom w:val="nil"/>
              <w:right w:val="nil"/>
            </w:tcBorders>
            <w:shd w:val="clear" w:color="auto" w:fill="E0EBF8"/>
            <w:noWrap/>
            <w:vAlign w:val="bottom"/>
          </w:tcPr>
          <w:p w14:paraId="3B91B139"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F48A5E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01128D9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FCE32B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647D83E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E3A3B44"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5B006D54"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3A6F1040"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1CF2DD5"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41E2244"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6315550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446BF4F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7CA07DA4"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04E0A398" w14:textId="77777777">
        <w:trPr>
          <w:trHeight w:val="300"/>
        </w:trPr>
        <w:tc>
          <w:tcPr>
            <w:tcW w:w="262" w:type="dxa"/>
            <w:tcBorders>
              <w:top w:val="nil"/>
              <w:left w:val="single" w:sz="4" w:space="0" w:color="auto"/>
              <w:bottom w:val="nil"/>
              <w:right w:val="nil"/>
            </w:tcBorders>
            <w:shd w:val="clear" w:color="auto" w:fill="E0EBF8"/>
            <w:noWrap/>
            <w:vAlign w:val="bottom"/>
          </w:tcPr>
          <w:p w14:paraId="23112BE0"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4CCE3EC"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Statement of Retained Earnings</w:t>
            </w:r>
          </w:p>
        </w:tc>
        <w:tc>
          <w:tcPr>
            <w:tcW w:w="262" w:type="dxa"/>
            <w:tcBorders>
              <w:top w:val="nil"/>
              <w:left w:val="nil"/>
              <w:bottom w:val="nil"/>
              <w:right w:val="nil"/>
            </w:tcBorders>
            <w:shd w:val="clear" w:color="auto" w:fill="E0EBF8"/>
            <w:noWrap/>
            <w:vAlign w:val="bottom"/>
          </w:tcPr>
          <w:p w14:paraId="2350D3BD"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6ED7CEED"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682A4F0F"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3A27E11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26F4209B"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7E939294"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7E6B2169" w14:textId="77777777" w:rsidR="00A63AB8" w:rsidRPr="006B5618" w:rsidRDefault="00A63AB8" w:rsidP="00A63AB8">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6EEDBDD7"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3198D552"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313" w:type="dxa"/>
            <w:tcBorders>
              <w:top w:val="nil"/>
              <w:left w:val="nil"/>
              <w:bottom w:val="nil"/>
              <w:right w:val="nil"/>
            </w:tcBorders>
            <w:shd w:val="clear" w:color="auto" w:fill="E0EBF8"/>
            <w:noWrap/>
            <w:vAlign w:val="bottom"/>
          </w:tcPr>
          <w:p w14:paraId="4F3C7A2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5E267844"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A63AB8" w:rsidRPr="00677424" w14:paraId="4F1365C0"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38F0BE5C"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6C3957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Beginning Balance</w:t>
            </w:r>
          </w:p>
        </w:tc>
        <w:tc>
          <w:tcPr>
            <w:tcW w:w="262" w:type="dxa"/>
            <w:tcBorders>
              <w:top w:val="nil"/>
              <w:left w:val="nil"/>
              <w:bottom w:val="nil"/>
              <w:right w:val="nil"/>
            </w:tcBorders>
            <w:shd w:val="clear" w:color="auto" w:fill="E0EBF8"/>
            <w:noWrap/>
            <w:vAlign w:val="bottom"/>
          </w:tcPr>
          <w:p w14:paraId="184A632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8CAB657"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225,000 </w:t>
            </w:r>
          </w:p>
        </w:tc>
        <w:tc>
          <w:tcPr>
            <w:tcW w:w="262" w:type="dxa"/>
            <w:tcBorders>
              <w:top w:val="nil"/>
              <w:left w:val="nil"/>
              <w:bottom w:val="nil"/>
              <w:right w:val="nil"/>
            </w:tcBorders>
            <w:shd w:val="clear" w:color="auto" w:fill="E0EBF8"/>
            <w:noWrap/>
            <w:vAlign w:val="bottom"/>
          </w:tcPr>
          <w:p w14:paraId="13C22C62"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B2D59FC"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100,000 </w:t>
            </w:r>
          </w:p>
        </w:tc>
        <w:tc>
          <w:tcPr>
            <w:tcW w:w="262" w:type="dxa"/>
            <w:tcBorders>
              <w:top w:val="nil"/>
              <w:left w:val="nil"/>
              <w:bottom w:val="nil"/>
              <w:right w:val="nil"/>
            </w:tcBorders>
            <w:shd w:val="clear" w:color="auto" w:fill="E0EBF8"/>
            <w:noWrap/>
            <w:vAlign w:val="bottom"/>
          </w:tcPr>
          <w:p w14:paraId="35E1DCB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34DDD703" w14:textId="77777777" w:rsidR="00A63AB8" w:rsidRPr="006B5618" w:rsidRDefault="00A63AB8" w:rsidP="00A63AB8">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100,000 </w:t>
            </w:r>
          </w:p>
        </w:tc>
        <w:tc>
          <w:tcPr>
            <w:tcW w:w="262" w:type="dxa"/>
            <w:tcBorders>
              <w:top w:val="nil"/>
              <w:left w:val="nil"/>
              <w:bottom w:val="nil"/>
              <w:right w:val="nil"/>
            </w:tcBorders>
            <w:shd w:val="clear" w:color="000000" w:fill="FFFFFF"/>
            <w:noWrap/>
            <w:vAlign w:val="bottom"/>
          </w:tcPr>
          <w:p w14:paraId="3D8E6934"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B66C4F0"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509DE4E2"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546286B2"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225,000 </w:t>
            </w:r>
          </w:p>
        </w:tc>
        <w:tc>
          <w:tcPr>
            <w:tcW w:w="262" w:type="dxa"/>
            <w:tcBorders>
              <w:top w:val="nil"/>
              <w:left w:val="nil"/>
              <w:bottom w:val="nil"/>
              <w:right w:val="single" w:sz="4" w:space="0" w:color="auto"/>
            </w:tcBorders>
            <w:shd w:val="clear" w:color="auto" w:fill="E0EBF8"/>
            <w:noWrap/>
            <w:vAlign w:val="bottom"/>
          </w:tcPr>
          <w:p w14:paraId="62D63746"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19527900" w14:textId="77777777">
        <w:trPr>
          <w:trHeight w:val="300"/>
        </w:trPr>
        <w:tc>
          <w:tcPr>
            <w:tcW w:w="262" w:type="dxa"/>
            <w:tcBorders>
              <w:top w:val="nil"/>
              <w:left w:val="single" w:sz="4" w:space="0" w:color="auto"/>
              <w:bottom w:val="nil"/>
              <w:right w:val="nil"/>
            </w:tcBorders>
            <w:shd w:val="clear" w:color="auto" w:fill="E0EBF8"/>
            <w:noWrap/>
            <w:vAlign w:val="bottom"/>
          </w:tcPr>
          <w:p w14:paraId="3633511D"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9BBA19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Net Income</w:t>
            </w:r>
          </w:p>
        </w:tc>
        <w:tc>
          <w:tcPr>
            <w:tcW w:w="262" w:type="dxa"/>
            <w:tcBorders>
              <w:top w:val="nil"/>
              <w:left w:val="nil"/>
              <w:bottom w:val="nil"/>
              <w:right w:val="nil"/>
            </w:tcBorders>
            <w:shd w:val="clear" w:color="auto" w:fill="E0EBF8"/>
            <w:noWrap/>
            <w:vAlign w:val="bottom"/>
          </w:tcPr>
          <w:p w14:paraId="5E3433AA"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3AEF7F9"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400,000 </w:t>
            </w:r>
          </w:p>
        </w:tc>
        <w:tc>
          <w:tcPr>
            <w:tcW w:w="262" w:type="dxa"/>
            <w:tcBorders>
              <w:top w:val="nil"/>
              <w:left w:val="nil"/>
              <w:bottom w:val="nil"/>
              <w:right w:val="nil"/>
            </w:tcBorders>
            <w:shd w:val="clear" w:color="auto" w:fill="E0EBF8"/>
            <w:noWrap/>
            <w:vAlign w:val="bottom"/>
          </w:tcPr>
          <w:p w14:paraId="3A6BBE8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27A4924"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75,000 </w:t>
            </w:r>
          </w:p>
        </w:tc>
        <w:tc>
          <w:tcPr>
            <w:tcW w:w="262" w:type="dxa"/>
            <w:tcBorders>
              <w:top w:val="nil"/>
              <w:left w:val="nil"/>
              <w:bottom w:val="nil"/>
              <w:right w:val="nil"/>
            </w:tcBorders>
            <w:shd w:val="clear" w:color="auto" w:fill="E0EBF8"/>
            <w:noWrap/>
            <w:vAlign w:val="bottom"/>
          </w:tcPr>
          <w:p w14:paraId="3854D81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9F21D42"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75,000 </w:t>
            </w:r>
          </w:p>
        </w:tc>
        <w:tc>
          <w:tcPr>
            <w:tcW w:w="262" w:type="dxa"/>
            <w:tcBorders>
              <w:top w:val="nil"/>
              <w:left w:val="nil"/>
              <w:bottom w:val="nil"/>
              <w:right w:val="nil"/>
            </w:tcBorders>
            <w:shd w:val="clear" w:color="000000" w:fill="FFFFFF"/>
            <w:noWrap/>
            <w:vAlign w:val="bottom"/>
          </w:tcPr>
          <w:p w14:paraId="485923F9"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EC5EDBD"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0 </w:t>
            </w:r>
          </w:p>
        </w:tc>
        <w:tc>
          <w:tcPr>
            <w:tcW w:w="279" w:type="dxa"/>
            <w:tcBorders>
              <w:top w:val="nil"/>
              <w:left w:val="nil"/>
              <w:bottom w:val="nil"/>
              <w:right w:val="nil"/>
            </w:tcBorders>
            <w:shd w:val="clear" w:color="auto" w:fill="E0EBF8"/>
            <w:noWrap/>
            <w:vAlign w:val="bottom"/>
          </w:tcPr>
          <w:p w14:paraId="2A3E1CD1"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2BE43766"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400,000 </w:t>
            </w:r>
          </w:p>
        </w:tc>
        <w:tc>
          <w:tcPr>
            <w:tcW w:w="262" w:type="dxa"/>
            <w:tcBorders>
              <w:top w:val="nil"/>
              <w:left w:val="nil"/>
              <w:bottom w:val="nil"/>
              <w:right w:val="single" w:sz="4" w:space="0" w:color="auto"/>
            </w:tcBorders>
            <w:shd w:val="clear" w:color="auto" w:fill="E0EBF8"/>
            <w:noWrap/>
            <w:vAlign w:val="bottom"/>
          </w:tcPr>
          <w:p w14:paraId="6D2E03B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2274D708"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0BF8BAE9"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6027422D"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Less: Dividends Declared</w:t>
            </w:r>
          </w:p>
        </w:tc>
        <w:tc>
          <w:tcPr>
            <w:tcW w:w="262" w:type="dxa"/>
            <w:tcBorders>
              <w:top w:val="nil"/>
              <w:left w:val="nil"/>
              <w:bottom w:val="single" w:sz="4" w:space="0" w:color="auto"/>
              <w:right w:val="nil"/>
            </w:tcBorders>
            <w:shd w:val="clear" w:color="auto" w:fill="E0EBF8"/>
            <w:noWrap/>
            <w:vAlign w:val="bottom"/>
          </w:tcPr>
          <w:p w14:paraId="5D22A7C4"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158AE7DE"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(100,000)</w:t>
            </w:r>
          </w:p>
        </w:tc>
        <w:tc>
          <w:tcPr>
            <w:tcW w:w="262" w:type="dxa"/>
            <w:tcBorders>
              <w:top w:val="nil"/>
              <w:left w:val="nil"/>
              <w:bottom w:val="single" w:sz="4" w:space="0" w:color="auto"/>
              <w:right w:val="nil"/>
            </w:tcBorders>
            <w:shd w:val="clear" w:color="auto" w:fill="E0EBF8"/>
            <w:noWrap/>
            <w:vAlign w:val="bottom"/>
          </w:tcPr>
          <w:p w14:paraId="0CEDE51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1D79D0F0"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(20,000)</w:t>
            </w:r>
          </w:p>
        </w:tc>
        <w:tc>
          <w:tcPr>
            <w:tcW w:w="262" w:type="dxa"/>
            <w:tcBorders>
              <w:top w:val="nil"/>
              <w:left w:val="nil"/>
              <w:bottom w:val="single" w:sz="4" w:space="0" w:color="auto"/>
              <w:right w:val="nil"/>
            </w:tcBorders>
            <w:shd w:val="clear" w:color="auto" w:fill="E0EBF8"/>
            <w:noWrap/>
            <w:vAlign w:val="bottom"/>
          </w:tcPr>
          <w:p w14:paraId="65514227"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7963D07E"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single" w:sz="4" w:space="0" w:color="auto"/>
              <w:right w:val="nil"/>
            </w:tcBorders>
            <w:shd w:val="clear" w:color="000000" w:fill="FFFFFF"/>
            <w:noWrap/>
            <w:vAlign w:val="bottom"/>
          </w:tcPr>
          <w:p w14:paraId="05427B6C"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auto" w:fill="002E5C"/>
            <w:noWrap/>
            <w:vAlign w:val="bottom"/>
          </w:tcPr>
          <w:p w14:paraId="62858545" w14:textId="77777777" w:rsidR="00A63AB8" w:rsidRPr="006B5618" w:rsidRDefault="00A63AB8" w:rsidP="00A63AB8">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20,000 </w:t>
            </w:r>
          </w:p>
        </w:tc>
        <w:tc>
          <w:tcPr>
            <w:tcW w:w="279" w:type="dxa"/>
            <w:tcBorders>
              <w:top w:val="nil"/>
              <w:left w:val="nil"/>
              <w:bottom w:val="single" w:sz="4" w:space="0" w:color="auto"/>
              <w:right w:val="nil"/>
            </w:tcBorders>
            <w:shd w:val="clear" w:color="auto" w:fill="E0EBF8"/>
            <w:noWrap/>
            <w:vAlign w:val="bottom"/>
          </w:tcPr>
          <w:p w14:paraId="37569A42"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single" w:sz="4" w:space="0" w:color="auto"/>
              <w:right w:val="nil"/>
            </w:tcBorders>
            <w:shd w:val="clear" w:color="auto" w:fill="E0EBF8"/>
            <w:noWrap/>
            <w:vAlign w:val="bottom"/>
          </w:tcPr>
          <w:p w14:paraId="1068A8ED"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(100,000)</w:t>
            </w:r>
          </w:p>
        </w:tc>
        <w:tc>
          <w:tcPr>
            <w:tcW w:w="262" w:type="dxa"/>
            <w:tcBorders>
              <w:top w:val="nil"/>
              <w:left w:val="nil"/>
              <w:bottom w:val="nil"/>
              <w:right w:val="single" w:sz="4" w:space="0" w:color="auto"/>
            </w:tcBorders>
            <w:shd w:val="clear" w:color="auto" w:fill="E0EBF8"/>
            <w:noWrap/>
            <w:vAlign w:val="bottom"/>
          </w:tcPr>
          <w:p w14:paraId="1A25428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54EB3DDF" w14:textId="77777777">
        <w:trPr>
          <w:trHeight w:val="315"/>
        </w:trPr>
        <w:tc>
          <w:tcPr>
            <w:tcW w:w="262" w:type="dxa"/>
            <w:tcBorders>
              <w:top w:val="nil"/>
              <w:left w:val="single" w:sz="4" w:space="0" w:color="auto"/>
              <w:bottom w:val="nil"/>
              <w:right w:val="nil"/>
            </w:tcBorders>
            <w:shd w:val="clear" w:color="auto" w:fill="E0EBF8"/>
            <w:noWrap/>
            <w:vAlign w:val="bottom"/>
          </w:tcPr>
          <w:p w14:paraId="776A2006"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D5B8961"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Ending Balance</w:t>
            </w:r>
          </w:p>
        </w:tc>
        <w:tc>
          <w:tcPr>
            <w:tcW w:w="262" w:type="dxa"/>
            <w:tcBorders>
              <w:top w:val="nil"/>
              <w:left w:val="nil"/>
              <w:bottom w:val="nil"/>
              <w:right w:val="nil"/>
            </w:tcBorders>
            <w:shd w:val="clear" w:color="auto" w:fill="E0EBF8"/>
            <w:noWrap/>
            <w:vAlign w:val="bottom"/>
          </w:tcPr>
          <w:p w14:paraId="7BB22A2C"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7D08D550"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525,000 </w:t>
            </w:r>
          </w:p>
        </w:tc>
        <w:tc>
          <w:tcPr>
            <w:tcW w:w="262" w:type="dxa"/>
            <w:tcBorders>
              <w:top w:val="nil"/>
              <w:left w:val="nil"/>
              <w:bottom w:val="nil"/>
              <w:right w:val="nil"/>
            </w:tcBorders>
            <w:shd w:val="clear" w:color="auto" w:fill="E0EBF8"/>
            <w:noWrap/>
            <w:vAlign w:val="bottom"/>
          </w:tcPr>
          <w:p w14:paraId="56EC5DAA"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44D2297C"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155,000 </w:t>
            </w:r>
          </w:p>
        </w:tc>
        <w:tc>
          <w:tcPr>
            <w:tcW w:w="262" w:type="dxa"/>
            <w:tcBorders>
              <w:top w:val="nil"/>
              <w:left w:val="nil"/>
              <w:bottom w:val="nil"/>
              <w:right w:val="nil"/>
            </w:tcBorders>
            <w:shd w:val="clear" w:color="auto" w:fill="E0EBF8"/>
            <w:noWrap/>
            <w:vAlign w:val="bottom"/>
          </w:tcPr>
          <w:p w14:paraId="4D8E5502"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68601B32"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175,000 </w:t>
            </w:r>
          </w:p>
        </w:tc>
        <w:tc>
          <w:tcPr>
            <w:tcW w:w="262" w:type="dxa"/>
            <w:tcBorders>
              <w:top w:val="nil"/>
              <w:left w:val="nil"/>
              <w:bottom w:val="nil"/>
              <w:right w:val="nil"/>
            </w:tcBorders>
            <w:shd w:val="clear" w:color="000000" w:fill="FFFFFF"/>
            <w:noWrap/>
            <w:vAlign w:val="bottom"/>
          </w:tcPr>
          <w:p w14:paraId="4A003577" w14:textId="77777777" w:rsidR="00A63AB8" w:rsidRPr="006B5618" w:rsidRDefault="00A63AB8" w:rsidP="00A63AB8">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050FEA14"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20,000 </w:t>
            </w:r>
          </w:p>
        </w:tc>
        <w:tc>
          <w:tcPr>
            <w:tcW w:w="279" w:type="dxa"/>
            <w:tcBorders>
              <w:top w:val="nil"/>
              <w:left w:val="nil"/>
              <w:bottom w:val="nil"/>
              <w:right w:val="nil"/>
            </w:tcBorders>
            <w:shd w:val="clear" w:color="auto" w:fill="E0EBF8"/>
            <w:noWrap/>
            <w:vAlign w:val="bottom"/>
          </w:tcPr>
          <w:p w14:paraId="4E93BE8E"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313" w:type="dxa"/>
            <w:tcBorders>
              <w:top w:val="nil"/>
              <w:left w:val="nil"/>
              <w:bottom w:val="double" w:sz="6" w:space="0" w:color="auto"/>
              <w:right w:val="nil"/>
            </w:tcBorders>
            <w:shd w:val="clear" w:color="auto" w:fill="E0EBF8"/>
            <w:noWrap/>
            <w:vAlign w:val="bottom"/>
          </w:tcPr>
          <w:p w14:paraId="15023DC2"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525,000 </w:t>
            </w:r>
          </w:p>
        </w:tc>
        <w:tc>
          <w:tcPr>
            <w:tcW w:w="262" w:type="dxa"/>
            <w:tcBorders>
              <w:top w:val="nil"/>
              <w:left w:val="nil"/>
              <w:bottom w:val="nil"/>
              <w:right w:val="single" w:sz="4" w:space="0" w:color="auto"/>
            </w:tcBorders>
            <w:shd w:val="clear" w:color="auto" w:fill="E0EBF8"/>
            <w:noWrap/>
            <w:vAlign w:val="bottom"/>
          </w:tcPr>
          <w:p w14:paraId="1207EBBC"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A63AB8" w:rsidRPr="00677424" w14:paraId="28D2A8ED" w14:textId="77777777">
        <w:trPr>
          <w:trHeight w:val="315"/>
        </w:trPr>
        <w:tc>
          <w:tcPr>
            <w:tcW w:w="262" w:type="dxa"/>
            <w:tcBorders>
              <w:top w:val="nil"/>
              <w:left w:val="single" w:sz="4" w:space="0" w:color="auto"/>
              <w:bottom w:val="nil"/>
              <w:right w:val="nil"/>
            </w:tcBorders>
            <w:shd w:val="clear" w:color="auto" w:fill="E0EBF8"/>
            <w:noWrap/>
            <w:vAlign w:val="bottom"/>
          </w:tcPr>
          <w:p w14:paraId="5FB18527"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84E0DA6"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256E6309"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6DA1FE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4907576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9B207BB"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7DDF5291"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B6F895F"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00F5F5BB"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76E0AFEB"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24C9B1ED"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68BB9129"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7EBCB75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4411D62C" w14:textId="77777777">
        <w:trPr>
          <w:trHeight w:val="300"/>
        </w:trPr>
        <w:tc>
          <w:tcPr>
            <w:tcW w:w="262" w:type="dxa"/>
            <w:tcBorders>
              <w:top w:val="nil"/>
              <w:left w:val="single" w:sz="4" w:space="0" w:color="auto"/>
              <w:bottom w:val="nil"/>
              <w:right w:val="nil"/>
            </w:tcBorders>
            <w:shd w:val="clear" w:color="auto" w:fill="E0EBF8"/>
            <w:noWrap/>
            <w:vAlign w:val="bottom"/>
          </w:tcPr>
          <w:p w14:paraId="34A74C9D"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132E593"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Balance Sheet</w:t>
            </w:r>
          </w:p>
        </w:tc>
        <w:tc>
          <w:tcPr>
            <w:tcW w:w="262" w:type="dxa"/>
            <w:tcBorders>
              <w:top w:val="nil"/>
              <w:left w:val="nil"/>
              <w:bottom w:val="nil"/>
              <w:right w:val="nil"/>
            </w:tcBorders>
            <w:shd w:val="clear" w:color="auto" w:fill="E0EBF8"/>
            <w:noWrap/>
            <w:vAlign w:val="bottom"/>
          </w:tcPr>
          <w:p w14:paraId="689DF744"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0F23D4C2"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6CA5BCEA"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2D4D3DD1"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0749487B"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216E4A16"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1F1CF8B3" w14:textId="77777777" w:rsidR="00A63AB8" w:rsidRPr="006B5618" w:rsidRDefault="00A63AB8" w:rsidP="00A63AB8">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357DA22D"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2FC36633"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313" w:type="dxa"/>
            <w:tcBorders>
              <w:top w:val="nil"/>
              <w:left w:val="nil"/>
              <w:bottom w:val="nil"/>
              <w:right w:val="nil"/>
            </w:tcBorders>
            <w:shd w:val="clear" w:color="auto" w:fill="E0EBF8"/>
            <w:noWrap/>
            <w:vAlign w:val="bottom"/>
          </w:tcPr>
          <w:p w14:paraId="763481C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5764760E"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A63AB8" w:rsidRPr="00677424" w14:paraId="04B4CB23" w14:textId="77777777">
        <w:trPr>
          <w:trHeight w:val="300"/>
        </w:trPr>
        <w:tc>
          <w:tcPr>
            <w:tcW w:w="262" w:type="dxa"/>
            <w:tcBorders>
              <w:top w:val="nil"/>
              <w:left w:val="single" w:sz="4" w:space="0" w:color="auto"/>
              <w:bottom w:val="nil"/>
              <w:right w:val="nil"/>
            </w:tcBorders>
            <w:shd w:val="clear" w:color="auto" w:fill="E0EBF8"/>
            <w:noWrap/>
            <w:vAlign w:val="bottom"/>
          </w:tcPr>
          <w:p w14:paraId="7B521CB7"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824844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Cash</w:t>
            </w:r>
          </w:p>
        </w:tc>
        <w:tc>
          <w:tcPr>
            <w:tcW w:w="262" w:type="dxa"/>
            <w:tcBorders>
              <w:top w:val="nil"/>
              <w:left w:val="nil"/>
              <w:bottom w:val="nil"/>
              <w:right w:val="nil"/>
            </w:tcBorders>
            <w:shd w:val="clear" w:color="auto" w:fill="E0EBF8"/>
            <w:noWrap/>
            <w:vAlign w:val="bottom"/>
          </w:tcPr>
          <w:p w14:paraId="4BF4667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A0CFEE2"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130,000 </w:t>
            </w:r>
          </w:p>
        </w:tc>
        <w:tc>
          <w:tcPr>
            <w:tcW w:w="262" w:type="dxa"/>
            <w:tcBorders>
              <w:top w:val="nil"/>
              <w:left w:val="nil"/>
              <w:bottom w:val="nil"/>
              <w:right w:val="nil"/>
            </w:tcBorders>
            <w:shd w:val="clear" w:color="auto" w:fill="E0EBF8"/>
            <w:noWrap/>
            <w:vAlign w:val="bottom"/>
          </w:tcPr>
          <w:p w14:paraId="5F9B21C1"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D6ADA7A"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80,000 </w:t>
            </w:r>
          </w:p>
        </w:tc>
        <w:tc>
          <w:tcPr>
            <w:tcW w:w="262" w:type="dxa"/>
            <w:tcBorders>
              <w:top w:val="nil"/>
              <w:left w:val="nil"/>
              <w:bottom w:val="nil"/>
              <w:right w:val="nil"/>
            </w:tcBorders>
            <w:shd w:val="clear" w:color="auto" w:fill="E0EBF8"/>
            <w:noWrap/>
            <w:vAlign w:val="bottom"/>
          </w:tcPr>
          <w:p w14:paraId="674C73B4"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AFFA41E"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3C480A09"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2B5CDEB"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03A9714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166AD65B"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210,000 </w:t>
            </w:r>
          </w:p>
        </w:tc>
        <w:tc>
          <w:tcPr>
            <w:tcW w:w="262" w:type="dxa"/>
            <w:tcBorders>
              <w:top w:val="nil"/>
              <w:left w:val="nil"/>
              <w:bottom w:val="nil"/>
              <w:right w:val="single" w:sz="4" w:space="0" w:color="auto"/>
            </w:tcBorders>
            <w:shd w:val="clear" w:color="auto" w:fill="E0EBF8"/>
            <w:noWrap/>
            <w:vAlign w:val="bottom"/>
          </w:tcPr>
          <w:p w14:paraId="1BAE31A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704B2C2C" w14:textId="77777777">
        <w:trPr>
          <w:trHeight w:val="300"/>
        </w:trPr>
        <w:tc>
          <w:tcPr>
            <w:tcW w:w="262" w:type="dxa"/>
            <w:tcBorders>
              <w:top w:val="nil"/>
              <w:left w:val="single" w:sz="4" w:space="0" w:color="auto"/>
              <w:bottom w:val="nil"/>
              <w:right w:val="nil"/>
            </w:tcBorders>
            <w:shd w:val="clear" w:color="auto" w:fill="E0EBF8"/>
            <w:noWrap/>
            <w:vAlign w:val="bottom"/>
          </w:tcPr>
          <w:p w14:paraId="26E1B8E9"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C7F8927"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Accounts Receivable</w:t>
            </w:r>
          </w:p>
        </w:tc>
        <w:tc>
          <w:tcPr>
            <w:tcW w:w="262" w:type="dxa"/>
            <w:tcBorders>
              <w:top w:val="nil"/>
              <w:left w:val="nil"/>
              <w:bottom w:val="nil"/>
              <w:right w:val="nil"/>
            </w:tcBorders>
            <w:shd w:val="clear" w:color="auto" w:fill="E0EBF8"/>
            <w:noWrap/>
            <w:vAlign w:val="bottom"/>
          </w:tcPr>
          <w:p w14:paraId="03BD7417"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61B3E72"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165,000 </w:t>
            </w:r>
          </w:p>
        </w:tc>
        <w:tc>
          <w:tcPr>
            <w:tcW w:w="262" w:type="dxa"/>
            <w:tcBorders>
              <w:top w:val="nil"/>
              <w:left w:val="nil"/>
              <w:bottom w:val="nil"/>
              <w:right w:val="nil"/>
            </w:tcBorders>
            <w:shd w:val="clear" w:color="auto" w:fill="E0EBF8"/>
            <w:noWrap/>
            <w:vAlign w:val="bottom"/>
          </w:tcPr>
          <w:p w14:paraId="2E3755B6"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BDFE6BC"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65,000 </w:t>
            </w:r>
          </w:p>
        </w:tc>
        <w:tc>
          <w:tcPr>
            <w:tcW w:w="262" w:type="dxa"/>
            <w:tcBorders>
              <w:top w:val="nil"/>
              <w:left w:val="nil"/>
              <w:bottom w:val="nil"/>
              <w:right w:val="nil"/>
            </w:tcBorders>
            <w:shd w:val="clear" w:color="auto" w:fill="E0EBF8"/>
            <w:noWrap/>
            <w:vAlign w:val="bottom"/>
          </w:tcPr>
          <w:p w14:paraId="77A375F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4F06881"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25E6017E"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3D41672"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7A6DB474"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5DB0CA50"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230,000 </w:t>
            </w:r>
          </w:p>
        </w:tc>
        <w:tc>
          <w:tcPr>
            <w:tcW w:w="262" w:type="dxa"/>
            <w:tcBorders>
              <w:top w:val="nil"/>
              <w:left w:val="nil"/>
              <w:bottom w:val="nil"/>
              <w:right w:val="single" w:sz="4" w:space="0" w:color="auto"/>
            </w:tcBorders>
            <w:shd w:val="clear" w:color="auto" w:fill="E0EBF8"/>
            <w:noWrap/>
            <w:vAlign w:val="bottom"/>
          </w:tcPr>
          <w:p w14:paraId="624E48C9"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3E93CC2E" w14:textId="77777777">
        <w:trPr>
          <w:trHeight w:val="300"/>
        </w:trPr>
        <w:tc>
          <w:tcPr>
            <w:tcW w:w="262" w:type="dxa"/>
            <w:tcBorders>
              <w:top w:val="nil"/>
              <w:left w:val="single" w:sz="4" w:space="0" w:color="auto"/>
              <w:bottom w:val="nil"/>
              <w:right w:val="nil"/>
            </w:tcBorders>
            <w:shd w:val="clear" w:color="auto" w:fill="E0EBF8"/>
            <w:noWrap/>
            <w:vAlign w:val="bottom"/>
          </w:tcPr>
          <w:p w14:paraId="0EEA7612"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3C03B2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Inventory</w:t>
            </w:r>
          </w:p>
        </w:tc>
        <w:tc>
          <w:tcPr>
            <w:tcW w:w="262" w:type="dxa"/>
            <w:tcBorders>
              <w:top w:val="nil"/>
              <w:left w:val="nil"/>
              <w:bottom w:val="nil"/>
              <w:right w:val="nil"/>
            </w:tcBorders>
            <w:shd w:val="clear" w:color="auto" w:fill="E0EBF8"/>
            <w:noWrap/>
            <w:vAlign w:val="bottom"/>
          </w:tcPr>
          <w:p w14:paraId="10AAEE6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88818EB"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6830B7C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0062C6C"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75,000 </w:t>
            </w:r>
          </w:p>
        </w:tc>
        <w:tc>
          <w:tcPr>
            <w:tcW w:w="262" w:type="dxa"/>
            <w:tcBorders>
              <w:top w:val="nil"/>
              <w:left w:val="nil"/>
              <w:bottom w:val="nil"/>
              <w:right w:val="nil"/>
            </w:tcBorders>
            <w:shd w:val="clear" w:color="auto" w:fill="E0EBF8"/>
            <w:noWrap/>
            <w:vAlign w:val="bottom"/>
          </w:tcPr>
          <w:p w14:paraId="77E305B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B605A69"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1A7948E3"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9EDDEAB"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7584146B"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671045F4"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275,000 </w:t>
            </w:r>
          </w:p>
        </w:tc>
        <w:tc>
          <w:tcPr>
            <w:tcW w:w="262" w:type="dxa"/>
            <w:tcBorders>
              <w:top w:val="nil"/>
              <w:left w:val="nil"/>
              <w:bottom w:val="nil"/>
              <w:right w:val="single" w:sz="4" w:space="0" w:color="auto"/>
            </w:tcBorders>
            <w:shd w:val="clear" w:color="auto" w:fill="E0EBF8"/>
            <w:noWrap/>
            <w:vAlign w:val="bottom"/>
          </w:tcPr>
          <w:p w14:paraId="76588FDB"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6CE426CF"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470CD1DC"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1DBB3E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Investment in Snoopy Co.</w:t>
            </w:r>
          </w:p>
        </w:tc>
        <w:tc>
          <w:tcPr>
            <w:tcW w:w="262" w:type="dxa"/>
            <w:tcBorders>
              <w:top w:val="nil"/>
              <w:left w:val="nil"/>
              <w:bottom w:val="nil"/>
              <w:right w:val="nil"/>
            </w:tcBorders>
            <w:shd w:val="clear" w:color="auto" w:fill="E0EBF8"/>
            <w:noWrap/>
            <w:vAlign w:val="bottom"/>
          </w:tcPr>
          <w:p w14:paraId="7491434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3CE50D6"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355,000 </w:t>
            </w:r>
          </w:p>
        </w:tc>
        <w:tc>
          <w:tcPr>
            <w:tcW w:w="262" w:type="dxa"/>
            <w:tcBorders>
              <w:top w:val="nil"/>
              <w:left w:val="nil"/>
              <w:bottom w:val="nil"/>
              <w:right w:val="nil"/>
            </w:tcBorders>
            <w:shd w:val="clear" w:color="auto" w:fill="E0EBF8"/>
            <w:noWrap/>
            <w:vAlign w:val="bottom"/>
          </w:tcPr>
          <w:p w14:paraId="1CFFE00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F41846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2F80DE19"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DD542E4"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79740E8C"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auto" w:fill="002E5C"/>
            <w:noWrap/>
            <w:vAlign w:val="bottom"/>
          </w:tcPr>
          <w:p w14:paraId="745F1C73" w14:textId="77777777" w:rsidR="00A63AB8" w:rsidRPr="006B5618" w:rsidRDefault="00A63AB8" w:rsidP="00A63AB8">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355,000 </w:t>
            </w:r>
          </w:p>
        </w:tc>
        <w:tc>
          <w:tcPr>
            <w:tcW w:w="279" w:type="dxa"/>
            <w:tcBorders>
              <w:top w:val="nil"/>
              <w:left w:val="nil"/>
              <w:bottom w:val="nil"/>
              <w:right w:val="nil"/>
            </w:tcBorders>
            <w:shd w:val="clear" w:color="auto" w:fill="E0EBF8"/>
            <w:noWrap/>
            <w:vAlign w:val="bottom"/>
          </w:tcPr>
          <w:p w14:paraId="7FD350E6"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68D381C3"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0 </w:t>
            </w:r>
          </w:p>
        </w:tc>
        <w:tc>
          <w:tcPr>
            <w:tcW w:w="262" w:type="dxa"/>
            <w:tcBorders>
              <w:top w:val="nil"/>
              <w:left w:val="nil"/>
              <w:bottom w:val="nil"/>
              <w:right w:val="single" w:sz="4" w:space="0" w:color="auto"/>
            </w:tcBorders>
            <w:shd w:val="clear" w:color="auto" w:fill="E0EBF8"/>
            <w:noWrap/>
            <w:vAlign w:val="bottom"/>
          </w:tcPr>
          <w:p w14:paraId="1525F99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0F0AE5F3" w14:textId="77777777">
        <w:trPr>
          <w:trHeight w:val="300"/>
        </w:trPr>
        <w:tc>
          <w:tcPr>
            <w:tcW w:w="262" w:type="dxa"/>
            <w:tcBorders>
              <w:top w:val="nil"/>
              <w:left w:val="single" w:sz="4" w:space="0" w:color="auto"/>
              <w:bottom w:val="nil"/>
              <w:right w:val="nil"/>
            </w:tcBorders>
            <w:shd w:val="clear" w:color="auto" w:fill="E0EBF8"/>
            <w:noWrap/>
            <w:vAlign w:val="bottom"/>
          </w:tcPr>
          <w:p w14:paraId="07B1CC10"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AEE34D7"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Land</w:t>
            </w:r>
          </w:p>
        </w:tc>
        <w:tc>
          <w:tcPr>
            <w:tcW w:w="262" w:type="dxa"/>
            <w:tcBorders>
              <w:top w:val="nil"/>
              <w:left w:val="nil"/>
              <w:bottom w:val="nil"/>
              <w:right w:val="nil"/>
            </w:tcBorders>
            <w:shd w:val="clear" w:color="auto" w:fill="E0EBF8"/>
            <w:noWrap/>
            <w:vAlign w:val="bottom"/>
          </w:tcPr>
          <w:p w14:paraId="2F6DEA5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6C38AA2"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36AA34D4"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AB989E6"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100,000 </w:t>
            </w:r>
          </w:p>
        </w:tc>
        <w:tc>
          <w:tcPr>
            <w:tcW w:w="262" w:type="dxa"/>
            <w:tcBorders>
              <w:top w:val="nil"/>
              <w:left w:val="nil"/>
              <w:bottom w:val="nil"/>
              <w:right w:val="nil"/>
            </w:tcBorders>
            <w:shd w:val="clear" w:color="auto" w:fill="E0EBF8"/>
            <w:noWrap/>
            <w:vAlign w:val="bottom"/>
          </w:tcPr>
          <w:p w14:paraId="7AEC1112"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D57DB8B"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3E8E5503"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7560350B"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06DFE8DA"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56F49E6E"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300,000 </w:t>
            </w:r>
          </w:p>
        </w:tc>
        <w:tc>
          <w:tcPr>
            <w:tcW w:w="262" w:type="dxa"/>
            <w:tcBorders>
              <w:top w:val="nil"/>
              <w:left w:val="nil"/>
              <w:bottom w:val="nil"/>
              <w:right w:val="single" w:sz="4" w:space="0" w:color="auto"/>
            </w:tcBorders>
            <w:shd w:val="clear" w:color="auto" w:fill="E0EBF8"/>
            <w:noWrap/>
            <w:vAlign w:val="bottom"/>
          </w:tcPr>
          <w:p w14:paraId="016EB46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1149979E"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302466A8"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F831607"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Buildings &amp; Equipment</w:t>
            </w:r>
          </w:p>
        </w:tc>
        <w:tc>
          <w:tcPr>
            <w:tcW w:w="262" w:type="dxa"/>
            <w:tcBorders>
              <w:top w:val="nil"/>
              <w:left w:val="nil"/>
              <w:bottom w:val="nil"/>
              <w:right w:val="nil"/>
            </w:tcBorders>
            <w:shd w:val="clear" w:color="auto" w:fill="E0EBF8"/>
            <w:noWrap/>
            <w:vAlign w:val="bottom"/>
          </w:tcPr>
          <w:p w14:paraId="62F10EAD"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4CCFC4E"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700,000 </w:t>
            </w:r>
          </w:p>
        </w:tc>
        <w:tc>
          <w:tcPr>
            <w:tcW w:w="262" w:type="dxa"/>
            <w:tcBorders>
              <w:top w:val="nil"/>
              <w:left w:val="nil"/>
              <w:bottom w:val="nil"/>
              <w:right w:val="nil"/>
            </w:tcBorders>
            <w:shd w:val="clear" w:color="auto" w:fill="E0EBF8"/>
            <w:noWrap/>
            <w:vAlign w:val="bottom"/>
          </w:tcPr>
          <w:p w14:paraId="56F8270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8FE50ED"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1F73409B"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382501B"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947CE75"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auto" w:fill="689CDA"/>
            <w:noWrap/>
            <w:vAlign w:val="bottom"/>
          </w:tcPr>
          <w:p w14:paraId="32C8569D" w14:textId="77777777" w:rsidR="00A63AB8" w:rsidRPr="006B5618" w:rsidRDefault="00A63AB8" w:rsidP="00A63AB8">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10,000 </w:t>
            </w:r>
          </w:p>
        </w:tc>
        <w:tc>
          <w:tcPr>
            <w:tcW w:w="279" w:type="dxa"/>
            <w:tcBorders>
              <w:top w:val="nil"/>
              <w:left w:val="nil"/>
              <w:bottom w:val="nil"/>
              <w:right w:val="nil"/>
            </w:tcBorders>
            <w:shd w:val="clear" w:color="auto" w:fill="E0EBF8"/>
            <w:noWrap/>
            <w:vAlign w:val="bottom"/>
          </w:tcPr>
          <w:p w14:paraId="4AAFA56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4F68DDCB"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890,000 </w:t>
            </w:r>
          </w:p>
        </w:tc>
        <w:tc>
          <w:tcPr>
            <w:tcW w:w="262" w:type="dxa"/>
            <w:tcBorders>
              <w:top w:val="nil"/>
              <w:left w:val="nil"/>
              <w:bottom w:val="nil"/>
              <w:right w:val="single" w:sz="4" w:space="0" w:color="auto"/>
            </w:tcBorders>
            <w:shd w:val="clear" w:color="auto" w:fill="E0EBF8"/>
            <w:noWrap/>
            <w:vAlign w:val="bottom"/>
          </w:tcPr>
          <w:p w14:paraId="0511A73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490FB9A6"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4F4A54AD"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719F473D"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Less: Accumulated Depreciation</w:t>
            </w:r>
          </w:p>
        </w:tc>
        <w:tc>
          <w:tcPr>
            <w:tcW w:w="262" w:type="dxa"/>
            <w:tcBorders>
              <w:top w:val="nil"/>
              <w:left w:val="nil"/>
              <w:bottom w:val="single" w:sz="4" w:space="0" w:color="auto"/>
              <w:right w:val="nil"/>
            </w:tcBorders>
            <w:shd w:val="clear" w:color="auto" w:fill="E0EBF8"/>
            <w:noWrap/>
            <w:vAlign w:val="bottom"/>
          </w:tcPr>
          <w:p w14:paraId="067CD99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7EB31A16"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(450,000)</w:t>
            </w:r>
          </w:p>
        </w:tc>
        <w:tc>
          <w:tcPr>
            <w:tcW w:w="262" w:type="dxa"/>
            <w:tcBorders>
              <w:top w:val="nil"/>
              <w:left w:val="nil"/>
              <w:bottom w:val="single" w:sz="4" w:space="0" w:color="auto"/>
              <w:right w:val="nil"/>
            </w:tcBorders>
            <w:shd w:val="clear" w:color="auto" w:fill="E0EBF8"/>
            <w:noWrap/>
            <w:vAlign w:val="bottom"/>
          </w:tcPr>
          <w:p w14:paraId="37FCC7B6"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7786658F"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(20,000)</w:t>
            </w:r>
          </w:p>
        </w:tc>
        <w:tc>
          <w:tcPr>
            <w:tcW w:w="262" w:type="dxa"/>
            <w:tcBorders>
              <w:top w:val="nil"/>
              <w:left w:val="nil"/>
              <w:bottom w:val="single" w:sz="4" w:space="0" w:color="auto"/>
              <w:right w:val="nil"/>
            </w:tcBorders>
            <w:shd w:val="clear" w:color="auto" w:fill="E0EBF8"/>
            <w:noWrap/>
            <w:vAlign w:val="bottom"/>
          </w:tcPr>
          <w:p w14:paraId="79F313F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single" w:sz="4" w:space="0" w:color="auto"/>
              <w:right w:val="nil"/>
            </w:tcBorders>
            <w:shd w:val="clear" w:color="auto" w:fill="689CDA"/>
            <w:noWrap/>
            <w:vAlign w:val="bottom"/>
          </w:tcPr>
          <w:p w14:paraId="7D52A041" w14:textId="77777777" w:rsidR="00A63AB8" w:rsidRPr="006B5618" w:rsidRDefault="00A63AB8" w:rsidP="00A63AB8">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10,000 </w:t>
            </w:r>
          </w:p>
        </w:tc>
        <w:tc>
          <w:tcPr>
            <w:tcW w:w="262" w:type="dxa"/>
            <w:tcBorders>
              <w:top w:val="nil"/>
              <w:left w:val="nil"/>
              <w:bottom w:val="single" w:sz="4" w:space="0" w:color="auto"/>
              <w:right w:val="nil"/>
            </w:tcBorders>
            <w:shd w:val="clear" w:color="000000" w:fill="FFFFFF"/>
            <w:noWrap/>
            <w:vAlign w:val="bottom"/>
          </w:tcPr>
          <w:p w14:paraId="65DAEB9A"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1A8D54E1"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single" w:sz="4" w:space="0" w:color="auto"/>
              <w:right w:val="nil"/>
            </w:tcBorders>
            <w:shd w:val="clear" w:color="auto" w:fill="E0EBF8"/>
            <w:noWrap/>
            <w:vAlign w:val="bottom"/>
          </w:tcPr>
          <w:p w14:paraId="3AFDFEBA"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single" w:sz="4" w:space="0" w:color="auto"/>
              <w:right w:val="nil"/>
            </w:tcBorders>
            <w:shd w:val="clear" w:color="auto" w:fill="E0EBF8"/>
            <w:noWrap/>
            <w:vAlign w:val="bottom"/>
          </w:tcPr>
          <w:p w14:paraId="3D21E7E2"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(460,000)</w:t>
            </w:r>
          </w:p>
        </w:tc>
        <w:tc>
          <w:tcPr>
            <w:tcW w:w="262" w:type="dxa"/>
            <w:tcBorders>
              <w:top w:val="nil"/>
              <w:left w:val="nil"/>
              <w:bottom w:val="nil"/>
              <w:right w:val="single" w:sz="4" w:space="0" w:color="auto"/>
            </w:tcBorders>
            <w:shd w:val="clear" w:color="auto" w:fill="E0EBF8"/>
            <w:noWrap/>
            <w:vAlign w:val="bottom"/>
          </w:tcPr>
          <w:p w14:paraId="58C9996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5ED17CB1" w14:textId="77777777">
        <w:trPr>
          <w:trHeight w:val="315"/>
        </w:trPr>
        <w:tc>
          <w:tcPr>
            <w:tcW w:w="262" w:type="dxa"/>
            <w:tcBorders>
              <w:top w:val="nil"/>
              <w:left w:val="single" w:sz="4" w:space="0" w:color="auto"/>
              <w:bottom w:val="nil"/>
              <w:right w:val="nil"/>
            </w:tcBorders>
            <w:shd w:val="clear" w:color="auto" w:fill="E0EBF8"/>
            <w:noWrap/>
            <w:vAlign w:val="bottom"/>
          </w:tcPr>
          <w:p w14:paraId="7B51E0FB"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F30E88F"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Total Assets</w:t>
            </w:r>
          </w:p>
        </w:tc>
        <w:tc>
          <w:tcPr>
            <w:tcW w:w="262" w:type="dxa"/>
            <w:tcBorders>
              <w:top w:val="nil"/>
              <w:left w:val="nil"/>
              <w:bottom w:val="nil"/>
              <w:right w:val="nil"/>
            </w:tcBorders>
            <w:shd w:val="clear" w:color="auto" w:fill="E0EBF8"/>
            <w:noWrap/>
            <w:vAlign w:val="bottom"/>
          </w:tcPr>
          <w:p w14:paraId="625674AA"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29C678DF"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1,300,000 </w:t>
            </w:r>
          </w:p>
        </w:tc>
        <w:tc>
          <w:tcPr>
            <w:tcW w:w="262" w:type="dxa"/>
            <w:tcBorders>
              <w:top w:val="nil"/>
              <w:left w:val="nil"/>
              <w:bottom w:val="nil"/>
              <w:right w:val="nil"/>
            </w:tcBorders>
            <w:shd w:val="clear" w:color="auto" w:fill="E0EBF8"/>
            <w:noWrap/>
            <w:vAlign w:val="bottom"/>
          </w:tcPr>
          <w:p w14:paraId="3E17D80E"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33C87125"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500,000 </w:t>
            </w:r>
          </w:p>
        </w:tc>
        <w:tc>
          <w:tcPr>
            <w:tcW w:w="262" w:type="dxa"/>
            <w:tcBorders>
              <w:top w:val="nil"/>
              <w:left w:val="nil"/>
              <w:bottom w:val="nil"/>
              <w:right w:val="nil"/>
            </w:tcBorders>
            <w:shd w:val="clear" w:color="auto" w:fill="E0EBF8"/>
            <w:noWrap/>
            <w:vAlign w:val="bottom"/>
          </w:tcPr>
          <w:p w14:paraId="2BA96D09"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1DC8CEE2"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10,000 </w:t>
            </w:r>
          </w:p>
        </w:tc>
        <w:tc>
          <w:tcPr>
            <w:tcW w:w="262" w:type="dxa"/>
            <w:tcBorders>
              <w:top w:val="nil"/>
              <w:left w:val="nil"/>
              <w:bottom w:val="nil"/>
              <w:right w:val="nil"/>
            </w:tcBorders>
            <w:shd w:val="clear" w:color="000000" w:fill="FFFFFF"/>
            <w:noWrap/>
            <w:vAlign w:val="bottom"/>
          </w:tcPr>
          <w:p w14:paraId="3BB57B0F" w14:textId="77777777" w:rsidR="00A63AB8" w:rsidRPr="006B5618" w:rsidRDefault="00A63AB8" w:rsidP="00A63AB8">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3C3EC8D0"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365,000 </w:t>
            </w:r>
          </w:p>
        </w:tc>
        <w:tc>
          <w:tcPr>
            <w:tcW w:w="279" w:type="dxa"/>
            <w:tcBorders>
              <w:top w:val="nil"/>
              <w:left w:val="nil"/>
              <w:bottom w:val="nil"/>
              <w:right w:val="nil"/>
            </w:tcBorders>
            <w:shd w:val="clear" w:color="auto" w:fill="E0EBF8"/>
            <w:noWrap/>
            <w:vAlign w:val="bottom"/>
          </w:tcPr>
          <w:p w14:paraId="4FAAAFA6"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313" w:type="dxa"/>
            <w:tcBorders>
              <w:top w:val="nil"/>
              <w:left w:val="nil"/>
              <w:bottom w:val="double" w:sz="6" w:space="0" w:color="auto"/>
              <w:right w:val="nil"/>
            </w:tcBorders>
            <w:shd w:val="clear" w:color="auto" w:fill="E0EBF8"/>
            <w:noWrap/>
            <w:vAlign w:val="bottom"/>
          </w:tcPr>
          <w:p w14:paraId="62215635"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1,445,000 </w:t>
            </w:r>
          </w:p>
        </w:tc>
        <w:tc>
          <w:tcPr>
            <w:tcW w:w="262" w:type="dxa"/>
            <w:tcBorders>
              <w:top w:val="nil"/>
              <w:left w:val="nil"/>
              <w:bottom w:val="nil"/>
              <w:right w:val="single" w:sz="4" w:space="0" w:color="auto"/>
            </w:tcBorders>
            <w:shd w:val="clear" w:color="auto" w:fill="E0EBF8"/>
            <w:noWrap/>
            <w:vAlign w:val="bottom"/>
          </w:tcPr>
          <w:p w14:paraId="33F52677"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A63AB8" w:rsidRPr="00677424" w14:paraId="2F619301" w14:textId="77777777">
        <w:trPr>
          <w:trHeight w:val="315"/>
        </w:trPr>
        <w:tc>
          <w:tcPr>
            <w:tcW w:w="262" w:type="dxa"/>
            <w:tcBorders>
              <w:top w:val="nil"/>
              <w:left w:val="single" w:sz="4" w:space="0" w:color="auto"/>
              <w:bottom w:val="nil"/>
              <w:right w:val="nil"/>
            </w:tcBorders>
            <w:shd w:val="clear" w:color="auto" w:fill="E0EBF8"/>
            <w:noWrap/>
            <w:vAlign w:val="bottom"/>
          </w:tcPr>
          <w:p w14:paraId="25A98DDC"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4B3F88D"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7532BF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CC973A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27658802"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D1F881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DB5ED7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0763F721"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210C5AFF"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720BB057"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4578F34A"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4C1A371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24C186EA"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0B05E17F" w14:textId="77777777">
        <w:trPr>
          <w:trHeight w:val="300"/>
        </w:trPr>
        <w:tc>
          <w:tcPr>
            <w:tcW w:w="262" w:type="dxa"/>
            <w:tcBorders>
              <w:top w:val="nil"/>
              <w:left w:val="single" w:sz="4" w:space="0" w:color="auto"/>
              <w:bottom w:val="nil"/>
              <w:right w:val="nil"/>
            </w:tcBorders>
            <w:shd w:val="clear" w:color="auto" w:fill="E0EBF8"/>
            <w:noWrap/>
            <w:vAlign w:val="bottom"/>
          </w:tcPr>
          <w:p w14:paraId="4D515897"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4C080C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Accounts Payable</w:t>
            </w:r>
          </w:p>
        </w:tc>
        <w:tc>
          <w:tcPr>
            <w:tcW w:w="262" w:type="dxa"/>
            <w:tcBorders>
              <w:top w:val="nil"/>
              <w:left w:val="nil"/>
              <w:bottom w:val="nil"/>
              <w:right w:val="nil"/>
            </w:tcBorders>
            <w:shd w:val="clear" w:color="auto" w:fill="E0EBF8"/>
            <w:noWrap/>
            <w:vAlign w:val="bottom"/>
          </w:tcPr>
          <w:p w14:paraId="28195006"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6E1FC813"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75,000 </w:t>
            </w:r>
          </w:p>
        </w:tc>
        <w:tc>
          <w:tcPr>
            <w:tcW w:w="262" w:type="dxa"/>
            <w:tcBorders>
              <w:top w:val="nil"/>
              <w:left w:val="nil"/>
              <w:bottom w:val="nil"/>
              <w:right w:val="nil"/>
            </w:tcBorders>
            <w:shd w:val="clear" w:color="auto" w:fill="E0EBF8"/>
            <w:noWrap/>
            <w:vAlign w:val="bottom"/>
          </w:tcPr>
          <w:p w14:paraId="544B6F32"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6CF5B963"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60,000 </w:t>
            </w:r>
          </w:p>
        </w:tc>
        <w:tc>
          <w:tcPr>
            <w:tcW w:w="262" w:type="dxa"/>
            <w:tcBorders>
              <w:top w:val="nil"/>
              <w:left w:val="nil"/>
              <w:bottom w:val="nil"/>
              <w:right w:val="nil"/>
            </w:tcBorders>
            <w:shd w:val="clear" w:color="auto" w:fill="E0EBF8"/>
            <w:noWrap/>
            <w:vAlign w:val="bottom"/>
          </w:tcPr>
          <w:p w14:paraId="29D5FE3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185F8D2"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BA7414A"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A80AC25"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7558CF5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6B1857BC"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135,000 </w:t>
            </w:r>
          </w:p>
        </w:tc>
        <w:tc>
          <w:tcPr>
            <w:tcW w:w="262" w:type="dxa"/>
            <w:tcBorders>
              <w:top w:val="nil"/>
              <w:left w:val="nil"/>
              <w:bottom w:val="nil"/>
              <w:right w:val="single" w:sz="4" w:space="0" w:color="auto"/>
            </w:tcBorders>
            <w:shd w:val="clear" w:color="auto" w:fill="E0EBF8"/>
            <w:noWrap/>
            <w:vAlign w:val="bottom"/>
          </w:tcPr>
          <w:p w14:paraId="1FEABA9D"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68BB67A8" w14:textId="77777777">
        <w:trPr>
          <w:trHeight w:val="300"/>
        </w:trPr>
        <w:tc>
          <w:tcPr>
            <w:tcW w:w="262" w:type="dxa"/>
            <w:tcBorders>
              <w:top w:val="nil"/>
              <w:left w:val="single" w:sz="4" w:space="0" w:color="auto"/>
              <w:bottom w:val="nil"/>
              <w:right w:val="nil"/>
            </w:tcBorders>
            <w:shd w:val="clear" w:color="auto" w:fill="E0EBF8"/>
            <w:noWrap/>
            <w:vAlign w:val="bottom"/>
          </w:tcPr>
          <w:p w14:paraId="7BA86B0C"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71FA81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Bonds Payable</w:t>
            </w:r>
          </w:p>
        </w:tc>
        <w:tc>
          <w:tcPr>
            <w:tcW w:w="262" w:type="dxa"/>
            <w:tcBorders>
              <w:top w:val="nil"/>
              <w:left w:val="nil"/>
              <w:bottom w:val="nil"/>
              <w:right w:val="nil"/>
            </w:tcBorders>
            <w:shd w:val="clear" w:color="auto" w:fill="E0EBF8"/>
            <w:noWrap/>
            <w:vAlign w:val="bottom"/>
          </w:tcPr>
          <w:p w14:paraId="64814B02"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F2769D6"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361415FA"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B9BEC7D"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85,000 </w:t>
            </w:r>
          </w:p>
        </w:tc>
        <w:tc>
          <w:tcPr>
            <w:tcW w:w="262" w:type="dxa"/>
            <w:tcBorders>
              <w:top w:val="nil"/>
              <w:left w:val="nil"/>
              <w:bottom w:val="nil"/>
              <w:right w:val="nil"/>
            </w:tcBorders>
            <w:shd w:val="clear" w:color="auto" w:fill="E0EBF8"/>
            <w:noWrap/>
            <w:vAlign w:val="bottom"/>
          </w:tcPr>
          <w:p w14:paraId="67CC5AFD"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5CB851D"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0BBE5DEA"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21258C36"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3880C1EB"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3E9C2718"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285,000 </w:t>
            </w:r>
          </w:p>
        </w:tc>
        <w:tc>
          <w:tcPr>
            <w:tcW w:w="262" w:type="dxa"/>
            <w:tcBorders>
              <w:top w:val="nil"/>
              <w:left w:val="nil"/>
              <w:bottom w:val="nil"/>
              <w:right w:val="single" w:sz="4" w:space="0" w:color="auto"/>
            </w:tcBorders>
            <w:shd w:val="clear" w:color="auto" w:fill="E0EBF8"/>
            <w:noWrap/>
            <w:vAlign w:val="bottom"/>
          </w:tcPr>
          <w:p w14:paraId="07948B94"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52C85079"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78848F64"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07DD6BB"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Common Stock</w:t>
            </w:r>
          </w:p>
        </w:tc>
        <w:tc>
          <w:tcPr>
            <w:tcW w:w="262" w:type="dxa"/>
            <w:tcBorders>
              <w:top w:val="nil"/>
              <w:left w:val="nil"/>
              <w:bottom w:val="nil"/>
              <w:right w:val="nil"/>
            </w:tcBorders>
            <w:shd w:val="clear" w:color="auto" w:fill="E0EBF8"/>
            <w:noWrap/>
            <w:vAlign w:val="bottom"/>
          </w:tcPr>
          <w:p w14:paraId="46A390E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BFA1CD9"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500,000 </w:t>
            </w:r>
          </w:p>
        </w:tc>
        <w:tc>
          <w:tcPr>
            <w:tcW w:w="262" w:type="dxa"/>
            <w:tcBorders>
              <w:top w:val="nil"/>
              <w:left w:val="nil"/>
              <w:bottom w:val="nil"/>
              <w:right w:val="nil"/>
            </w:tcBorders>
            <w:shd w:val="clear" w:color="auto" w:fill="E0EBF8"/>
            <w:noWrap/>
            <w:vAlign w:val="bottom"/>
          </w:tcPr>
          <w:p w14:paraId="1531762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258E1D98"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581213E1"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48917967" w14:textId="77777777" w:rsidR="00A63AB8" w:rsidRPr="006B5618" w:rsidRDefault="00A63AB8" w:rsidP="00A63AB8">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200,000 </w:t>
            </w:r>
          </w:p>
        </w:tc>
        <w:tc>
          <w:tcPr>
            <w:tcW w:w="262" w:type="dxa"/>
            <w:tcBorders>
              <w:top w:val="nil"/>
              <w:left w:val="nil"/>
              <w:bottom w:val="nil"/>
              <w:right w:val="nil"/>
            </w:tcBorders>
            <w:shd w:val="clear" w:color="000000" w:fill="FFFFFF"/>
            <w:noWrap/>
            <w:vAlign w:val="bottom"/>
          </w:tcPr>
          <w:p w14:paraId="0FEB3605"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D8409E0"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79" w:type="dxa"/>
            <w:tcBorders>
              <w:top w:val="nil"/>
              <w:left w:val="nil"/>
              <w:bottom w:val="nil"/>
              <w:right w:val="nil"/>
            </w:tcBorders>
            <w:shd w:val="clear" w:color="auto" w:fill="E0EBF8"/>
            <w:noWrap/>
            <w:vAlign w:val="bottom"/>
          </w:tcPr>
          <w:p w14:paraId="5D7BA8B8"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nil"/>
              <w:right w:val="nil"/>
            </w:tcBorders>
            <w:shd w:val="clear" w:color="auto" w:fill="E0EBF8"/>
            <w:noWrap/>
            <w:vAlign w:val="bottom"/>
          </w:tcPr>
          <w:p w14:paraId="6C048C95"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500,000 </w:t>
            </w:r>
          </w:p>
        </w:tc>
        <w:tc>
          <w:tcPr>
            <w:tcW w:w="262" w:type="dxa"/>
            <w:tcBorders>
              <w:top w:val="nil"/>
              <w:left w:val="nil"/>
              <w:bottom w:val="nil"/>
              <w:right w:val="single" w:sz="4" w:space="0" w:color="auto"/>
            </w:tcBorders>
            <w:shd w:val="clear" w:color="auto" w:fill="E0EBF8"/>
            <w:noWrap/>
            <w:vAlign w:val="bottom"/>
          </w:tcPr>
          <w:p w14:paraId="059225FF"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35C871DA" w14:textId="77777777">
        <w:trPr>
          <w:trHeight w:val="300"/>
        </w:trPr>
        <w:tc>
          <w:tcPr>
            <w:tcW w:w="262" w:type="dxa"/>
            <w:tcBorders>
              <w:top w:val="nil"/>
              <w:left w:val="single" w:sz="4" w:space="0" w:color="auto"/>
              <w:bottom w:val="nil"/>
              <w:right w:val="nil"/>
            </w:tcBorders>
            <w:shd w:val="clear" w:color="auto" w:fill="E0EBF8"/>
            <w:noWrap/>
            <w:vAlign w:val="bottom"/>
          </w:tcPr>
          <w:p w14:paraId="69C40B92"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20FCC32C"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Retained Earnings</w:t>
            </w:r>
          </w:p>
        </w:tc>
        <w:tc>
          <w:tcPr>
            <w:tcW w:w="262" w:type="dxa"/>
            <w:tcBorders>
              <w:top w:val="nil"/>
              <w:left w:val="nil"/>
              <w:bottom w:val="single" w:sz="4" w:space="0" w:color="auto"/>
              <w:right w:val="nil"/>
            </w:tcBorders>
            <w:shd w:val="clear" w:color="auto" w:fill="E0EBF8"/>
            <w:noWrap/>
            <w:vAlign w:val="bottom"/>
          </w:tcPr>
          <w:p w14:paraId="1BD82E60"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4F77E5FA"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525,000 </w:t>
            </w:r>
          </w:p>
        </w:tc>
        <w:tc>
          <w:tcPr>
            <w:tcW w:w="262" w:type="dxa"/>
            <w:tcBorders>
              <w:top w:val="nil"/>
              <w:left w:val="nil"/>
              <w:bottom w:val="single" w:sz="4" w:space="0" w:color="auto"/>
              <w:right w:val="nil"/>
            </w:tcBorders>
            <w:shd w:val="clear" w:color="auto" w:fill="E0EBF8"/>
            <w:noWrap/>
            <w:vAlign w:val="bottom"/>
          </w:tcPr>
          <w:p w14:paraId="45BE7E23"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37F9E825"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155,000 </w:t>
            </w:r>
          </w:p>
        </w:tc>
        <w:tc>
          <w:tcPr>
            <w:tcW w:w="262" w:type="dxa"/>
            <w:tcBorders>
              <w:top w:val="nil"/>
              <w:left w:val="nil"/>
              <w:bottom w:val="single" w:sz="4" w:space="0" w:color="auto"/>
              <w:right w:val="nil"/>
            </w:tcBorders>
            <w:shd w:val="clear" w:color="auto" w:fill="E0EBF8"/>
            <w:noWrap/>
            <w:vAlign w:val="bottom"/>
          </w:tcPr>
          <w:p w14:paraId="094BAEB5"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377A125F"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175,000 </w:t>
            </w:r>
          </w:p>
        </w:tc>
        <w:tc>
          <w:tcPr>
            <w:tcW w:w="262" w:type="dxa"/>
            <w:tcBorders>
              <w:top w:val="nil"/>
              <w:left w:val="nil"/>
              <w:bottom w:val="single" w:sz="4" w:space="0" w:color="auto"/>
              <w:right w:val="nil"/>
            </w:tcBorders>
            <w:shd w:val="clear" w:color="000000" w:fill="FFFFFF"/>
            <w:noWrap/>
            <w:vAlign w:val="bottom"/>
          </w:tcPr>
          <w:p w14:paraId="611F9E53" w14:textId="77777777" w:rsidR="00A63AB8" w:rsidRPr="006B5618" w:rsidRDefault="00A63AB8" w:rsidP="00A63AB8">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1509D1DD"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20,000 </w:t>
            </w:r>
          </w:p>
        </w:tc>
        <w:tc>
          <w:tcPr>
            <w:tcW w:w="279" w:type="dxa"/>
            <w:tcBorders>
              <w:top w:val="nil"/>
              <w:left w:val="nil"/>
              <w:bottom w:val="single" w:sz="4" w:space="0" w:color="auto"/>
              <w:right w:val="nil"/>
            </w:tcBorders>
            <w:shd w:val="clear" w:color="auto" w:fill="E0EBF8"/>
            <w:noWrap/>
            <w:vAlign w:val="bottom"/>
          </w:tcPr>
          <w:p w14:paraId="34C4BA7E"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c>
          <w:tcPr>
            <w:tcW w:w="1313" w:type="dxa"/>
            <w:tcBorders>
              <w:top w:val="nil"/>
              <w:left w:val="nil"/>
              <w:bottom w:val="single" w:sz="4" w:space="0" w:color="auto"/>
              <w:right w:val="nil"/>
            </w:tcBorders>
            <w:shd w:val="clear" w:color="auto" w:fill="E0EBF8"/>
            <w:noWrap/>
            <w:vAlign w:val="bottom"/>
          </w:tcPr>
          <w:p w14:paraId="7A3337E1" w14:textId="77777777" w:rsidR="00A63AB8" w:rsidRPr="00677424" w:rsidRDefault="00A63AB8" w:rsidP="00A63AB8">
            <w:pPr>
              <w:spacing w:after="0" w:line="240" w:lineRule="auto"/>
              <w:jc w:val="right"/>
              <w:rPr>
                <w:rFonts w:ascii="Arial" w:eastAsia="Times New Roman" w:hAnsi="Arial" w:cs="Arial"/>
                <w:sz w:val="18"/>
              </w:rPr>
            </w:pPr>
            <w:r w:rsidRPr="00677424">
              <w:rPr>
                <w:rFonts w:ascii="Arial" w:eastAsia="Times New Roman" w:hAnsi="Arial" w:cs="Arial"/>
                <w:sz w:val="18"/>
              </w:rPr>
              <w:t xml:space="preserve">525,000 </w:t>
            </w:r>
          </w:p>
        </w:tc>
        <w:tc>
          <w:tcPr>
            <w:tcW w:w="262" w:type="dxa"/>
            <w:tcBorders>
              <w:top w:val="nil"/>
              <w:left w:val="nil"/>
              <w:bottom w:val="nil"/>
              <w:right w:val="single" w:sz="4" w:space="0" w:color="auto"/>
            </w:tcBorders>
            <w:shd w:val="clear" w:color="auto" w:fill="E0EBF8"/>
            <w:noWrap/>
            <w:vAlign w:val="bottom"/>
          </w:tcPr>
          <w:p w14:paraId="19F3B737" w14:textId="77777777" w:rsidR="00A63AB8" w:rsidRPr="00677424" w:rsidRDefault="00A63AB8" w:rsidP="00A63AB8">
            <w:pPr>
              <w:spacing w:after="0" w:line="240" w:lineRule="auto"/>
              <w:rPr>
                <w:rFonts w:ascii="Arial" w:eastAsia="Times New Roman" w:hAnsi="Arial" w:cs="Arial"/>
                <w:sz w:val="18"/>
              </w:rPr>
            </w:pPr>
            <w:r w:rsidRPr="00677424">
              <w:rPr>
                <w:rFonts w:ascii="Arial" w:eastAsia="Times New Roman" w:hAnsi="Arial" w:cs="Arial"/>
                <w:sz w:val="18"/>
              </w:rPr>
              <w:t> </w:t>
            </w:r>
          </w:p>
        </w:tc>
      </w:tr>
      <w:tr w:rsidR="00A63AB8" w:rsidRPr="00677424" w14:paraId="218CFB05" w14:textId="77777777">
        <w:trPr>
          <w:trHeight w:val="315"/>
        </w:trPr>
        <w:tc>
          <w:tcPr>
            <w:tcW w:w="262" w:type="dxa"/>
            <w:tcBorders>
              <w:top w:val="nil"/>
              <w:left w:val="single" w:sz="4" w:space="0" w:color="auto"/>
              <w:bottom w:val="nil"/>
              <w:right w:val="nil"/>
            </w:tcBorders>
            <w:shd w:val="clear" w:color="auto" w:fill="E0EBF8"/>
            <w:noWrap/>
            <w:vAlign w:val="bottom"/>
          </w:tcPr>
          <w:p w14:paraId="65C48CDD"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05CDDDD"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Total Liabilities &amp; Equity</w:t>
            </w:r>
          </w:p>
        </w:tc>
        <w:tc>
          <w:tcPr>
            <w:tcW w:w="262" w:type="dxa"/>
            <w:tcBorders>
              <w:top w:val="nil"/>
              <w:left w:val="nil"/>
              <w:bottom w:val="nil"/>
              <w:right w:val="nil"/>
            </w:tcBorders>
            <w:shd w:val="clear" w:color="auto" w:fill="E0EBF8"/>
            <w:noWrap/>
            <w:vAlign w:val="bottom"/>
          </w:tcPr>
          <w:p w14:paraId="45B8507C"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4AF47FC9"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1,300,000 </w:t>
            </w:r>
          </w:p>
        </w:tc>
        <w:tc>
          <w:tcPr>
            <w:tcW w:w="262" w:type="dxa"/>
            <w:tcBorders>
              <w:top w:val="nil"/>
              <w:left w:val="nil"/>
              <w:bottom w:val="nil"/>
              <w:right w:val="nil"/>
            </w:tcBorders>
            <w:shd w:val="clear" w:color="auto" w:fill="E0EBF8"/>
            <w:noWrap/>
            <w:vAlign w:val="bottom"/>
          </w:tcPr>
          <w:p w14:paraId="20D71A96"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7723BACA"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500,000 </w:t>
            </w:r>
          </w:p>
        </w:tc>
        <w:tc>
          <w:tcPr>
            <w:tcW w:w="262" w:type="dxa"/>
            <w:tcBorders>
              <w:top w:val="nil"/>
              <w:left w:val="nil"/>
              <w:bottom w:val="nil"/>
              <w:right w:val="nil"/>
            </w:tcBorders>
            <w:shd w:val="clear" w:color="auto" w:fill="E0EBF8"/>
            <w:noWrap/>
            <w:vAlign w:val="bottom"/>
          </w:tcPr>
          <w:p w14:paraId="30C1D078"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16675374"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375,000 </w:t>
            </w:r>
          </w:p>
        </w:tc>
        <w:tc>
          <w:tcPr>
            <w:tcW w:w="262" w:type="dxa"/>
            <w:tcBorders>
              <w:top w:val="nil"/>
              <w:left w:val="nil"/>
              <w:bottom w:val="nil"/>
              <w:right w:val="nil"/>
            </w:tcBorders>
            <w:shd w:val="clear" w:color="000000" w:fill="FFFFFF"/>
            <w:noWrap/>
            <w:vAlign w:val="bottom"/>
          </w:tcPr>
          <w:p w14:paraId="14F9440A" w14:textId="77777777" w:rsidR="00A63AB8" w:rsidRPr="006B5618" w:rsidRDefault="00A63AB8" w:rsidP="00A63AB8">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39B3DE45" w14:textId="77777777" w:rsidR="00A63AB8" w:rsidRPr="006B5618" w:rsidRDefault="00A63AB8" w:rsidP="00A63AB8">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20,000 </w:t>
            </w:r>
          </w:p>
        </w:tc>
        <w:tc>
          <w:tcPr>
            <w:tcW w:w="279" w:type="dxa"/>
            <w:tcBorders>
              <w:top w:val="nil"/>
              <w:left w:val="nil"/>
              <w:bottom w:val="nil"/>
              <w:right w:val="nil"/>
            </w:tcBorders>
            <w:shd w:val="clear" w:color="auto" w:fill="E0EBF8"/>
            <w:noWrap/>
            <w:vAlign w:val="bottom"/>
          </w:tcPr>
          <w:p w14:paraId="4462BE1B"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313" w:type="dxa"/>
            <w:tcBorders>
              <w:top w:val="nil"/>
              <w:left w:val="nil"/>
              <w:bottom w:val="double" w:sz="6" w:space="0" w:color="auto"/>
              <w:right w:val="nil"/>
            </w:tcBorders>
            <w:shd w:val="clear" w:color="auto" w:fill="E0EBF8"/>
            <w:noWrap/>
            <w:vAlign w:val="bottom"/>
          </w:tcPr>
          <w:p w14:paraId="1B23DEC3" w14:textId="77777777" w:rsidR="00A63AB8" w:rsidRPr="00677424" w:rsidRDefault="00A63AB8" w:rsidP="00A63AB8">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1,445,000 </w:t>
            </w:r>
          </w:p>
        </w:tc>
        <w:tc>
          <w:tcPr>
            <w:tcW w:w="262" w:type="dxa"/>
            <w:tcBorders>
              <w:top w:val="nil"/>
              <w:left w:val="nil"/>
              <w:bottom w:val="nil"/>
              <w:right w:val="single" w:sz="4" w:space="0" w:color="auto"/>
            </w:tcBorders>
            <w:shd w:val="clear" w:color="auto" w:fill="E0EBF8"/>
            <w:noWrap/>
            <w:vAlign w:val="bottom"/>
          </w:tcPr>
          <w:p w14:paraId="4A25A738"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A63AB8" w:rsidRPr="00677424" w14:paraId="3137C4BA"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3886A2F8" w14:textId="77777777" w:rsidR="00A63AB8" w:rsidRPr="00677424" w:rsidRDefault="00A63AB8" w:rsidP="00A63AB8">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2026C7C2"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0ACA11C8"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single" w:sz="4" w:space="0" w:color="auto"/>
              <w:right w:val="nil"/>
            </w:tcBorders>
            <w:shd w:val="clear" w:color="auto" w:fill="E0EBF8"/>
            <w:noWrap/>
            <w:vAlign w:val="bottom"/>
          </w:tcPr>
          <w:p w14:paraId="0518D0E5"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24128D40"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single" w:sz="4" w:space="0" w:color="auto"/>
              <w:right w:val="nil"/>
            </w:tcBorders>
            <w:shd w:val="clear" w:color="auto" w:fill="E0EBF8"/>
            <w:noWrap/>
            <w:vAlign w:val="bottom"/>
          </w:tcPr>
          <w:p w14:paraId="76C1A298"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7D8792F5"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551DB704"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000000" w:fill="FFFFFF"/>
            <w:noWrap/>
            <w:vAlign w:val="bottom"/>
          </w:tcPr>
          <w:p w14:paraId="7002F196"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3BFAFF3A"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79" w:type="dxa"/>
            <w:tcBorders>
              <w:top w:val="nil"/>
              <w:left w:val="nil"/>
              <w:bottom w:val="single" w:sz="4" w:space="0" w:color="auto"/>
              <w:right w:val="nil"/>
            </w:tcBorders>
            <w:shd w:val="clear" w:color="auto" w:fill="E0EBF8"/>
            <w:noWrap/>
            <w:vAlign w:val="bottom"/>
          </w:tcPr>
          <w:p w14:paraId="271E381A"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313" w:type="dxa"/>
            <w:tcBorders>
              <w:top w:val="nil"/>
              <w:left w:val="nil"/>
              <w:bottom w:val="single" w:sz="4" w:space="0" w:color="auto"/>
              <w:right w:val="nil"/>
            </w:tcBorders>
            <w:shd w:val="clear" w:color="auto" w:fill="E0EBF8"/>
            <w:noWrap/>
            <w:vAlign w:val="bottom"/>
          </w:tcPr>
          <w:p w14:paraId="4D5B03BA"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single" w:sz="4" w:space="0" w:color="auto"/>
            </w:tcBorders>
            <w:shd w:val="clear" w:color="auto" w:fill="E0EBF8"/>
            <w:noWrap/>
            <w:vAlign w:val="bottom"/>
          </w:tcPr>
          <w:p w14:paraId="37AADEF2" w14:textId="77777777" w:rsidR="00A63AB8" w:rsidRPr="00677424" w:rsidRDefault="00A63AB8" w:rsidP="00A63AB8">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bl>
    <w:p w14:paraId="4382F31B" w14:textId="77777777" w:rsidR="00097439" w:rsidRDefault="00097439"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11B51CFE" w14:textId="77777777" w:rsidR="00097439" w:rsidRDefault="00097439">
      <w:pPr>
        <w:rPr>
          <w:rFonts w:ascii="Arial" w:hAnsi="Arial" w:cs="Arial"/>
          <w:b/>
          <w:bCs/>
        </w:rPr>
      </w:pPr>
      <w:r>
        <w:rPr>
          <w:rFonts w:ascii="Arial" w:hAnsi="Arial" w:cs="Arial"/>
          <w:b/>
          <w:bCs/>
        </w:rPr>
        <w:br w:type="page"/>
      </w:r>
    </w:p>
    <w:p w14:paraId="6C25E901" w14:textId="77777777" w:rsidR="00A63AB8" w:rsidRDefault="004B01D7"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4B01D7">
        <w:rPr>
          <w:rFonts w:ascii="Arial" w:hAnsi="Arial" w:cs="Arial"/>
          <w:b/>
          <w:bCs/>
        </w:rPr>
        <w:lastRenderedPageBreak/>
        <w:t>P2-24 Consolidated Worksheet at End of the Second Year of Ownership (Equity Method)</w:t>
      </w:r>
    </w:p>
    <w:p w14:paraId="0568B611" w14:textId="77777777" w:rsidR="004B01D7" w:rsidRPr="00677424" w:rsidRDefault="0030377D"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sz w:val="20"/>
        </w:rPr>
      </w:pPr>
      <w:r w:rsidRPr="00677424">
        <w:rPr>
          <w:rFonts w:ascii="Arial" w:hAnsi="Arial" w:cs="Arial"/>
          <w:bCs/>
          <w:sz w:val="20"/>
        </w:rPr>
        <w:t>a.</w:t>
      </w:r>
    </w:p>
    <w:tbl>
      <w:tblPr>
        <w:tblW w:w="6047" w:type="dxa"/>
        <w:tblInd w:w="93" w:type="dxa"/>
        <w:tblLook w:val="04A0" w:firstRow="1" w:lastRow="0" w:firstColumn="1" w:lastColumn="0" w:noHBand="0" w:noVBand="1"/>
      </w:tblPr>
      <w:tblGrid>
        <w:gridCol w:w="2677"/>
        <w:gridCol w:w="471"/>
        <w:gridCol w:w="471"/>
        <w:gridCol w:w="744"/>
        <w:gridCol w:w="744"/>
        <w:gridCol w:w="940"/>
      </w:tblGrid>
      <w:tr w:rsidR="004B01D7" w:rsidRPr="00677424" w14:paraId="3237933D" w14:textId="77777777">
        <w:trPr>
          <w:trHeight w:val="300"/>
        </w:trPr>
        <w:tc>
          <w:tcPr>
            <w:tcW w:w="5107" w:type="dxa"/>
            <w:gridSpan w:val="5"/>
            <w:tcBorders>
              <w:top w:val="nil"/>
              <w:left w:val="nil"/>
              <w:bottom w:val="nil"/>
              <w:right w:val="nil"/>
            </w:tcBorders>
            <w:shd w:val="clear" w:color="auto" w:fill="auto"/>
            <w:noWrap/>
            <w:vAlign w:val="bottom"/>
          </w:tcPr>
          <w:p w14:paraId="1D1D5077"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Equity Method Entries on Peanut Co.'s Books:</w:t>
            </w:r>
          </w:p>
        </w:tc>
        <w:tc>
          <w:tcPr>
            <w:tcW w:w="940" w:type="dxa"/>
            <w:tcBorders>
              <w:top w:val="nil"/>
              <w:left w:val="nil"/>
              <w:bottom w:val="nil"/>
              <w:right w:val="nil"/>
            </w:tcBorders>
            <w:shd w:val="clear" w:color="auto" w:fill="auto"/>
            <w:noWrap/>
            <w:vAlign w:val="bottom"/>
          </w:tcPr>
          <w:p w14:paraId="08A4B81B" w14:textId="77777777" w:rsidR="004B01D7" w:rsidRPr="00677424" w:rsidRDefault="004B01D7" w:rsidP="004B01D7">
            <w:pPr>
              <w:spacing w:after="0" w:line="240" w:lineRule="auto"/>
              <w:rPr>
                <w:rFonts w:ascii="Arial" w:eastAsia="Times New Roman" w:hAnsi="Arial" w:cs="Arial"/>
                <w:color w:val="000000"/>
                <w:sz w:val="20"/>
              </w:rPr>
            </w:pPr>
          </w:p>
        </w:tc>
      </w:tr>
      <w:tr w:rsidR="004B01D7" w:rsidRPr="00677424" w14:paraId="44F882A4" w14:textId="77777777">
        <w:trPr>
          <w:trHeight w:val="300"/>
        </w:trPr>
        <w:tc>
          <w:tcPr>
            <w:tcW w:w="3148" w:type="dxa"/>
            <w:gridSpan w:val="2"/>
            <w:tcBorders>
              <w:top w:val="single" w:sz="4" w:space="0" w:color="auto"/>
              <w:left w:val="single" w:sz="4" w:space="0" w:color="auto"/>
              <w:bottom w:val="nil"/>
              <w:right w:val="nil"/>
            </w:tcBorders>
            <w:shd w:val="clear" w:color="auto" w:fill="auto"/>
            <w:noWrap/>
            <w:vAlign w:val="bottom"/>
          </w:tcPr>
          <w:p w14:paraId="1918642D"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Investment in Snoopy Co.</w:t>
            </w:r>
          </w:p>
        </w:tc>
        <w:tc>
          <w:tcPr>
            <w:tcW w:w="471" w:type="dxa"/>
            <w:tcBorders>
              <w:top w:val="single" w:sz="4" w:space="0" w:color="auto"/>
              <w:left w:val="nil"/>
              <w:bottom w:val="nil"/>
              <w:right w:val="nil"/>
            </w:tcBorders>
            <w:shd w:val="clear" w:color="auto" w:fill="auto"/>
            <w:noWrap/>
            <w:vAlign w:val="bottom"/>
          </w:tcPr>
          <w:p w14:paraId="57C7E418"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2A864D14" w14:textId="77777777" w:rsidR="004B01D7" w:rsidRPr="00677424" w:rsidRDefault="004B01D7" w:rsidP="004B01D7">
            <w:pPr>
              <w:spacing w:after="0" w:line="240" w:lineRule="auto"/>
              <w:jc w:val="right"/>
              <w:rPr>
                <w:rFonts w:ascii="Arial" w:eastAsia="Times New Roman" w:hAnsi="Arial" w:cs="Arial"/>
                <w:color w:val="000000"/>
                <w:sz w:val="20"/>
              </w:rPr>
            </w:pPr>
            <w:r w:rsidRPr="00677424">
              <w:rPr>
                <w:rFonts w:ascii="Arial" w:eastAsia="Times New Roman" w:hAnsi="Arial" w:cs="Arial"/>
                <w:color w:val="000000"/>
                <w:sz w:val="20"/>
              </w:rPr>
              <w:t xml:space="preserve">           80,000 </w:t>
            </w:r>
          </w:p>
        </w:tc>
        <w:tc>
          <w:tcPr>
            <w:tcW w:w="940" w:type="dxa"/>
            <w:tcBorders>
              <w:top w:val="single" w:sz="4" w:space="0" w:color="auto"/>
              <w:left w:val="nil"/>
              <w:bottom w:val="nil"/>
              <w:right w:val="single" w:sz="4" w:space="0" w:color="auto"/>
            </w:tcBorders>
            <w:shd w:val="clear" w:color="auto" w:fill="auto"/>
            <w:noWrap/>
            <w:vAlign w:val="bottom"/>
          </w:tcPr>
          <w:p w14:paraId="7D47C25E"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r>
      <w:tr w:rsidR="004B01D7" w:rsidRPr="00677424" w14:paraId="184EE4C6" w14:textId="77777777">
        <w:trPr>
          <w:trHeight w:val="300"/>
        </w:trPr>
        <w:tc>
          <w:tcPr>
            <w:tcW w:w="3148" w:type="dxa"/>
            <w:gridSpan w:val="2"/>
            <w:tcBorders>
              <w:top w:val="nil"/>
              <w:left w:val="single" w:sz="4" w:space="0" w:color="auto"/>
              <w:bottom w:val="single" w:sz="4" w:space="0" w:color="auto"/>
              <w:right w:val="nil"/>
            </w:tcBorders>
            <w:shd w:val="clear" w:color="auto" w:fill="auto"/>
            <w:noWrap/>
            <w:vAlign w:val="bottom"/>
          </w:tcPr>
          <w:p w14:paraId="0CB8960A"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xml:space="preserve">       Income from Snoopy Co.</w:t>
            </w:r>
          </w:p>
        </w:tc>
        <w:tc>
          <w:tcPr>
            <w:tcW w:w="471" w:type="dxa"/>
            <w:tcBorders>
              <w:top w:val="nil"/>
              <w:left w:val="nil"/>
              <w:bottom w:val="single" w:sz="4" w:space="0" w:color="auto"/>
              <w:right w:val="nil"/>
            </w:tcBorders>
            <w:shd w:val="clear" w:color="auto" w:fill="auto"/>
            <w:noWrap/>
            <w:vAlign w:val="bottom"/>
          </w:tcPr>
          <w:p w14:paraId="2060A38C"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366F0841"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5C9C69A6"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778DDC71"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xml:space="preserve">  80,000 </w:t>
            </w:r>
          </w:p>
        </w:tc>
      </w:tr>
      <w:tr w:rsidR="004B01D7" w:rsidRPr="00677424" w14:paraId="3310F7C4" w14:textId="77777777">
        <w:trPr>
          <w:trHeight w:val="300"/>
        </w:trPr>
        <w:tc>
          <w:tcPr>
            <w:tcW w:w="6047" w:type="dxa"/>
            <w:gridSpan w:val="6"/>
            <w:tcBorders>
              <w:top w:val="nil"/>
              <w:left w:val="nil"/>
              <w:bottom w:val="nil"/>
              <w:right w:val="nil"/>
            </w:tcBorders>
            <w:shd w:val="clear" w:color="auto" w:fill="auto"/>
            <w:noWrap/>
            <w:vAlign w:val="bottom"/>
          </w:tcPr>
          <w:p w14:paraId="25AB2E03"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Record Peanut Co.'s 100% share of Snoopy Co.'s 20X9 income</w:t>
            </w:r>
          </w:p>
        </w:tc>
      </w:tr>
      <w:tr w:rsidR="004B01D7" w:rsidRPr="00677424" w14:paraId="2F201742" w14:textId="77777777">
        <w:trPr>
          <w:trHeight w:val="300"/>
        </w:trPr>
        <w:tc>
          <w:tcPr>
            <w:tcW w:w="2677" w:type="dxa"/>
            <w:tcBorders>
              <w:top w:val="nil"/>
              <w:left w:val="nil"/>
              <w:bottom w:val="nil"/>
              <w:right w:val="nil"/>
            </w:tcBorders>
            <w:shd w:val="clear" w:color="auto" w:fill="auto"/>
            <w:noWrap/>
            <w:vAlign w:val="bottom"/>
          </w:tcPr>
          <w:p w14:paraId="2CFDE967" w14:textId="77777777" w:rsidR="004B01D7" w:rsidRPr="00677424" w:rsidRDefault="004B01D7" w:rsidP="004B01D7">
            <w:pPr>
              <w:spacing w:after="0" w:line="240" w:lineRule="auto"/>
              <w:rPr>
                <w:rFonts w:ascii="Arial" w:eastAsia="Times New Roman" w:hAnsi="Arial" w:cs="Arial"/>
                <w:color w:val="000000"/>
                <w:sz w:val="20"/>
              </w:rPr>
            </w:pPr>
          </w:p>
        </w:tc>
        <w:tc>
          <w:tcPr>
            <w:tcW w:w="471" w:type="dxa"/>
            <w:tcBorders>
              <w:top w:val="nil"/>
              <w:left w:val="nil"/>
              <w:bottom w:val="nil"/>
              <w:right w:val="nil"/>
            </w:tcBorders>
            <w:shd w:val="clear" w:color="auto" w:fill="auto"/>
            <w:noWrap/>
            <w:vAlign w:val="bottom"/>
          </w:tcPr>
          <w:p w14:paraId="23EFEE09" w14:textId="77777777" w:rsidR="004B01D7" w:rsidRPr="00677424" w:rsidRDefault="004B01D7" w:rsidP="004B01D7">
            <w:pPr>
              <w:spacing w:after="0" w:line="240" w:lineRule="auto"/>
              <w:rPr>
                <w:rFonts w:ascii="Arial" w:eastAsia="Times New Roman" w:hAnsi="Arial" w:cs="Arial"/>
                <w:color w:val="000000"/>
                <w:sz w:val="20"/>
              </w:rPr>
            </w:pPr>
          </w:p>
        </w:tc>
        <w:tc>
          <w:tcPr>
            <w:tcW w:w="471" w:type="dxa"/>
            <w:tcBorders>
              <w:top w:val="nil"/>
              <w:left w:val="nil"/>
              <w:bottom w:val="nil"/>
              <w:right w:val="nil"/>
            </w:tcBorders>
            <w:shd w:val="clear" w:color="auto" w:fill="auto"/>
            <w:noWrap/>
            <w:vAlign w:val="bottom"/>
          </w:tcPr>
          <w:p w14:paraId="468B8C09" w14:textId="77777777" w:rsidR="004B01D7" w:rsidRPr="00677424" w:rsidRDefault="004B01D7" w:rsidP="004B01D7">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72881B05" w14:textId="77777777" w:rsidR="004B01D7" w:rsidRPr="00677424" w:rsidRDefault="004B01D7" w:rsidP="004B01D7">
            <w:pPr>
              <w:spacing w:after="0" w:line="240" w:lineRule="auto"/>
              <w:rPr>
                <w:rFonts w:ascii="Arial" w:eastAsia="Times New Roman" w:hAnsi="Arial" w:cs="Arial"/>
                <w:color w:val="000000"/>
                <w:sz w:val="20"/>
              </w:rPr>
            </w:pPr>
          </w:p>
        </w:tc>
        <w:tc>
          <w:tcPr>
            <w:tcW w:w="744" w:type="dxa"/>
            <w:tcBorders>
              <w:top w:val="nil"/>
              <w:left w:val="nil"/>
              <w:bottom w:val="nil"/>
              <w:right w:val="nil"/>
            </w:tcBorders>
            <w:shd w:val="clear" w:color="auto" w:fill="auto"/>
            <w:noWrap/>
            <w:vAlign w:val="bottom"/>
          </w:tcPr>
          <w:p w14:paraId="6A818247" w14:textId="77777777" w:rsidR="004B01D7" w:rsidRPr="00677424" w:rsidRDefault="004B01D7" w:rsidP="004B01D7">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056FDA8D" w14:textId="77777777" w:rsidR="004B01D7" w:rsidRPr="00677424" w:rsidRDefault="004B01D7" w:rsidP="004B01D7">
            <w:pPr>
              <w:spacing w:after="0" w:line="240" w:lineRule="auto"/>
              <w:rPr>
                <w:rFonts w:ascii="Arial" w:eastAsia="Times New Roman" w:hAnsi="Arial" w:cs="Arial"/>
                <w:color w:val="000000"/>
                <w:sz w:val="20"/>
              </w:rPr>
            </w:pPr>
          </w:p>
        </w:tc>
      </w:tr>
      <w:tr w:rsidR="004B01D7" w:rsidRPr="00677424" w14:paraId="31E6A245" w14:textId="77777777">
        <w:trPr>
          <w:trHeight w:val="300"/>
        </w:trPr>
        <w:tc>
          <w:tcPr>
            <w:tcW w:w="2677" w:type="dxa"/>
            <w:tcBorders>
              <w:top w:val="single" w:sz="4" w:space="0" w:color="auto"/>
              <w:left w:val="single" w:sz="4" w:space="0" w:color="auto"/>
              <w:bottom w:val="nil"/>
              <w:right w:val="nil"/>
            </w:tcBorders>
            <w:shd w:val="clear" w:color="auto" w:fill="auto"/>
            <w:noWrap/>
            <w:vAlign w:val="bottom"/>
          </w:tcPr>
          <w:p w14:paraId="7D29161D"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Cash</w:t>
            </w:r>
          </w:p>
        </w:tc>
        <w:tc>
          <w:tcPr>
            <w:tcW w:w="471" w:type="dxa"/>
            <w:tcBorders>
              <w:top w:val="single" w:sz="4" w:space="0" w:color="auto"/>
              <w:left w:val="nil"/>
              <w:bottom w:val="nil"/>
              <w:right w:val="nil"/>
            </w:tcBorders>
            <w:shd w:val="clear" w:color="auto" w:fill="auto"/>
            <w:noWrap/>
            <w:vAlign w:val="bottom"/>
          </w:tcPr>
          <w:p w14:paraId="2C426041"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471" w:type="dxa"/>
            <w:tcBorders>
              <w:top w:val="single" w:sz="4" w:space="0" w:color="auto"/>
              <w:left w:val="nil"/>
              <w:bottom w:val="nil"/>
              <w:right w:val="nil"/>
            </w:tcBorders>
            <w:shd w:val="clear" w:color="auto" w:fill="auto"/>
            <w:noWrap/>
            <w:vAlign w:val="bottom"/>
          </w:tcPr>
          <w:p w14:paraId="09737210"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2CEB7820" w14:textId="77777777" w:rsidR="004B01D7" w:rsidRPr="00677424" w:rsidRDefault="004B01D7" w:rsidP="004B01D7">
            <w:pPr>
              <w:spacing w:after="0" w:line="240" w:lineRule="auto"/>
              <w:jc w:val="right"/>
              <w:rPr>
                <w:rFonts w:ascii="Arial" w:eastAsia="Times New Roman" w:hAnsi="Arial" w:cs="Arial"/>
                <w:color w:val="000000"/>
                <w:sz w:val="20"/>
              </w:rPr>
            </w:pPr>
            <w:r w:rsidRPr="00677424">
              <w:rPr>
                <w:rFonts w:ascii="Arial" w:eastAsia="Times New Roman" w:hAnsi="Arial" w:cs="Arial"/>
                <w:color w:val="000000"/>
                <w:sz w:val="20"/>
              </w:rPr>
              <w:t xml:space="preserve">           30,000 </w:t>
            </w:r>
          </w:p>
        </w:tc>
        <w:tc>
          <w:tcPr>
            <w:tcW w:w="940" w:type="dxa"/>
            <w:tcBorders>
              <w:top w:val="single" w:sz="4" w:space="0" w:color="auto"/>
              <w:left w:val="nil"/>
              <w:bottom w:val="nil"/>
              <w:right w:val="single" w:sz="4" w:space="0" w:color="auto"/>
            </w:tcBorders>
            <w:shd w:val="clear" w:color="auto" w:fill="auto"/>
            <w:noWrap/>
            <w:vAlign w:val="bottom"/>
          </w:tcPr>
          <w:p w14:paraId="606C32D3"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r>
      <w:tr w:rsidR="004B01D7" w:rsidRPr="00677424" w14:paraId="582FA691" w14:textId="77777777">
        <w:trPr>
          <w:trHeight w:val="300"/>
        </w:trPr>
        <w:tc>
          <w:tcPr>
            <w:tcW w:w="3148" w:type="dxa"/>
            <w:gridSpan w:val="2"/>
            <w:tcBorders>
              <w:top w:val="nil"/>
              <w:left w:val="single" w:sz="4" w:space="0" w:color="auto"/>
              <w:bottom w:val="single" w:sz="4" w:space="0" w:color="auto"/>
              <w:right w:val="nil"/>
            </w:tcBorders>
            <w:shd w:val="clear" w:color="auto" w:fill="auto"/>
            <w:noWrap/>
            <w:vAlign w:val="bottom"/>
          </w:tcPr>
          <w:p w14:paraId="77EBEDD5"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xml:space="preserve">       Investment in Snoopy Co.</w:t>
            </w:r>
          </w:p>
        </w:tc>
        <w:tc>
          <w:tcPr>
            <w:tcW w:w="471" w:type="dxa"/>
            <w:tcBorders>
              <w:top w:val="nil"/>
              <w:left w:val="nil"/>
              <w:bottom w:val="single" w:sz="4" w:space="0" w:color="auto"/>
              <w:right w:val="nil"/>
            </w:tcBorders>
            <w:shd w:val="clear" w:color="auto" w:fill="auto"/>
            <w:noWrap/>
            <w:vAlign w:val="bottom"/>
          </w:tcPr>
          <w:p w14:paraId="310FEA22"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4A95E79A"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744" w:type="dxa"/>
            <w:tcBorders>
              <w:top w:val="nil"/>
              <w:left w:val="nil"/>
              <w:bottom w:val="single" w:sz="4" w:space="0" w:color="auto"/>
              <w:right w:val="nil"/>
            </w:tcBorders>
            <w:shd w:val="clear" w:color="auto" w:fill="auto"/>
            <w:noWrap/>
            <w:vAlign w:val="bottom"/>
          </w:tcPr>
          <w:p w14:paraId="73E2E332"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6232F6B7"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xml:space="preserve">  30,000 </w:t>
            </w:r>
          </w:p>
        </w:tc>
      </w:tr>
      <w:tr w:rsidR="004B01D7" w:rsidRPr="00677424" w14:paraId="5EFB83FA" w14:textId="77777777">
        <w:trPr>
          <w:trHeight w:val="300"/>
        </w:trPr>
        <w:tc>
          <w:tcPr>
            <w:tcW w:w="6047" w:type="dxa"/>
            <w:gridSpan w:val="6"/>
            <w:tcBorders>
              <w:top w:val="nil"/>
              <w:left w:val="nil"/>
              <w:bottom w:val="nil"/>
              <w:right w:val="nil"/>
            </w:tcBorders>
            <w:shd w:val="clear" w:color="auto" w:fill="auto"/>
            <w:noWrap/>
            <w:vAlign w:val="bottom"/>
          </w:tcPr>
          <w:p w14:paraId="3715EB95"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Record Peanut Co.'s 100% share of Snoopy Co.'s 20X9 dividend</w:t>
            </w:r>
          </w:p>
        </w:tc>
      </w:tr>
    </w:tbl>
    <w:p w14:paraId="7202E748" w14:textId="77777777" w:rsidR="004B01D7" w:rsidRPr="00677424" w:rsidRDefault="004B01D7"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746FB0B6" w14:textId="77777777" w:rsidR="004B01D7" w:rsidRPr="00677424" w:rsidRDefault="0030377D"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rPr>
      </w:pPr>
      <w:r w:rsidRPr="00677424">
        <w:rPr>
          <w:rFonts w:ascii="Arial" w:hAnsi="Arial" w:cs="Arial"/>
          <w:bCs/>
        </w:rPr>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B01D7" w:rsidRPr="00677424" w14:paraId="60AF513D" w14:textId="77777777">
        <w:tc>
          <w:tcPr>
            <w:tcW w:w="4788" w:type="dxa"/>
          </w:tcPr>
          <w:tbl>
            <w:tblPr>
              <w:tblW w:w="4284" w:type="dxa"/>
              <w:tblLook w:val="04A0" w:firstRow="1" w:lastRow="0" w:firstColumn="1" w:lastColumn="0" w:noHBand="0" w:noVBand="1"/>
            </w:tblPr>
            <w:tblGrid>
              <w:gridCol w:w="1736"/>
              <w:gridCol w:w="1156"/>
              <w:gridCol w:w="236"/>
              <w:gridCol w:w="1156"/>
            </w:tblGrid>
            <w:tr w:rsidR="004B01D7" w:rsidRPr="00677424" w14:paraId="41EDC871" w14:textId="77777777">
              <w:trPr>
                <w:trHeight w:val="300"/>
              </w:trPr>
              <w:tc>
                <w:tcPr>
                  <w:tcW w:w="1736" w:type="dxa"/>
                  <w:tcBorders>
                    <w:top w:val="nil"/>
                    <w:left w:val="nil"/>
                    <w:bottom w:val="nil"/>
                    <w:right w:val="nil"/>
                  </w:tcBorders>
                  <w:shd w:val="clear" w:color="auto" w:fill="auto"/>
                  <w:noWrap/>
                  <w:vAlign w:val="bottom"/>
                </w:tcPr>
                <w:p w14:paraId="7BDB242F" w14:textId="77777777" w:rsidR="004B01D7" w:rsidRPr="00677424" w:rsidRDefault="00D93DEF" w:rsidP="00D93DEF">
                  <w:pPr>
                    <w:spacing w:after="0" w:line="240" w:lineRule="auto"/>
                    <w:jc w:val="center"/>
                    <w:rPr>
                      <w:rFonts w:ascii="Arial" w:eastAsia="Times New Roman" w:hAnsi="Arial" w:cs="Arial"/>
                      <w:b/>
                      <w:bCs/>
                      <w:color w:val="000000"/>
                    </w:rPr>
                  </w:pPr>
                  <w:r w:rsidRPr="00677424">
                    <w:rPr>
                      <w:rFonts w:ascii="Arial" w:eastAsia="Times New Roman" w:hAnsi="Arial" w:cs="Arial"/>
                      <w:b/>
                      <w:bCs/>
                      <w:color w:val="000000"/>
                    </w:rPr>
                    <w:t>1/1/X9</w:t>
                  </w:r>
                </w:p>
              </w:tc>
              <w:tc>
                <w:tcPr>
                  <w:tcW w:w="1156" w:type="dxa"/>
                  <w:tcBorders>
                    <w:top w:val="nil"/>
                    <w:left w:val="nil"/>
                    <w:bottom w:val="nil"/>
                    <w:right w:val="nil"/>
                  </w:tcBorders>
                  <w:shd w:val="clear" w:color="auto" w:fill="auto"/>
                  <w:noWrap/>
                  <w:vAlign w:val="bottom"/>
                </w:tcPr>
                <w:p w14:paraId="210818D6" w14:textId="77777777" w:rsidR="004B01D7" w:rsidRPr="00677424" w:rsidRDefault="004B01D7" w:rsidP="004B01D7">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4EAD83A9" w14:textId="77777777" w:rsidR="004B01D7" w:rsidRPr="00677424" w:rsidRDefault="004B01D7" w:rsidP="004B01D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noWrap/>
                  <w:vAlign w:val="bottom"/>
                </w:tcPr>
                <w:p w14:paraId="71A0D3E4"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29B4A9C2" w14:textId="77777777" w:rsidTr="001E2931">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5A2F5F35" w14:textId="77777777" w:rsidR="004B01D7" w:rsidRPr="00677424" w:rsidRDefault="004B01D7" w:rsidP="004B01D7">
                  <w:pPr>
                    <w:spacing w:after="0" w:line="240" w:lineRule="auto"/>
                    <w:jc w:val="center"/>
                    <w:rPr>
                      <w:rFonts w:ascii="Arial" w:eastAsia="Times New Roman" w:hAnsi="Arial" w:cs="Arial"/>
                      <w:color w:val="000000"/>
                    </w:rPr>
                  </w:pPr>
                  <w:r w:rsidRPr="00677424">
                    <w:rPr>
                      <w:rFonts w:ascii="Arial" w:eastAsia="Times New Roman" w:hAnsi="Arial" w:cs="Arial"/>
                      <w:color w:val="000000"/>
                    </w:rPr>
                    <w:t>Goodwill = 0</w:t>
                  </w:r>
                </w:p>
              </w:tc>
              <w:tc>
                <w:tcPr>
                  <w:tcW w:w="1156" w:type="dxa"/>
                  <w:vMerge w:val="restart"/>
                  <w:tcBorders>
                    <w:top w:val="nil"/>
                    <w:left w:val="nil"/>
                    <w:bottom w:val="nil"/>
                    <w:right w:val="nil"/>
                  </w:tcBorders>
                  <w:shd w:val="clear" w:color="auto" w:fill="auto"/>
                  <w:noWrap/>
                  <w:vAlign w:val="bottom"/>
                </w:tcPr>
                <w:p w14:paraId="66644B05" w14:textId="762C6E03" w:rsidR="004B01D7" w:rsidRPr="00677424" w:rsidRDefault="006F7925" w:rsidP="004B01D7">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76672" behindDoc="0" locked="0" layoutInCell="1" allowOverlap="1" wp14:anchorId="65A1725E" wp14:editId="5D21D670">
                            <wp:simplePos x="0" y="0"/>
                            <wp:positionH relativeFrom="column">
                              <wp:posOffset>104775</wp:posOffset>
                            </wp:positionH>
                            <wp:positionV relativeFrom="paragraph">
                              <wp:posOffset>0</wp:posOffset>
                            </wp:positionV>
                            <wp:extent cx="381000" cy="2286000"/>
                            <wp:effectExtent l="0" t="0" r="19050" b="1905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9" o:spid="_x0000_s1026" type="#_x0000_t88" style="position:absolute;margin-left:8.25pt;margin-top:0;width:30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EAymLDc&#10;AQAAswMAAA4AAAAAAAAAAAAAAAAALgIAAGRycy9lMm9Eb2MueG1sUEsBAi0AFAAGAAgAAAAhALNz&#10;oIHYAAAABgEAAA8AAAAAAAAAAAAAAAAANgQAAGRycy9kb3ducmV2LnhtbFBLBQYAAAAABAAEAPMA&#10;AAA7BQAAAAA=&#10;" adj="1709"/>
                        </w:pict>
                      </mc:Fallback>
                    </mc:AlternateContent>
                  </w:r>
                </w:p>
              </w:tc>
              <w:tc>
                <w:tcPr>
                  <w:tcW w:w="236" w:type="dxa"/>
                  <w:tcBorders>
                    <w:top w:val="nil"/>
                    <w:left w:val="nil"/>
                    <w:bottom w:val="nil"/>
                    <w:right w:val="nil"/>
                  </w:tcBorders>
                  <w:shd w:val="clear" w:color="auto" w:fill="auto"/>
                  <w:noWrap/>
                  <w:vAlign w:val="bottom"/>
                </w:tcPr>
                <w:p w14:paraId="309EE5B2" w14:textId="77777777" w:rsidR="004B01D7" w:rsidRPr="00677424" w:rsidRDefault="004B01D7" w:rsidP="004B01D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5ADEA033"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1C7B53CF"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12E13A2A" w14:textId="77777777" w:rsidR="004B01D7" w:rsidRPr="00677424" w:rsidRDefault="004B01D7" w:rsidP="004B01D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65812A0F" w14:textId="77777777" w:rsidR="004B01D7" w:rsidRPr="00677424" w:rsidRDefault="004B01D7" w:rsidP="004B01D7">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27376242" w14:textId="77777777" w:rsidR="004B01D7" w:rsidRPr="00677424" w:rsidRDefault="004B01D7" w:rsidP="004B01D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12C14B88"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6A585279"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424AF6E7" w14:textId="77777777" w:rsidR="004B01D7" w:rsidRPr="00677424" w:rsidRDefault="004B01D7" w:rsidP="004B01D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50EED96E" w14:textId="77777777" w:rsidR="004B01D7" w:rsidRPr="00677424" w:rsidRDefault="004B01D7" w:rsidP="004B01D7">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76181ECF" w14:textId="77777777" w:rsidR="004B01D7" w:rsidRPr="00677424" w:rsidRDefault="004B01D7" w:rsidP="004B01D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1662E0D7"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0FC05C4B"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5960D8E7" w14:textId="1A1DE859" w:rsidR="004B01D7" w:rsidRPr="00677424" w:rsidRDefault="000A6224" w:rsidP="004B01D7">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4B01D7" w:rsidRPr="00677424">
                    <w:rPr>
                      <w:rFonts w:ascii="Arial" w:eastAsia="Times New Roman" w:hAnsi="Arial" w:cs="Arial"/>
                      <w:color w:val="000000"/>
                    </w:rPr>
                    <w:t xml:space="preserve"> 0</w:t>
                  </w:r>
                </w:p>
              </w:tc>
              <w:tc>
                <w:tcPr>
                  <w:tcW w:w="1156" w:type="dxa"/>
                  <w:vMerge/>
                  <w:tcBorders>
                    <w:top w:val="nil"/>
                    <w:left w:val="nil"/>
                    <w:bottom w:val="nil"/>
                    <w:right w:val="nil"/>
                  </w:tcBorders>
                  <w:vAlign w:val="center"/>
                </w:tcPr>
                <w:p w14:paraId="736DF3CD" w14:textId="77777777" w:rsidR="004B01D7" w:rsidRPr="00677424" w:rsidRDefault="004B01D7" w:rsidP="004B01D7">
                  <w:pPr>
                    <w:spacing w:after="0" w:line="240" w:lineRule="auto"/>
                    <w:rPr>
                      <w:rFonts w:ascii="Arial" w:eastAsia="Times New Roman" w:hAnsi="Arial" w:cs="Arial"/>
                      <w:color w:val="000000"/>
                    </w:rPr>
                  </w:pPr>
                </w:p>
              </w:tc>
              <w:tc>
                <w:tcPr>
                  <w:tcW w:w="1392" w:type="dxa"/>
                  <w:gridSpan w:val="2"/>
                  <w:vMerge w:val="restart"/>
                  <w:tcBorders>
                    <w:top w:val="nil"/>
                    <w:left w:val="nil"/>
                    <w:bottom w:val="nil"/>
                    <w:right w:val="nil"/>
                  </w:tcBorders>
                  <w:shd w:val="clear" w:color="auto" w:fill="auto"/>
                  <w:vAlign w:val="center"/>
                </w:tcPr>
                <w:p w14:paraId="5C2EF02A" w14:textId="77777777" w:rsidR="004B01D7" w:rsidRPr="00677424" w:rsidRDefault="004B01D7" w:rsidP="004B01D7">
                  <w:pPr>
                    <w:spacing w:after="0" w:line="240" w:lineRule="auto"/>
                    <w:jc w:val="center"/>
                    <w:rPr>
                      <w:rFonts w:ascii="Arial" w:eastAsia="Times New Roman" w:hAnsi="Arial" w:cs="Arial"/>
                      <w:color w:val="000000"/>
                    </w:rPr>
                  </w:pPr>
                  <w:r w:rsidRPr="00677424">
                    <w:rPr>
                      <w:rFonts w:ascii="Arial" w:eastAsia="Times New Roman" w:hAnsi="Arial" w:cs="Arial"/>
                      <w:color w:val="000000"/>
                    </w:rPr>
                    <w:t xml:space="preserve"> $355,000</w:t>
                  </w:r>
                  <w:r w:rsidRPr="00677424">
                    <w:rPr>
                      <w:rFonts w:ascii="Arial" w:eastAsia="Times New Roman" w:hAnsi="Arial" w:cs="Arial"/>
                      <w:color w:val="000000"/>
                    </w:rPr>
                    <w:br/>
                    <w:t xml:space="preserve"> Net </w:t>
                  </w:r>
                  <w:r w:rsidR="00126166" w:rsidRPr="00677424">
                    <w:rPr>
                      <w:rFonts w:ascii="Arial" w:eastAsia="Times New Roman" w:hAnsi="Arial" w:cs="Arial"/>
                      <w:color w:val="000000"/>
                    </w:rPr>
                    <w:t>investment</w:t>
                  </w:r>
                  <w:r w:rsidRPr="00677424">
                    <w:rPr>
                      <w:rFonts w:ascii="Arial" w:eastAsia="Times New Roman" w:hAnsi="Arial" w:cs="Arial"/>
                      <w:color w:val="000000"/>
                    </w:rPr>
                    <w:t xml:space="preserve"> in Snoopy Co. </w:t>
                  </w:r>
                </w:p>
              </w:tc>
            </w:tr>
            <w:tr w:rsidR="004B01D7" w:rsidRPr="00677424" w14:paraId="62879A88"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61A16556" w14:textId="77777777" w:rsidR="004B01D7" w:rsidRPr="00677424" w:rsidRDefault="004B01D7" w:rsidP="004B01D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07B98803" w14:textId="77777777" w:rsidR="004B01D7" w:rsidRPr="00677424" w:rsidRDefault="004B01D7" w:rsidP="004B01D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73A3808D"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60A0DDF1"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0740303F" w14:textId="77777777" w:rsidR="004B01D7" w:rsidRPr="00677424" w:rsidRDefault="004B01D7" w:rsidP="004B01D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4879663" w14:textId="77777777" w:rsidR="004B01D7" w:rsidRPr="00677424" w:rsidRDefault="004B01D7" w:rsidP="004B01D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20A121F8"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311D5980"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166F3EE5" w14:textId="77777777" w:rsidR="004B01D7" w:rsidRPr="006B5618" w:rsidRDefault="004B01D7" w:rsidP="004B01D7">
                  <w:pPr>
                    <w:spacing w:after="0" w:line="240" w:lineRule="auto"/>
                    <w:jc w:val="center"/>
                    <w:rPr>
                      <w:rFonts w:ascii="Arial" w:eastAsia="Times New Roman" w:hAnsi="Arial" w:cs="Arial"/>
                      <w:color w:val="FFFFFF" w:themeColor="background1"/>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 CS + RE = </w:t>
                  </w:r>
                  <w:r w:rsidRPr="006B5618">
                    <w:rPr>
                      <w:rFonts w:ascii="Arial" w:eastAsia="Times New Roman" w:hAnsi="Arial" w:cs="Arial"/>
                      <w:color w:val="FFFFFF" w:themeColor="background1"/>
                    </w:rPr>
                    <w:br/>
                    <w:t>355,000</w:t>
                  </w:r>
                </w:p>
              </w:tc>
              <w:tc>
                <w:tcPr>
                  <w:tcW w:w="1156" w:type="dxa"/>
                  <w:vMerge/>
                  <w:tcBorders>
                    <w:top w:val="nil"/>
                    <w:left w:val="nil"/>
                    <w:bottom w:val="nil"/>
                    <w:right w:val="nil"/>
                  </w:tcBorders>
                  <w:vAlign w:val="center"/>
                </w:tcPr>
                <w:p w14:paraId="44CC9096" w14:textId="77777777" w:rsidR="004B01D7" w:rsidRPr="00677424" w:rsidRDefault="004B01D7" w:rsidP="004B01D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76D3A993"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5EB5CF25"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4DFF48F5" w14:textId="77777777" w:rsidR="004B01D7" w:rsidRPr="00677424" w:rsidRDefault="004B01D7" w:rsidP="004B01D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559EC774" w14:textId="77777777" w:rsidR="004B01D7" w:rsidRPr="00677424" w:rsidRDefault="004B01D7" w:rsidP="004B01D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47568EEC"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678EB333"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FD8AF5B" w14:textId="77777777" w:rsidR="004B01D7" w:rsidRPr="00677424" w:rsidRDefault="004B01D7" w:rsidP="004B01D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6CC2BFF" w14:textId="77777777" w:rsidR="004B01D7" w:rsidRPr="00677424" w:rsidRDefault="004B01D7" w:rsidP="004B01D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51C0ABE1"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395B7571"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687D8AE9" w14:textId="77777777" w:rsidR="004B01D7" w:rsidRPr="00677424" w:rsidRDefault="004B01D7" w:rsidP="004B01D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346EF40" w14:textId="77777777" w:rsidR="004B01D7" w:rsidRPr="00677424" w:rsidRDefault="004B01D7" w:rsidP="004B01D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43554596"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580B6194"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04B543C0" w14:textId="77777777" w:rsidR="004B01D7" w:rsidRPr="00677424" w:rsidRDefault="004B01D7" w:rsidP="004B01D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8F4CC1B" w14:textId="77777777" w:rsidR="004B01D7" w:rsidRPr="00677424" w:rsidRDefault="004B01D7" w:rsidP="004B01D7">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2246F9DB" w14:textId="77777777" w:rsidR="004B01D7" w:rsidRPr="00677424" w:rsidRDefault="004B01D7" w:rsidP="004B01D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17EC1C6E"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7DE74A04"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47AB5EC1" w14:textId="77777777" w:rsidR="004B01D7" w:rsidRPr="00677424" w:rsidRDefault="004B01D7" w:rsidP="004B01D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145EF2D9" w14:textId="77777777" w:rsidR="004B01D7" w:rsidRPr="00677424" w:rsidRDefault="004B01D7" w:rsidP="004B01D7">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1997356B" w14:textId="77777777" w:rsidR="004B01D7" w:rsidRPr="00677424" w:rsidRDefault="004B01D7" w:rsidP="004B01D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58E90164" w14:textId="77777777" w:rsidR="004B01D7" w:rsidRPr="00677424" w:rsidRDefault="004B01D7" w:rsidP="004B01D7">
                  <w:pPr>
                    <w:spacing w:after="0" w:line="240" w:lineRule="auto"/>
                    <w:rPr>
                      <w:rFonts w:ascii="Arial" w:eastAsia="Times New Roman" w:hAnsi="Arial" w:cs="Arial"/>
                      <w:color w:val="000000"/>
                    </w:rPr>
                  </w:pPr>
                </w:p>
              </w:tc>
            </w:tr>
          </w:tbl>
          <w:p w14:paraId="2D0F82DA" w14:textId="77777777" w:rsidR="004B01D7" w:rsidRPr="00677424" w:rsidRDefault="004B01D7"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c>
          <w:tcPr>
            <w:tcW w:w="4788" w:type="dxa"/>
          </w:tcPr>
          <w:tbl>
            <w:tblPr>
              <w:tblW w:w="4228" w:type="dxa"/>
              <w:tblLook w:val="04A0" w:firstRow="1" w:lastRow="0" w:firstColumn="1" w:lastColumn="0" w:noHBand="0" w:noVBand="1"/>
            </w:tblPr>
            <w:tblGrid>
              <w:gridCol w:w="1736"/>
              <w:gridCol w:w="976"/>
              <w:gridCol w:w="1516"/>
            </w:tblGrid>
            <w:tr w:rsidR="004B01D7" w:rsidRPr="00677424" w14:paraId="2D55EE7B" w14:textId="77777777">
              <w:trPr>
                <w:trHeight w:val="300"/>
              </w:trPr>
              <w:tc>
                <w:tcPr>
                  <w:tcW w:w="1736" w:type="dxa"/>
                  <w:tcBorders>
                    <w:top w:val="nil"/>
                    <w:left w:val="nil"/>
                    <w:bottom w:val="nil"/>
                    <w:right w:val="nil"/>
                  </w:tcBorders>
                  <w:shd w:val="clear" w:color="auto" w:fill="auto"/>
                  <w:noWrap/>
                  <w:vAlign w:val="bottom"/>
                </w:tcPr>
                <w:p w14:paraId="471BA15D" w14:textId="77777777" w:rsidR="004B01D7" w:rsidRPr="00677424" w:rsidRDefault="00D93DEF" w:rsidP="00D93DEF">
                  <w:pPr>
                    <w:spacing w:after="0" w:line="240" w:lineRule="auto"/>
                    <w:jc w:val="center"/>
                    <w:rPr>
                      <w:rFonts w:ascii="Arial" w:eastAsia="Times New Roman" w:hAnsi="Arial" w:cs="Arial"/>
                      <w:b/>
                      <w:bCs/>
                      <w:color w:val="000000"/>
                    </w:rPr>
                  </w:pPr>
                  <w:r w:rsidRPr="00677424">
                    <w:rPr>
                      <w:rFonts w:ascii="Arial" w:eastAsia="Times New Roman" w:hAnsi="Arial" w:cs="Arial"/>
                      <w:b/>
                      <w:bCs/>
                      <w:color w:val="000000"/>
                    </w:rPr>
                    <w:t>12/31/X9</w:t>
                  </w:r>
                </w:p>
              </w:tc>
              <w:tc>
                <w:tcPr>
                  <w:tcW w:w="976" w:type="dxa"/>
                  <w:tcBorders>
                    <w:top w:val="nil"/>
                    <w:left w:val="nil"/>
                    <w:bottom w:val="nil"/>
                    <w:right w:val="nil"/>
                  </w:tcBorders>
                  <w:shd w:val="clear" w:color="auto" w:fill="auto"/>
                  <w:noWrap/>
                  <w:vAlign w:val="bottom"/>
                </w:tcPr>
                <w:p w14:paraId="0A0A4128" w14:textId="77777777" w:rsidR="004B01D7" w:rsidRPr="00677424" w:rsidRDefault="004B01D7" w:rsidP="004B01D7">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noWrap/>
                  <w:vAlign w:val="bottom"/>
                </w:tcPr>
                <w:p w14:paraId="4672633D"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186B2299" w14:textId="77777777" w:rsidTr="001E2931">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54AABDEC" w14:textId="77777777" w:rsidR="004B01D7" w:rsidRPr="00677424" w:rsidRDefault="004B01D7" w:rsidP="004B01D7">
                  <w:pPr>
                    <w:spacing w:after="0" w:line="240" w:lineRule="auto"/>
                    <w:jc w:val="center"/>
                    <w:rPr>
                      <w:rFonts w:ascii="Arial" w:eastAsia="Times New Roman" w:hAnsi="Arial" w:cs="Arial"/>
                      <w:color w:val="000000"/>
                    </w:rPr>
                  </w:pPr>
                  <w:r w:rsidRPr="00677424">
                    <w:rPr>
                      <w:rFonts w:ascii="Arial" w:eastAsia="Times New Roman" w:hAnsi="Arial" w:cs="Arial"/>
                      <w:color w:val="000000"/>
                    </w:rPr>
                    <w:t>Goodwill = 0</w:t>
                  </w:r>
                </w:p>
              </w:tc>
              <w:tc>
                <w:tcPr>
                  <w:tcW w:w="976" w:type="dxa"/>
                  <w:vMerge w:val="restart"/>
                  <w:tcBorders>
                    <w:top w:val="nil"/>
                    <w:left w:val="nil"/>
                    <w:bottom w:val="nil"/>
                    <w:right w:val="nil"/>
                  </w:tcBorders>
                  <w:shd w:val="clear" w:color="auto" w:fill="auto"/>
                  <w:noWrap/>
                  <w:vAlign w:val="bottom"/>
                </w:tcPr>
                <w:p w14:paraId="3544ED63" w14:textId="32B9A58F" w:rsidR="004B01D7" w:rsidRPr="00677424" w:rsidRDefault="006F7925" w:rsidP="004B01D7">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78720" behindDoc="0" locked="0" layoutInCell="1" allowOverlap="1" wp14:anchorId="7DAD7A81" wp14:editId="6D1DFE82">
                            <wp:simplePos x="0" y="0"/>
                            <wp:positionH relativeFrom="column">
                              <wp:posOffset>104775</wp:posOffset>
                            </wp:positionH>
                            <wp:positionV relativeFrom="paragraph">
                              <wp:posOffset>0</wp:posOffset>
                            </wp:positionV>
                            <wp:extent cx="371475" cy="2286000"/>
                            <wp:effectExtent l="0" t="0" r="28575" b="19050"/>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10" o:spid="_x0000_s1026" type="#_x0000_t88" style="position:absolute;margin-left:8.25pt;margin-top:0;width:29.25pt;height:18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" adj="1666"/>
                        </w:pict>
                      </mc:Fallback>
                    </mc:AlternateContent>
                  </w:r>
                </w:p>
              </w:tc>
              <w:tc>
                <w:tcPr>
                  <w:tcW w:w="1516" w:type="dxa"/>
                  <w:tcBorders>
                    <w:top w:val="nil"/>
                    <w:left w:val="nil"/>
                    <w:bottom w:val="nil"/>
                    <w:right w:val="nil"/>
                  </w:tcBorders>
                  <w:shd w:val="clear" w:color="auto" w:fill="auto"/>
                  <w:vAlign w:val="center"/>
                </w:tcPr>
                <w:p w14:paraId="3053C2F6"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5D3FC103"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11B0925" w14:textId="77777777" w:rsidR="004B01D7" w:rsidRPr="00677424" w:rsidRDefault="004B01D7" w:rsidP="004B01D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53AA7CE" w14:textId="77777777" w:rsidR="004B01D7" w:rsidRPr="00677424" w:rsidRDefault="004B01D7" w:rsidP="004B01D7">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16448219"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32A923EC"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1DC7850" w14:textId="77777777" w:rsidR="004B01D7" w:rsidRPr="00677424" w:rsidRDefault="004B01D7" w:rsidP="004B01D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3200884E" w14:textId="77777777" w:rsidR="004B01D7" w:rsidRPr="00677424" w:rsidRDefault="004B01D7" w:rsidP="004B01D7">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5979D9E6"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274386FB"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1DD3E6A2" w14:textId="7EFF40C4" w:rsidR="004B01D7" w:rsidRPr="00677424" w:rsidRDefault="000A6224" w:rsidP="004B01D7">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4B01D7" w:rsidRPr="00677424">
                    <w:rPr>
                      <w:rFonts w:ascii="Arial" w:eastAsia="Times New Roman" w:hAnsi="Arial" w:cs="Arial"/>
                      <w:color w:val="000000"/>
                    </w:rPr>
                    <w:t xml:space="preserve"> 0</w:t>
                  </w:r>
                </w:p>
              </w:tc>
              <w:tc>
                <w:tcPr>
                  <w:tcW w:w="976" w:type="dxa"/>
                  <w:vMerge/>
                  <w:tcBorders>
                    <w:top w:val="nil"/>
                    <w:left w:val="nil"/>
                    <w:bottom w:val="nil"/>
                    <w:right w:val="nil"/>
                  </w:tcBorders>
                  <w:vAlign w:val="center"/>
                </w:tcPr>
                <w:p w14:paraId="65439CC8" w14:textId="77777777" w:rsidR="004B01D7" w:rsidRPr="00677424" w:rsidRDefault="004B01D7" w:rsidP="004B01D7">
                  <w:pPr>
                    <w:spacing w:after="0" w:line="240" w:lineRule="auto"/>
                    <w:rPr>
                      <w:rFonts w:ascii="Arial" w:eastAsia="Times New Roman" w:hAnsi="Arial" w:cs="Arial"/>
                      <w:color w:val="000000"/>
                    </w:rPr>
                  </w:pPr>
                </w:p>
              </w:tc>
              <w:tc>
                <w:tcPr>
                  <w:tcW w:w="1516" w:type="dxa"/>
                  <w:vMerge w:val="restart"/>
                  <w:tcBorders>
                    <w:top w:val="nil"/>
                    <w:left w:val="nil"/>
                    <w:bottom w:val="nil"/>
                    <w:right w:val="nil"/>
                  </w:tcBorders>
                  <w:shd w:val="clear" w:color="auto" w:fill="auto"/>
                  <w:vAlign w:val="center"/>
                </w:tcPr>
                <w:p w14:paraId="6DE28CE1" w14:textId="77777777" w:rsidR="004B01D7" w:rsidRPr="00677424" w:rsidRDefault="004B01D7" w:rsidP="004B01D7">
                  <w:pPr>
                    <w:spacing w:after="0" w:line="240" w:lineRule="auto"/>
                    <w:jc w:val="center"/>
                    <w:rPr>
                      <w:rFonts w:ascii="Arial" w:eastAsia="Times New Roman" w:hAnsi="Arial" w:cs="Arial"/>
                      <w:color w:val="000000"/>
                    </w:rPr>
                  </w:pPr>
                  <w:r w:rsidRPr="00677424">
                    <w:rPr>
                      <w:rFonts w:ascii="Arial" w:eastAsia="Times New Roman" w:hAnsi="Arial" w:cs="Arial"/>
                      <w:color w:val="000000"/>
                    </w:rPr>
                    <w:t xml:space="preserve"> $405,000</w:t>
                  </w:r>
                  <w:r w:rsidRPr="00677424">
                    <w:rPr>
                      <w:rFonts w:ascii="Arial" w:eastAsia="Times New Roman" w:hAnsi="Arial" w:cs="Arial"/>
                      <w:color w:val="000000"/>
                    </w:rPr>
                    <w:br/>
                    <w:t xml:space="preserve"> Net </w:t>
                  </w:r>
                  <w:r w:rsidR="00126166" w:rsidRPr="00677424">
                    <w:rPr>
                      <w:rFonts w:ascii="Arial" w:eastAsia="Times New Roman" w:hAnsi="Arial" w:cs="Arial"/>
                      <w:color w:val="000000"/>
                    </w:rPr>
                    <w:t>investment</w:t>
                  </w:r>
                  <w:r w:rsidRPr="00677424">
                    <w:rPr>
                      <w:rFonts w:ascii="Arial" w:eastAsia="Times New Roman" w:hAnsi="Arial" w:cs="Arial"/>
                      <w:color w:val="000000"/>
                    </w:rPr>
                    <w:t xml:space="preserve"> in Snoopy Co. </w:t>
                  </w:r>
                </w:p>
              </w:tc>
            </w:tr>
            <w:tr w:rsidR="004B01D7" w:rsidRPr="00677424" w14:paraId="798D2305"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649E0CBE" w14:textId="77777777" w:rsidR="004B01D7" w:rsidRPr="00677424" w:rsidRDefault="004B01D7" w:rsidP="004B01D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1E5BD2C1" w14:textId="77777777" w:rsidR="004B01D7" w:rsidRPr="00677424" w:rsidRDefault="004B01D7" w:rsidP="004B01D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43B10803"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4FC59FB4"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36855F0B" w14:textId="77777777" w:rsidR="004B01D7" w:rsidRPr="00677424" w:rsidRDefault="004B01D7" w:rsidP="004B01D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359BF5F3" w14:textId="77777777" w:rsidR="004B01D7" w:rsidRPr="00677424" w:rsidRDefault="004B01D7" w:rsidP="004B01D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3B3733A9"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799CF472"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6B8C96E7" w14:textId="77777777" w:rsidR="004B01D7" w:rsidRPr="006B5618" w:rsidRDefault="004B01D7" w:rsidP="004B01D7">
                  <w:pPr>
                    <w:spacing w:after="0" w:line="240" w:lineRule="auto"/>
                    <w:jc w:val="center"/>
                    <w:rPr>
                      <w:rFonts w:ascii="Arial" w:eastAsia="Times New Roman" w:hAnsi="Arial" w:cs="Arial"/>
                      <w:color w:val="FFFFFF" w:themeColor="background1"/>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CS + RE = </w:t>
                  </w:r>
                  <w:r w:rsidRPr="006B5618">
                    <w:rPr>
                      <w:rFonts w:ascii="Arial" w:eastAsia="Times New Roman" w:hAnsi="Arial" w:cs="Arial"/>
                      <w:color w:val="FFFFFF" w:themeColor="background1"/>
                    </w:rPr>
                    <w:br/>
                    <w:t>405,000</w:t>
                  </w:r>
                </w:p>
              </w:tc>
              <w:tc>
                <w:tcPr>
                  <w:tcW w:w="976" w:type="dxa"/>
                  <w:vMerge/>
                  <w:tcBorders>
                    <w:top w:val="nil"/>
                    <w:left w:val="nil"/>
                    <w:bottom w:val="nil"/>
                    <w:right w:val="nil"/>
                  </w:tcBorders>
                  <w:vAlign w:val="center"/>
                </w:tcPr>
                <w:p w14:paraId="0B8605F2" w14:textId="77777777" w:rsidR="004B01D7" w:rsidRPr="00677424" w:rsidRDefault="004B01D7" w:rsidP="004B01D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2F9EC94A"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798E7659"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155AAE15" w14:textId="77777777" w:rsidR="004B01D7" w:rsidRPr="00677424" w:rsidRDefault="004B01D7" w:rsidP="004B01D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52D50810" w14:textId="77777777" w:rsidR="004B01D7" w:rsidRPr="00677424" w:rsidRDefault="004B01D7" w:rsidP="004B01D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51A31CA3"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66DCB725"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695F2C11" w14:textId="77777777" w:rsidR="004B01D7" w:rsidRPr="00677424" w:rsidRDefault="004B01D7" w:rsidP="004B01D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032A6C36" w14:textId="77777777" w:rsidR="004B01D7" w:rsidRPr="00677424" w:rsidRDefault="004B01D7" w:rsidP="004B01D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0D85F38A"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5E381DF7"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C6AF842" w14:textId="77777777" w:rsidR="004B01D7" w:rsidRPr="00677424" w:rsidRDefault="004B01D7" w:rsidP="004B01D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EC2D271" w14:textId="77777777" w:rsidR="004B01D7" w:rsidRPr="00677424" w:rsidRDefault="004B01D7" w:rsidP="004B01D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43102A6B"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5023CA39"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9E2776E" w14:textId="77777777" w:rsidR="004B01D7" w:rsidRPr="00677424" w:rsidRDefault="004B01D7" w:rsidP="004B01D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00C839C" w14:textId="77777777" w:rsidR="004B01D7" w:rsidRPr="00677424" w:rsidRDefault="004B01D7" w:rsidP="004B01D7">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2B21F0E8" w14:textId="77777777" w:rsidR="004B01D7" w:rsidRPr="00677424" w:rsidRDefault="004B01D7" w:rsidP="004B01D7">
                  <w:pPr>
                    <w:spacing w:after="0" w:line="240" w:lineRule="auto"/>
                    <w:rPr>
                      <w:rFonts w:ascii="Arial" w:eastAsia="Times New Roman" w:hAnsi="Arial" w:cs="Arial"/>
                      <w:color w:val="000000"/>
                    </w:rPr>
                  </w:pPr>
                </w:p>
              </w:tc>
            </w:tr>
            <w:tr w:rsidR="004B01D7" w:rsidRPr="00677424" w14:paraId="58324FD1"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0811D3AA" w14:textId="77777777" w:rsidR="004B01D7" w:rsidRPr="00677424" w:rsidRDefault="004B01D7" w:rsidP="004B01D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2EF1C3E7" w14:textId="77777777" w:rsidR="004B01D7" w:rsidRPr="00677424" w:rsidRDefault="004B01D7" w:rsidP="004B01D7">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0BF52FAA" w14:textId="77777777" w:rsidR="004B01D7" w:rsidRPr="00677424" w:rsidRDefault="004B01D7" w:rsidP="004B01D7">
                  <w:pPr>
                    <w:spacing w:after="0" w:line="240" w:lineRule="auto"/>
                    <w:rPr>
                      <w:rFonts w:ascii="Arial" w:eastAsia="Times New Roman" w:hAnsi="Arial" w:cs="Arial"/>
                      <w:color w:val="000000"/>
                    </w:rPr>
                  </w:pPr>
                </w:p>
              </w:tc>
            </w:tr>
          </w:tbl>
          <w:p w14:paraId="1D2CF492" w14:textId="77777777" w:rsidR="004B01D7" w:rsidRPr="00677424" w:rsidRDefault="004B01D7"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r>
    </w:tbl>
    <w:p w14:paraId="40CC86F3" w14:textId="77777777" w:rsidR="004B01D7" w:rsidRDefault="004B01D7"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bl>
      <w:tblPr>
        <w:tblW w:w="6551" w:type="dxa"/>
        <w:tblInd w:w="93" w:type="dxa"/>
        <w:tblLook w:val="04A0" w:firstRow="1" w:lastRow="0" w:firstColumn="1" w:lastColumn="0" w:noHBand="0" w:noVBand="1"/>
      </w:tblPr>
      <w:tblGrid>
        <w:gridCol w:w="2085"/>
        <w:gridCol w:w="1357"/>
        <w:gridCol w:w="333"/>
        <w:gridCol w:w="1140"/>
        <w:gridCol w:w="340"/>
        <w:gridCol w:w="1072"/>
        <w:gridCol w:w="272"/>
      </w:tblGrid>
      <w:tr w:rsidR="004B01D7" w:rsidRPr="00677424" w14:paraId="20AFCAE8" w14:textId="77777777">
        <w:trPr>
          <w:trHeight w:val="300"/>
        </w:trPr>
        <w:tc>
          <w:tcPr>
            <w:tcW w:w="3442" w:type="dxa"/>
            <w:gridSpan w:val="2"/>
            <w:tcBorders>
              <w:top w:val="nil"/>
              <w:left w:val="nil"/>
              <w:bottom w:val="single" w:sz="4" w:space="0" w:color="auto"/>
              <w:right w:val="nil"/>
            </w:tcBorders>
            <w:shd w:val="clear" w:color="auto" w:fill="auto"/>
            <w:noWrap/>
            <w:vAlign w:val="bottom"/>
          </w:tcPr>
          <w:p w14:paraId="0161E070"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Book Value Calculations:</w:t>
            </w:r>
          </w:p>
        </w:tc>
        <w:tc>
          <w:tcPr>
            <w:tcW w:w="326" w:type="dxa"/>
            <w:tcBorders>
              <w:top w:val="nil"/>
              <w:left w:val="nil"/>
              <w:bottom w:val="single" w:sz="4" w:space="0" w:color="auto"/>
              <w:right w:val="nil"/>
            </w:tcBorders>
            <w:shd w:val="clear" w:color="auto" w:fill="auto"/>
            <w:noWrap/>
            <w:vAlign w:val="bottom"/>
          </w:tcPr>
          <w:p w14:paraId="22EBD918"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c>
          <w:tcPr>
            <w:tcW w:w="1140" w:type="dxa"/>
            <w:tcBorders>
              <w:top w:val="nil"/>
              <w:left w:val="nil"/>
              <w:bottom w:val="single" w:sz="4" w:space="0" w:color="auto"/>
              <w:right w:val="nil"/>
            </w:tcBorders>
            <w:shd w:val="clear" w:color="auto" w:fill="auto"/>
            <w:noWrap/>
            <w:vAlign w:val="bottom"/>
          </w:tcPr>
          <w:p w14:paraId="4CF42E3C"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340" w:type="dxa"/>
            <w:tcBorders>
              <w:top w:val="nil"/>
              <w:left w:val="nil"/>
              <w:bottom w:val="single" w:sz="4" w:space="0" w:color="auto"/>
              <w:right w:val="nil"/>
            </w:tcBorders>
            <w:shd w:val="clear" w:color="auto" w:fill="auto"/>
            <w:noWrap/>
            <w:vAlign w:val="bottom"/>
          </w:tcPr>
          <w:p w14:paraId="4E9E81D6"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037" w:type="dxa"/>
            <w:tcBorders>
              <w:top w:val="nil"/>
              <w:left w:val="nil"/>
              <w:bottom w:val="single" w:sz="4" w:space="0" w:color="auto"/>
              <w:right w:val="nil"/>
            </w:tcBorders>
            <w:shd w:val="clear" w:color="auto" w:fill="auto"/>
            <w:noWrap/>
            <w:vAlign w:val="bottom"/>
          </w:tcPr>
          <w:p w14:paraId="31E7BC38"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266" w:type="dxa"/>
            <w:tcBorders>
              <w:top w:val="nil"/>
              <w:left w:val="nil"/>
              <w:bottom w:val="single" w:sz="4" w:space="0" w:color="auto"/>
              <w:right w:val="nil"/>
            </w:tcBorders>
            <w:shd w:val="clear" w:color="auto" w:fill="auto"/>
            <w:noWrap/>
            <w:vAlign w:val="bottom"/>
          </w:tcPr>
          <w:p w14:paraId="222C8324"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4B01D7" w:rsidRPr="00677424" w14:paraId="1DC00AFB" w14:textId="77777777">
        <w:trPr>
          <w:trHeight w:val="570"/>
        </w:trPr>
        <w:tc>
          <w:tcPr>
            <w:tcW w:w="2085" w:type="dxa"/>
            <w:tcBorders>
              <w:top w:val="nil"/>
              <w:left w:val="single" w:sz="4" w:space="0" w:color="auto"/>
              <w:bottom w:val="nil"/>
              <w:right w:val="nil"/>
            </w:tcBorders>
            <w:shd w:val="clear" w:color="auto" w:fill="auto"/>
            <w:noWrap/>
            <w:vAlign w:val="bottom"/>
          </w:tcPr>
          <w:p w14:paraId="1307DD0F"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357" w:type="dxa"/>
            <w:tcBorders>
              <w:top w:val="nil"/>
              <w:left w:val="nil"/>
              <w:bottom w:val="single" w:sz="4" w:space="0" w:color="auto"/>
              <w:right w:val="nil"/>
            </w:tcBorders>
            <w:shd w:val="clear" w:color="auto" w:fill="auto"/>
            <w:vAlign w:val="bottom"/>
          </w:tcPr>
          <w:p w14:paraId="2FB83376"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Total</w:t>
            </w:r>
            <w:r w:rsidRPr="00677424">
              <w:rPr>
                <w:rFonts w:ascii="Arial" w:eastAsia="Times New Roman" w:hAnsi="Arial" w:cs="Arial"/>
                <w:b/>
                <w:bCs/>
                <w:sz w:val="20"/>
              </w:rPr>
              <w:br/>
              <w:t>Book Value</w:t>
            </w:r>
          </w:p>
        </w:tc>
        <w:tc>
          <w:tcPr>
            <w:tcW w:w="326" w:type="dxa"/>
            <w:tcBorders>
              <w:top w:val="nil"/>
              <w:left w:val="nil"/>
              <w:bottom w:val="nil"/>
              <w:right w:val="nil"/>
            </w:tcBorders>
            <w:shd w:val="clear" w:color="auto" w:fill="auto"/>
            <w:noWrap/>
            <w:vAlign w:val="center"/>
          </w:tcPr>
          <w:p w14:paraId="489AF362"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w:t>
            </w:r>
          </w:p>
        </w:tc>
        <w:tc>
          <w:tcPr>
            <w:tcW w:w="1140" w:type="dxa"/>
            <w:tcBorders>
              <w:top w:val="nil"/>
              <w:left w:val="nil"/>
              <w:bottom w:val="single" w:sz="4" w:space="0" w:color="auto"/>
              <w:right w:val="nil"/>
            </w:tcBorders>
            <w:shd w:val="clear" w:color="auto" w:fill="auto"/>
            <w:vAlign w:val="bottom"/>
          </w:tcPr>
          <w:p w14:paraId="7B77D54F"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Common</w:t>
            </w:r>
            <w:r w:rsidRPr="00677424">
              <w:rPr>
                <w:rFonts w:ascii="Arial" w:eastAsia="Times New Roman" w:hAnsi="Arial" w:cs="Arial"/>
                <w:b/>
                <w:bCs/>
                <w:sz w:val="20"/>
              </w:rPr>
              <w:br/>
              <w:t>Stock</w:t>
            </w:r>
          </w:p>
        </w:tc>
        <w:tc>
          <w:tcPr>
            <w:tcW w:w="340" w:type="dxa"/>
            <w:tcBorders>
              <w:top w:val="nil"/>
              <w:left w:val="nil"/>
              <w:bottom w:val="nil"/>
              <w:right w:val="nil"/>
            </w:tcBorders>
            <w:shd w:val="clear" w:color="auto" w:fill="auto"/>
            <w:noWrap/>
            <w:vAlign w:val="center"/>
          </w:tcPr>
          <w:p w14:paraId="3F3F2851"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w:t>
            </w:r>
          </w:p>
        </w:tc>
        <w:tc>
          <w:tcPr>
            <w:tcW w:w="1037" w:type="dxa"/>
            <w:tcBorders>
              <w:top w:val="nil"/>
              <w:left w:val="nil"/>
              <w:bottom w:val="single" w:sz="4" w:space="0" w:color="auto"/>
              <w:right w:val="nil"/>
            </w:tcBorders>
            <w:shd w:val="clear" w:color="auto" w:fill="auto"/>
            <w:vAlign w:val="bottom"/>
          </w:tcPr>
          <w:p w14:paraId="74FA8590"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 xml:space="preserve">Retained </w:t>
            </w:r>
            <w:r w:rsidRPr="00677424">
              <w:rPr>
                <w:rFonts w:ascii="Arial" w:eastAsia="Times New Roman" w:hAnsi="Arial" w:cs="Arial"/>
                <w:b/>
                <w:bCs/>
                <w:sz w:val="20"/>
              </w:rPr>
              <w:br/>
              <w:t>Earnings</w:t>
            </w:r>
          </w:p>
        </w:tc>
        <w:tc>
          <w:tcPr>
            <w:tcW w:w="266" w:type="dxa"/>
            <w:tcBorders>
              <w:top w:val="nil"/>
              <w:left w:val="nil"/>
              <w:bottom w:val="nil"/>
              <w:right w:val="single" w:sz="4" w:space="0" w:color="auto"/>
            </w:tcBorders>
            <w:shd w:val="clear" w:color="auto" w:fill="auto"/>
            <w:vAlign w:val="bottom"/>
          </w:tcPr>
          <w:p w14:paraId="49E2D2DB"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 </w:t>
            </w:r>
          </w:p>
        </w:tc>
      </w:tr>
      <w:tr w:rsidR="004B01D7" w:rsidRPr="00677424" w14:paraId="7636B1FE" w14:textId="77777777">
        <w:trPr>
          <w:trHeight w:val="300"/>
        </w:trPr>
        <w:tc>
          <w:tcPr>
            <w:tcW w:w="2085" w:type="dxa"/>
            <w:tcBorders>
              <w:top w:val="nil"/>
              <w:left w:val="single" w:sz="4" w:space="0" w:color="auto"/>
              <w:bottom w:val="nil"/>
              <w:right w:val="nil"/>
            </w:tcBorders>
            <w:shd w:val="clear" w:color="auto" w:fill="auto"/>
            <w:noWrap/>
            <w:vAlign w:val="bottom"/>
          </w:tcPr>
          <w:p w14:paraId="6B71F67A"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Beg. book value </w:t>
            </w:r>
          </w:p>
        </w:tc>
        <w:tc>
          <w:tcPr>
            <w:tcW w:w="1357" w:type="dxa"/>
            <w:tcBorders>
              <w:top w:val="nil"/>
              <w:left w:val="nil"/>
              <w:bottom w:val="nil"/>
              <w:right w:val="nil"/>
            </w:tcBorders>
            <w:shd w:val="clear" w:color="auto" w:fill="auto"/>
            <w:noWrap/>
            <w:vAlign w:val="bottom"/>
          </w:tcPr>
          <w:p w14:paraId="0E09A879" w14:textId="77777777" w:rsidR="004B01D7" w:rsidRPr="00677424" w:rsidRDefault="004B01D7" w:rsidP="005F7547">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355,000 </w:t>
            </w:r>
          </w:p>
        </w:tc>
        <w:tc>
          <w:tcPr>
            <w:tcW w:w="326" w:type="dxa"/>
            <w:tcBorders>
              <w:top w:val="nil"/>
              <w:left w:val="nil"/>
              <w:bottom w:val="nil"/>
              <w:right w:val="nil"/>
            </w:tcBorders>
            <w:shd w:val="clear" w:color="auto" w:fill="auto"/>
            <w:noWrap/>
            <w:vAlign w:val="bottom"/>
          </w:tcPr>
          <w:p w14:paraId="2390F111" w14:textId="77777777" w:rsidR="004B01D7" w:rsidRPr="00677424" w:rsidRDefault="004B01D7" w:rsidP="005F7547">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0A7CDB1E" w14:textId="77777777" w:rsidR="004B01D7" w:rsidRPr="00677424" w:rsidRDefault="004B01D7" w:rsidP="005F7547">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   200,000 </w:t>
            </w:r>
          </w:p>
        </w:tc>
        <w:tc>
          <w:tcPr>
            <w:tcW w:w="340" w:type="dxa"/>
            <w:tcBorders>
              <w:top w:val="nil"/>
              <w:left w:val="nil"/>
              <w:bottom w:val="nil"/>
              <w:right w:val="nil"/>
            </w:tcBorders>
            <w:shd w:val="clear" w:color="auto" w:fill="auto"/>
            <w:noWrap/>
            <w:vAlign w:val="bottom"/>
          </w:tcPr>
          <w:p w14:paraId="72EEBB61" w14:textId="77777777" w:rsidR="004B01D7" w:rsidRPr="00677424" w:rsidRDefault="004B01D7" w:rsidP="005F7547">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4B975BE4" w14:textId="77777777" w:rsidR="004B01D7" w:rsidRPr="00677424" w:rsidRDefault="004B01D7" w:rsidP="005F7547">
            <w:pPr>
              <w:spacing w:after="0" w:line="240" w:lineRule="auto"/>
              <w:jc w:val="right"/>
              <w:rPr>
                <w:rFonts w:ascii="Arial" w:eastAsia="Times New Roman" w:hAnsi="Arial" w:cs="Arial"/>
                <w:b/>
                <w:bCs/>
                <w:color w:val="538DD5"/>
                <w:sz w:val="20"/>
              </w:rPr>
            </w:pPr>
            <w:r w:rsidRPr="00677424">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155,000</w:t>
            </w:r>
            <w:r w:rsidRPr="00677424">
              <w:rPr>
                <w:rFonts w:ascii="Arial" w:eastAsia="Times New Roman" w:hAnsi="Arial" w:cs="Arial"/>
                <w:b/>
                <w:bCs/>
                <w:color w:val="538DD5"/>
                <w:sz w:val="20"/>
              </w:rPr>
              <w:t xml:space="preserve"> </w:t>
            </w:r>
          </w:p>
        </w:tc>
        <w:tc>
          <w:tcPr>
            <w:tcW w:w="266" w:type="dxa"/>
            <w:tcBorders>
              <w:top w:val="nil"/>
              <w:left w:val="nil"/>
              <w:bottom w:val="nil"/>
              <w:right w:val="single" w:sz="4" w:space="0" w:color="auto"/>
            </w:tcBorders>
            <w:shd w:val="clear" w:color="auto" w:fill="auto"/>
            <w:noWrap/>
            <w:vAlign w:val="bottom"/>
          </w:tcPr>
          <w:p w14:paraId="08AD2A26"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4B01D7" w:rsidRPr="00677424" w14:paraId="5DDC2627" w14:textId="77777777">
        <w:trPr>
          <w:trHeight w:val="300"/>
        </w:trPr>
        <w:tc>
          <w:tcPr>
            <w:tcW w:w="2085" w:type="dxa"/>
            <w:tcBorders>
              <w:top w:val="nil"/>
              <w:left w:val="single" w:sz="4" w:space="0" w:color="auto"/>
              <w:bottom w:val="nil"/>
              <w:right w:val="nil"/>
            </w:tcBorders>
            <w:shd w:val="clear" w:color="auto" w:fill="auto"/>
            <w:noWrap/>
            <w:vAlign w:val="bottom"/>
          </w:tcPr>
          <w:p w14:paraId="2B575456"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Net Income</w:t>
            </w:r>
          </w:p>
        </w:tc>
        <w:tc>
          <w:tcPr>
            <w:tcW w:w="1357" w:type="dxa"/>
            <w:tcBorders>
              <w:top w:val="nil"/>
              <w:left w:val="nil"/>
              <w:bottom w:val="nil"/>
              <w:right w:val="nil"/>
            </w:tcBorders>
            <w:shd w:val="clear" w:color="auto" w:fill="auto"/>
            <w:noWrap/>
            <w:vAlign w:val="bottom"/>
          </w:tcPr>
          <w:p w14:paraId="504B32D8" w14:textId="77777777" w:rsidR="004B01D7" w:rsidRPr="00677424" w:rsidRDefault="004B01D7" w:rsidP="005F7547">
            <w:pPr>
              <w:spacing w:after="0" w:line="240" w:lineRule="auto"/>
              <w:jc w:val="right"/>
              <w:rPr>
                <w:rFonts w:ascii="Arial" w:eastAsia="Times New Roman" w:hAnsi="Arial" w:cs="Arial"/>
                <w:b/>
                <w:bCs/>
                <w:color w:val="538DD5"/>
                <w:sz w:val="20"/>
              </w:rPr>
            </w:pPr>
            <w:r w:rsidRPr="001E2931">
              <w:rPr>
                <w:rFonts w:ascii="Arial" w:eastAsia="Times New Roman" w:hAnsi="Arial" w:cs="Arial"/>
                <w:b/>
                <w:bCs/>
                <w:color w:val="538DD5"/>
                <w:sz w:val="20"/>
                <w:shd w:val="clear" w:color="auto" w:fill="002E5C"/>
              </w:rPr>
              <w:t>80,000</w:t>
            </w:r>
            <w:r w:rsidRPr="00677424">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6FEA6CDF" w14:textId="77777777" w:rsidR="004B01D7" w:rsidRPr="00677424" w:rsidRDefault="004B01D7" w:rsidP="005F7547">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0F5F9024" w14:textId="77777777" w:rsidR="004B01D7" w:rsidRPr="00677424" w:rsidRDefault="004B01D7" w:rsidP="005F7547">
            <w:pPr>
              <w:spacing w:after="0" w:line="240" w:lineRule="auto"/>
              <w:jc w:val="right"/>
              <w:rPr>
                <w:rFonts w:ascii="Arial" w:eastAsia="Times New Roman" w:hAnsi="Arial" w:cs="Arial"/>
                <w:b/>
                <w:bCs/>
                <w:sz w:val="20"/>
              </w:rPr>
            </w:pPr>
          </w:p>
        </w:tc>
        <w:tc>
          <w:tcPr>
            <w:tcW w:w="340" w:type="dxa"/>
            <w:tcBorders>
              <w:top w:val="nil"/>
              <w:left w:val="nil"/>
              <w:bottom w:val="nil"/>
              <w:right w:val="nil"/>
            </w:tcBorders>
            <w:shd w:val="clear" w:color="auto" w:fill="auto"/>
            <w:noWrap/>
            <w:vAlign w:val="bottom"/>
          </w:tcPr>
          <w:p w14:paraId="6029628F" w14:textId="77777777" w:rsidR="004B01D7" w:rsidRPr="00677424" w:rsidRDefault="004B01D7" w:rsidP="005F7547">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2EB6EB9B" w14:textId="77777777" w:rsidR="004B01D7" w:rsidRPr="00677424" w:rsidRDefault="004B01D7" w:rsidP="005F7547">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    80,000 </w:t>
            </w:r>
          </w:p>
        </w:tc>
        <w:tc>
          <w:tcPr>
            <w:tcW w:w="266" w:type="dxa"/>
            <w:tcBorders>
              <w:top w:val="nil"/>
              <w:left w:val="nil"/>
              <w:bottom w:val="nil"/>
              <w:right w:val="single" w:sz="4" w:space="0" w:color="auto"/>
            </w:tcBorders>
            <w:shd w:val="clear" w:color="auto" w:fill="auto"/>
            <w:noWrap/>
            <w:vAlign w:val="bottom"/>
          </w:tcPr>
          <w:p w14:paraId="3A79631D"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4B01D7" w:rsidRPr="00677424" w14:paraId="232F307F" w14:textId="77777777" w:rsidTr="001E2931">
        <w:trPr>
          <w:trHeight w:val="300"/>
        </w:trPr>
        <w:tc>
          <w:tcPr>
            <w:tcW w:w="2085" w:type="dxa"/>
            <w:tcBorders>
              <w:top w:val="nil"/>
              <w:left w:val="single" w:sz="4" w:space="0" w:color="auto"/>
              <w:bottom w:val="nil"/>
              <w:right w:val="nil"/>
            </w:tcBorders>
            <w:shd w:val="clear" w:color="auto" w:fill="auto"/>
            <w:noWrap/>
            <w:vAlign w:val="bottom"/>
          </w:tcPr>
          <w:p w14:paraId="61B07F1B"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Dividends</w:t>
            </w:r>
          </w:p>
        </w:tc>
        <w:tc>
          <w:tcPr>
            <w:tcW w:w="1357" w:type="dxa"/>
            <w:tcBorders>
              <w:top w:val="nil"/>
              <w:left w:val="nil"/>
              <w:bottom w:val="single" w:sz="4" w:space="0" w:color="auto"/>
              <w:right w:val="nil"/>
            </w:tcBorders>
            <w:shd w:val="clear" w:color="auto" w:fill="auto"/>
            <w:noWrap/>
            <w:vAlign w:val="bottom"/>
          </w:tcPr>
          <w:p w14:paraId="4B091FF3" w14:textId="77777777" w:rsidR="004B01D7" w:rsidRPr="00677424" w:rsidRDefault="004B01D7" w:rsidP="005F7547">
            <w:pPr>
              <w:spacing w:after="0" w:line="240" w:lineRule="auto"/>
              <w:jc w:val="right"/>
              <w:rPr>
                <w:rFonts w:ascii="Arial" w:eastAsia="Times New Roman" w:hAnsi="Arial" w:cs="Arial"/>
                <w:b/>
                <w:bCs/>
                <w:sz w:val="20"/>
              </w:rPr>
            </w:pPr>
            <w:r w:rsidRPr="00677424">
              <w:rPr>
                <w:rFonts w:ascii="Arial" w:eastAsia="Times New Roman" w:hAnsi="Arial" w:cs="Arial"/>
                <w:b/>
                <w:bCs/>
                <w:sz w:val="20"/>
              </w:rPr>
              <w:t>(30,000)</w:t>
            </w:r>
          </w:p>
        </w:tc>
        <w:tc>
          <w:tcPr>
            <w:tcW w:w="326" w:type="dxa"/>
            <w:tcBorders>
              <w:top w:val="nil"/>
              <w:left w:val="nil"/>
              <w:bottom w:val="nil"/>
              <w:right w:val="nil"/>
            </w:tcBorders>
            <w:shd w:val="clear" w:color="auto" w:fill="auto"/>
            <w:noWrap/>
            <w:vAlign w:val="bottom"/>
          </w:tcPr>
          <w:p w14:paraId="381B91C2" w14:textId="77777777" w:rsidR="004B01D7" w:rsidRPr="00677424" w:rsidRDefault="004B01D7" w:rsidP="005F7547">
            <w:pPr>
              <w:spacing w:after="0" w:line="240" w:lineRule="auto"/>
              <w:jc w:val="right"/>
              <w:rPr>
                <w:rFonts w:ascii="Arial" w:eastAsia="Times New Roman" w:hAnsi="Arial" w:cs="Arial"/>
                <w:b/>
                <w:bCs/>
                <w:sz w:val="20"/>
              </w:rPr>
            </w:pPr>
          </w:p>
        </w:tc>
        <w:tc>
          <w:tcPr>
            <w:tcW w:w="1140" w:type="dxa"/>
            <w:tcBorders>
              <w:top w:val="nil"/>
              <w:left w:val="nil"/>
              <w:bottom w:val="single" w:sz="4" w:space="0" w:color="auto"/>
              <w:right w:val="nil"/>
            </w:tcBorders>
            <w:shd w:val="clear" w:color="auto" w:fill="auto"/>
            <w:noWrap/>
            <w:vAlign w:val="bottom"/>
          </w:tcPr>
          <w:p w14:paraId="14B38935" w14:textId="77777777" w:rsidR="004B01D7" w:rsidRPr="00677424" w:rsidRDefault="004B01D7" w:rsidP="005F7547">
            <w:pPr>
              <w:spacing w:after="0" w:line="240" w:lineRule="auto"/>
              <w:jc w:val="right"/>
              <w:rPr>
                <w:rFonts w:ascii="Arial" w:eastAsia="Times New Roman" w:hAnsi="Arial" w:cs="Arial"/>
                <w:sz w:val="20"/>
              </w:rPr>
            </w:pPr>
          </w:p>
        </w:tc>
        <w:tc>
          <w:tcPr>
            <w:tcW w:w="340" w:type="dxa"/>
            <w:tcBorders>
              <w:top w:val="nil"/>
              <w:left w:val="nil"/>
              <w:bottom w:val="nil"/>
              <w:right w:val="nil"/>
            </w:tcBorders>
            <w:shd w:val="clear" w:color="auto" w:fill="auto"/>
            <w:noWrap/>
            <w:vAlign w:val="bottom"/>
          </w:tcPr>
          <w:p w14:paraId="46A385E7" w14:textId="77777777" w:rsidR="004B01D7" w:rsidRPr="00677424" w:rsidRDefault="004B01D7" w:rsidP="005F7547">
            <w:pPr>
              <w:spacing w:after="0" w:line="240" w:lineRule="auto"/>
              <w:jc w:val="right"/>
              <w:rPr>
                <w:rFonts w:ascii="Arial" w:eastAsia="Times New Roman" w:hAnsi="Arial" w:cs="Arial"/>
                <w:sz w:val="20"/>
              </w:rPr>
            </w:pPr>
          </w:p>
        </w:tc>
        <w:tc>
          <w:tcPr>
            <w:tcW w:w="1037" w:type="dxa"/>
            <w:tcBorders>
              <w:top w:val="nil"/>
              <w:left w:val="nil"/>
              <w:bottom w:val="single" w:sz="4" w:space="0" w:color="auto"/>
              <w:right w:val="nil"/>
            </w:tcBorders>
            <w:shd w:val="clear" w:color="auto" w:fill="auto"/>
            <w:noWrap/>
            <w:vAlign w:val="bottom"/>
          </w:tcPr>
          <w:p w14:paraId="0A54CBFC" w14:textId="77777777" w:rsidR="004B01D7" w:rsidRPr="00677424" w:rsidRDefault="004B01D7" w:rsidP="005F7547">
            <w:pPr>
              <w:spacing w:after="0" w:line="240" w:lineRule="auto"/>
              <w:jc w:val="right"/>
              <w:rPr>
                <w:rFonts w:ascii="Arial" w:eastAsia="Times New Roman" w:hAnsi="Arial" w:cs="Arial"/>
                <w:b/>
                <w:bCs/>
                <w:color w:val="538DD5"/>
                <w:sz w:val="20"/>
              </w:rPr>
            </w:pPr>
            <w:r w:rsidRPr="00677424">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(30,000)</w:t>
            </w:r>
          </w:p>
        </w:tc>
        <w:tc>
          <w:tcPr>
            <w:tcW w:w="266" w:type="dxa"/>
            <w:tcBorders>
              <w:top w:val="nil"/>
              <w:left w:val="nil"/>
              <w:bottom w:val="nil"/>
              <w:right w:val="single" w:sz="4" w:space="0" w:color="auto"/>
            </w:tcBorders>
            <w:shd w:val="clear" w:color="auto" w:fill="auto"/>
            <w:noWrap/>
            <w:vAlign w:val="bottom"/>
          </w:tcPr>
          <w:p w14:paraId="72222696"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r>
      <w:tr w:rsidR="004B01D7" w:rsidRPr="00677424" w14:paraId="116D72EA" w14:textId="77777777" w:rsidTr="001E2931">
        <w:trPr>
          <w:trHeight w:val="315"/>
        </w:trPr>
        <w:tc>
          <w:tcPr>
            <w:tcW w:w="2085" w:type="dxa"/>
            <w:tcBorders>
              <w:top w:val="nil"/>
              <w:left w:val="single" w:sz="4" w:space="0" w:color="auto"/>
              <w:bottom w:val="nil"/>
              <w:right w:val="nil"/>
            </w:tcBorders>
            <w:shd w:val="clear" w:color="auto" w:fill="auto"/>
            <w:noWrap/>
            <w:vAlign w:val="bottom"/>
          </w:tcPr>
          <w:p w14:paraId="6464301B"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Ending book value</w:t>
            </w:r>
          </w:p>
        </w:tc>
        <w:tc>
          <w:tcPr>
            <w:tcW w:w="1357" w:type="dxa"/>
            <w:tcBorders>
              <w:top w:val="single" w:sz="4" w:space="0" w:color="auto"/>
              <w:left w:val="nil"/>
              <w:right w:val="nil"/>
            </w:tcBorders>
            <w:shd w:val="clear" w:color="auto" w:fill="auto"/>
            <w:noWrap/>
            <w:vAlign w:val="bottom"/>
          </w:tcPr>
          <w:p w14:paraId="72966FF2" w14:textId="77777777" w:rsidR="004B01D7" w:rsidRPr="00677424" w:rsidRDefault="004B01D7" w:rsidP="005F7547">
            <w:pPr>
              <w:spacing w:after="0" w:line="240" w:lineRule="auto"/>
              <w:jc w:val="right"/>
              <w:rPr>
                <w:rFonts w:ascii="Arial" w:eastAsia="Times New Roman" w:hAnsi="Arial" w:cs="Arial"/>
                <w:b/>
                <w:bCs/>
                <w:color w:val="538DD5"/>
                <w:sz w:val="20"/>
              </w:rPr>
            </w:pPr>
            <w:r w:rsidRPr="001E2931">
              <w:rPr>
                <w:rFonts w:ascii="Arial" w:eastAsia="Times New Roman" w:hAnsi="Arial" w:cs="Arial"/>
                <w:b/>
                <w:bCs/>
                <w:color w:val="538DD5"/>
                <w:sz w:val="20"/>
                <w:shd w:val="clear" w:color="auto" w:fill="002E5C"/>
              </w:rPr>
              <w:t>405,000</w:t>
            </w:r>
            <w:r w:rsidRPr="00677424">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10518596" w14:textId="77777777" w:rsidR="004B01D7" w:rsidRPr="00677424" w:rsidRDefault="004B01D7" w:rsidP="005F7547">
            <w:pPr>
              <w:spacing w:after="0" w:line="240" w:lineRule="auto"/>
              <w:jc w:val="right"/>
              <w:rPr>
                <w:rFonts w:ascii="Arial" w:eastAsia="Times New Roman" w:hAnsi="Arial" w:cs="Arial"/>
                <w:b/>
                <w:bCs/>
                <w:sz w:val="20"/>
              </w:rPr>
            </w:pPr>
          </w:p>
        </w:tc>
        <w:tc>
          <w:tcPr>
            <w:tcW w:w="1140" w:type="dxa"/>
            <w:tcBorders>
              <w:top w:val="single" w:sz="4" w:space="0" w:color="auto"/>
              <w:left w:val="nil"/>
              <w:right w:val="nil"/>
            </w:tcBorders>
            <w:shd w:val="clear" w:color="auto" w:fill="auto"/>
            <w:noWrap/>
            <w:vAlign w:val="bottom"/>
          </w:tcPr>
          <w:p w14:paraId="227E89E9" w14:textId="77777777" w:rsidR="004B01D7" w:rsidRPr="00677424" w:rsidRDefault="004B01D7" w:rsidP="005F7547">
            <w:pPr>
              <w:spacing w:after="0" w:line="240" w:lineRule="auto"/>
              <w:jc w:val="right"/>
              <w:rPr>
                <w:rFonts w:ascii="Arial" w:eastAsia="Times New Roman" w:hAnsi="Arial" w:cs="Arial"/>
                <w:b/>
                <w:bCs/>
                <w:color w:val="538DD5"/>
                <w:sz w:val="20"/>
              </w:rPr>
            </w:pPr>
            <w:r w:rsidRPr="00677424">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200,000</w:t>
            </w:r>
            <w:r w:rsidRPr="00677424">
              <w:rPr>
                <w:rFonts w:ascii="Arial" w:eastAsia="Times New Roman" w:hAnsi="Arial" w:cs="Arial"/>
                <w:b/>
                <w:bCs/>
                <w:color w:val="538DD5"/>
                <w:sz w:val="20"/>
              </w:rPr>
              <w:t xml:space="preserve"> </w:t>
            </w:r>
          </w:p>
        </w:tc>
        <w:tc>
          <w:tcPr>
            <w:tcW w:w="340" w:type="dxa"/>
            <w:tcBorders>
              <w:top w:val="nil"/>
              <w:left w:val="nil"/>
              <w:bottom w:val="nil"/>
              <w:right w:val="nil"/>
            </w:tcBorders>
            <w:shd w:val="clear" w:color="auto" w:fill="auto"/>
            <w:noWrap/>
            <w:vAlign w:val="bottom"/>
          </w:tcPr>
          <w:p w14:paraId="6B7D6EE2" w14:textId="77777777" w:rsidR="004B01D7" w:rsidRPr="00677424" w:rsidRDefault="004B01D7" w:rsidP="005F7547">
            <w:pPr>
              <w:spacing w:after="0" w:line="240" w:lineRule="auto"/>
              <w:jc w:val="right"/>
              <w:rPr>
                <w:rFonts w:ascii="Arial" w:eastAsia="Times New Roman" w:hAnsi="Arial" w:cs="Arial"/>
                <w:b/>
                <w:bCs/>
                <w:sz w:val="20"/>
              </w:rPr>
            </w:pPr>
          </w:p>
        </w:tc>
        <w:tc>
          <w:tcPr>
            <w:tcW w:w="1037" w:type="dxa"/>
            <w:tcBorders>
              <w:top w:val="single" w:sz="4" w:space="0" w:color="auto"/>
              <w:left w:val="nil"/>
              <w:right w:val="nil"/>
            </w:tcBorders>
            <w:shd w:val="clear" w:color="auto" w:fill="auto"/>
            <w:noWrap/>
            <w:vAlign w:val="bottom"/>
          </w:tcPr>
          <w:p w14:paraId="4613B9A1" w14:textId="77777777" w:rsidR="004B01D7" w:rsidRPr="00677424" w:rsidRDefault="004B01D7" w:rsidP="005F7547">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 205,000 </w:t>
            </w:r>
          </w:p>
        </w:tc>
        <w:tc>
          <w:tcPr>
            <w:tcW w:w="266" w:type="dxa"/>
            <w:tcBorders>
              <w:top w:val="nil"/>
              <w:left w:val="nil"/>
              <w:bottom w:val="nil"/>
              <w:right w:val="single" w:sz="4" w:space="0" w:color="auto"/>
            </w:tcBorders>
            <w:shd w:val="clear" w:color="auto" w:fill="auto"/>
            <w:noWrap/>
            <w:vAlign w:val="bottom"/>
          </w:tcPr>
          <w:p w14:paraId="7DC5341F"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4B01D7" w:rsidRPr="00677424" w14:paraId="742EC909" w14:textId="77777777" w:rsidTr="001E2931">
        <w:trPr>
          <w:trHeight w:val="135"/>
        </w:trPr>
        <w:tc>
          <w:tcPr>
            <w:tcW w:w="2085" w:type="dxa"/>
            <w:tcBorders>
              <w:top w:val="nil"/>
              <w:left w:val="single" w:sz="4" w:space="0" w:color="auto"/>
              <w:bottom w:val="single" w:sz="4" w:space="0" w:color="auto"/>
              <w:right w:val="nil"/>
            </w:tcBorders>
            <w:shd w:val="clear" w:color="auto" w:fill="auto"/>
            <w:noWrap/>
            <w:vAlign w:val="bottom"/>
          </w:tcPr>
          <w:p w14:paraId="2EDE32FB"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357" w:type="dxa"/>
            <w:tcBorders>
              <w:left w:val="nil"/>
              <w:bottom w:val="single" w:sz="4" w:space="0" w:color="auto"/>
              <w:right w:val="nil"/>
            </w:tcBorders>
            <w:shd w:val="clear" w:color="auto" w:fill="auto"/>
            <w:noWrap/>
            <w:vAlign w:val="bottom"/>
          </w:tcPr>
          <w:p w14:paraId="1D5694F6"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326" w:type="dxa"/>
            <w:tcBorders>
              <w:top w:val="nil"/>
              <w:left w:val="nil"/>
              <w:bottom w:val="single" w:sz="4" w:space="0" w:color="auto"/>
              <w:right w:val="nil"/>
            </w:tcBorders>
            <w:shd w:val="clear" w:color="auto" w:fill="auto"/>
            <w:noWrap/>
            <w:vAlign w:val="bottom"/>
          </w:tcPr>
          <w:p w14:paraId="1D9D69AD"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140" w:type="dxa"/>
            <w:tcBorders>
              <w:left w:val="nil"/>
              <w:bottom w:val="single" w:sz="4" w:space="0" w:color="auto"/>
              <w:right w:val="nil"/>
            </w:tcBorders>
            <w:shd w:val="clear" w:color="auto" w:fill="auto"/>
            <w:noWrap/>
            <w:vAlign w:val="bottom"/>
          </w:tcPr>
          <w:p w14:paraId="3AEBD030"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340" w:type="dxa"/>
            <w:tcBorders>
              <w:top w:val="nil"/>
              <w:left w:val="nil"/>
              <w:bottom w:val="single" w:sz="4" w:space="0" w:color="auto"/>
              <w:right w:val="nil"/>
            </w:tcBorders>
            <w:shd w:val="clear" w:color="auto" w:fill="auto"/>
            <w:noWrap/>
            <w:vAlign w:val="bottom"/>
          </w:tcPr>
          <w:p w14:paraId="039EA013"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1037" w:type="dxa"/>
            <w:tcBorders>
              <w:left w:val="nil"/>
              <w:bottom w:val="single" w:sz="4" w:space="0" w:color="auto"/>
              <w:right w:val="nil"/>
            </w:tcBorders>
            <w:shd w:val="clear" w:color="auto" w:fill="auto"/>
            <w:noWrap/>
            <w:vAlign w:val="bottom"/>
          </w:tcPr>
          <w:p w14:paraId="776FBC2F"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c>
          <w:tcPr>
            <w:tcW w:w="266" w:type="dxa"/>
            <w:tcBorders>
              <w:top w:val="nil"/>
              <w:left w:val="nil"/>
              <w:bottom w:val="single" w:sz="4" w:space="0" w:color="auto"/>
              <w:right w:val="single" w:sz="4" w:space="0" w:color="auto"/>
            </w:tcBorders>
            <w:shd w:val="clear" w:color="auto" w:fill="auto"/>
            <w:noWrap/>
            <w:vAlign w:val="bottom"/>
          </w:tcPr>
          <w:p w14:paraId="14935BA0" w14:textId="77777777" w:rsidR="004B01D7" w:rsidRPr="00677424" w:rsidRDefault="004B01D7" w:rsidP="004B01D7">
            <w:pPr>
              <w:spacing w:after="0" w:line="240" w:lineRule="auto"/>
              <w:rPr>
                <w:rFonts w:ascii="Arial" w:eastAsia="Times New Roman" w:hAnsi="Arial" w:cs="Arial"/>
                <w:color w:val="000000"/>
                <w:sz w:val="20"/>
              </w:rPr>
            </w:pPr>
            <w:r w:rsidRPr="00677424">
              <w:rPr>
                <w:rFonts w:ascii="Arial" w:eastAsia="Times New Roman" w:hAnsi="Arial" w:cs="Arial"/>
                <w:color w:val="000000"/>
                <w:sz w:val="20"/>
              </w:rPr>
              <w:t> </w:t>
            </w:r>
          </w:p>
        </w:tc>
      </w:tr>
    </w:tbl>
    <w:p w14:paraId="41E35C26" w14:textId="77777777" w:rsidR="004B01D7" w:rsidRDefault="004B01D7"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4A52FDA3" w14:textId="77777777" w:rsidR="004B01D7" w:rsidRDefault="004B01D7">
      <w:pPr>
        <w:rPr>
          <w:rFonts w:ascii="Arial" w:hAnsi="Arial" w:cs="Arial"/>
          <w:b/>
          <w:bCs/>
        </w:rPr>
      </w:pPr>
      <w:r>
        <w:rPr>
          <w:rFonts w:ascii="Arial" w:hAnsi="Arial" w:cs="Arial"/>
          <w:b/>
          <w:bCs/>
        </w:rPr>
        <w:br w:type="page"/>
      </w:r>
    </w:p>
    <w:p w14:paraId="6CD93C44" w14:textId="77777777" w:rsidR="004B01D7" w:rsidRDefault="004B01D7"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4B01D7">
        <w:rPr>
          <w:rFonts w:ascii="Arial" w:hAnsi="Arial" w:cs="Arial"/>
          <w:b/>
          <w:bCs/>
        </w:rPr>
        <w:lastRenderedPageBreak/>
        <w:t>P2-24</w:t>
      </w:r>
      <w:r>
        <w:rPr>
          <w:rFonts w:ascii="Arial" w:hAnsi="Arial" w:cs="Arial"/>
          <w:b/>
          <w:bCs/>
        </w:rPr>
        <w:t xml:space="preserve"> </w:t>
      </w:r>
      <w:r w:rsidR="00B85EC9" w:rsidRPr="00B85EC9">
        <w:rPr>
          <w:rFonts w:ascii="Arial" w:hAnsi="Arial" w:cs="Arial"/>
          <w:bCs/>
        </w:rPr>
        <w:t>(continued)</w:t>
      </w:r>
    </w:p>
    <w:tbl>
      <w:tblPr>
        <w:tblW w:w="7867" w:type="dxa"/>
        <w:tblInd w:w="93" w:type="dxa"/>
        <w:tblLook w:val="04A0" w:firstRow="1" w:lastRow="0" w:firstColumn="1" w:lastColumn="0" w:noHBand="0" w:noVBand="1"/>
      </w:tblPr>
      <w:tblGrid>
        <w:gridCol w:w="4891"/>
        <w:gridCol w:w="272"/>
        <w:gridCol w:w="272"/>
        <w:gridCol w:w="1148"/>
        <w:gridCol w:w="342"/>
        <w:gridCol w:w="942"/>
      </w:tblGrid>
      <w:tr w:rsidR="004B01D7" w:rsidRPr="00677424" w14:paraId="4831559F" w14:textId="77777777" w:rsidTr="006B5618">
        <w:trPr>
          <w:trHeight w:val="300"/>
        </w:trPr>
        <w:tc>
          <w:tcPr>
            <w:tcW w:w="5163" w:type="dxa"/>
            <w:gridSpan w:val="2"/>
            <w:tcBorders>
              <w:top w:val="nil"/>
              <w:left w:val="nil"/>
              <w:right w:val="nil"/>
            </w:tcBorders>
            <w:shd w:val="clear" w:color="auto" w:fill="auto"/>
            <w:noWrap/>
            <w:vAlign w:val="bottom"/>
          </w:tcPr>
          <w:p w14:paraId="64E9E5AD"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Basic Elimination Entry</w:t>
            </w:r>
          </w:p>
        </w:tc>
        <w:tc>
          <w:tcPr>
            <w:tcW w:w="272" w:type="dxa"/>
            <w:tcBorders>
              <w:top w:val="nil"/>
              <w:left w:val="nil"/>
              <w:right w:val="nil"/>
            </w:tcBorders>
            <w:shd w:val="clear" w:color="auto" w:fill="auto"/>
            <w:noWrap/>
            <w:vAlign w:val="bottom"/>
          </w:tcPr>
          <w:p w14:paraId="7C1D0A1E" w14:textId="77777777" w:rsidR="004B01D7" w:rsidRPr="00677424" w:rsidRDefault="004B01D7" w:rsidP="004B01D7">
            <w:pPr>
              <w:spacing w:after="0" w:line="240" w:lineRule="auto"/>
              <w:rPr>
                <w:rFonts w:ascii="Arial" w:eastAsia="Times New Roman" w:hAnsi="Arial" w:cs="Arial"/>
                <w:color w:val="000000"/>
                <w:sz w:val="20"/>
              </w:rPr>
            </w:pPr>
          </w:p>
        </w:tc>
        <w:tc>
          <w:tcPr>
            <w:tcW w:w="1148" w:type="dxa"/>
            <w:tcBorders>
              <w:top w:val="nil"/>
              <w:left w:val="nil"/>
              <w:right w:val="nil"/>
            </w:tcBorders>
            <w:shd w:val="clear" w:color="auto" w:fill="auto"/>
            <w:noWrap/>
            <w:vAlign w:val="bottom"/>
          </w:tcPr>
          <w:p w14:paraId="011A0CCD" w14:textId="77777777" w:rsidR="004B01D7" w:rsidRPr="00677424" w:rsidRDefault="004B01D7" w:rsidP="004B01D7">
            <w:pPr>
              <w:spacing w:after="0" w:line="240" w:lineRule="auto"/>
              <w:rPr>
                <w:rFonts w:ascii="Arial" w:eastAsia="Times New Roman" w:hAnsi="Arial" w:cs="Arial"/>
                <w:color w:val="000000"/>
                <w:sz w:val="20"/>
              </w:rPr>
            </w:pPr>
          </w:p>
        </w:tc>
        <w:tc>
          <w:tcPr>
            <w:tcW w:w="342" w:type="dxa"/>
            <w:tcBorders>
              <w:top w:val="nil"/>
              <w:left w:val="nil"/>
              <w:right w:val="nil"/>
            </w:tcBorders>
            <w:shd w:val="clear" w:color="auto" w:fill="auto"/>
            <w:noWrap/>
            <w:vAlign w:val="bottom"/>
          </w:tcPr>
          <w:p w14:paraId="5F69B72A" w14:textId="77777777" w:rsidR="004B01D7" w:rsidRPr="00677424" w:rsidRDefault="004B01D7" w:rsidP="004B01D7">
            <w:pPr>
              <w:spacing w:after="0" w:line="240" w:lineRule="auto"/>
              <w:rPr>
                <w:rFonts w:ascii="Arial" w:eastAsia="Times New Roman" w:hAnsi="Arial" w:cs="Arial"/>
                <w:color w:val="000000"/>
                <w:sz w:val="20"/>
              </w:rPr>
            </w:pPr>
          </w:p>
        </w:tc>
        <w:tc>
          <w:tcPr>
            <w:tcW w:w="942" w:type="dxa"/>
            <w:tcBorders>
              <w:top w:val="nil"/>
              <w:left w:val="nil"/>
              <w:right w:val="nil"/>
            </w:tcBorders>
            <w:shd w:val="clear" w:color="auto" w:fill="auto"/>
            <w:noWrap/>
            <w:vAlign w:val="bottom"/>
          </w:tcPr>
          <w:p w14:paraId="75A4A3EB" w14:textId="77777777" w:rsidR="004B01D7" w:rsidRPr="00677424" w:rsidRDefault="004B01D7" w:rsidP="004B01D7">
            <w:pPr>
              <w:spacing w:after="0" w:line="240" w:lineRule="auto"/>
              <w:rPr>
                <w:rFonts w:ascii="Arial" w:eastAsia="Times New Roman" w:hAnsi="Arial" w:cs="Arial"/>
                <w:color w:val="000000"/>
                <w:sz w:val="20"/>
              </w:rPr>
            </w:pPr>
          </w:p>
        </w:tc>
      </w:tr>
      <w:tr w:rsidR="004B01D7" w:rsidRPr="00677424" w14:paraId="5DF520BD" w14:textId="77777777" w:rsidTr="001E2931">
        <w:trPr>
          <w:trHeight w:val="300"/>
        </w:trPr>
        <w:tc>
          <w:tcPr>
            <w:tcW w:w="4891" w:type="dxa"/>
            <w:tcBorders>
              <w:bottom w:val="nil"/>
              <w:right w:val="nil"/>
            </w:tcBorders>
            <w:shd w:val="clear" w:color="auto" w:fill="002E5C"/>
            <w:noWrap/>
            <w:vAlign w:val="bottom"/>
          </w:tcPr>
          <w:p w14:paraId="27AE9A4B"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Common stock</w:t>
            </w:r>
          </w:p>
        </w:tc>
        <w:tc>
          <w:tcPr>
            <w:tcW w:w="272" w:type="dxa"/>
            <w:tcBorders>
              <w:left w:val="nil"/>
              <w:bottom w:val="nil"/>
              <w:right w:val="nil"/>
            </w:tcBorders>
            <w:shd w:val="clear" w:color="auto" w:fill="002E5C"/>
            <w:noWrap/>
            <w:vAlign w:val="bottom"/>
          </w:tcPr>
          <w:p w14:paraId="7061E771"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272" w:type="dxa"/>
            <w:tcBorders>
              <w:left w:val="nil"/>
              <w:bottom w:val="nil"/>
              <w:right w:val="nil"/>
            </w:tcBorders>
            <w:shd w:val="clear" w:color="auto" w:fill="002E5C"/>
            <w:noWrap/>
            <w:vAlign w:val="bottom"/>
          </w:tcPr>
          <w:p w14:paraId="76F8BCBA"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left w:val="nil"/>
              <w:bottom w:val="nil"/>
              <w:right w:val="nil"/>
            </w:tcBorders>
            <w:shd w:val="clear" w:color="auto" w:fill="002E5C"/>
            <w:noWrap/>
            <w:vAlign w:val="bottom"/>
          </w:tcPr>
          <w:p w14:paraId="3F6D3451" w14:textId="77777777" w:rsidR="004B01D7" w:rsidRPr="006B5618" w:rsidRDefault="004B01D7" w:rsidP="004B01D7">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200,000 </w:t>
            </w:r>
          </w:p>
        </w:tc>
        <w:tc>
          <w:tcPr>
            <w:tcW w:w="942" w:type="dxa"/>
            <w:tcBorders>
              <w:left w:val="nil"/>
              <w:bottom w:val="nil"/>
            </w:tcBorders>
            <w:shd w:val="clear" w:color="auto" w:fill="002E5C"/>
            <w:noWrap/>
            <w:vAlign w:val="bottom"/>
          </w:tcPr>
          <w:p w14:paraId="5B7CCDEF"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4B01D7" w:rsidRPr="00677424" w14:paraId="3F76A009" w14:textId="77777777" w:rsidTr="001E2931">
        <w:trPr>
          <w:trHeight w:val="300"/>
        </w:trPr>
        <w:tc>
          <w:tcPr>
            <w:tcW w:w="5163" w:type="dxa"/>
            <w:gridSpan w:val="2"/>
            <w:tcBorders>
              <w:top w:val="nil"/>
              <w:bottom w:val="nil"/>
              <w:right w:val="nil"/>
            </w:tcBorders>
            <w:shd w:val="clear" w:color="auto" w:fill="002E5C"/>
            <w:noWrap/>
            <w:vAlign w:val="bottom"/>
          </w:tcPr>
          <w:p w14:paraId="1FF5E77A"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Retained earnings</w:t>
            </w:r>
          </w:p>
        </w:tc>
        <w:tc>
          <w:tcPr>
            <w:tcW w:w="272" w:type="dxa"/>
            <w:tcBorders>
              <w:top w:val="nil"/>
              <w:left w:val="nil"/>
              <w:bottom w:val="nil"/>
              <w:right w:val="nil"/>
            </w:tcBorders>
            <w:shd w:val="clear" w:color="auto" w:fill="002E5C"/>
            <w:noWrap/>
            <w:vAlign w:val="bottom"/>
          </w:tcPr>
          <w:p w14:paraId="37BDED9E"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0C518604" w14:textId="77777777" w:rsidR="004B01D7" w:rsidRPr="006B5618" w:rsidRDefault="004B01D7" w:rsidP="004B01D7">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155,000 </w:t>
            </w:r>
          </w:p>
        </w:tc>
        <w:tc>
          <w:tcPr>
            <w:tcW w:w="942" w:type="dxa"/>
            <w:tcBorders>
              <w:top w:val="nil"/>
              <w:left w:val="nil"/>
              <w:bottom w:val="nil"/>
            </w:tcBorders>
            <w:shd w:val="clear" w:color="auto" w:fill="002E5C"/>
            <w:noWrap/>
            <w:vAlign w:val="bottom"/>
          </w:tcPr>
          <w:p w14:paraId="2E8F0319"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4B01D7" w:rsidRPr="00677424" w14:paraId="5126BA53" w14:textId="77777777" w:rsidTr="001E2931">
        <w:trPr>
          <w:trHeight w:val="300"/>
        </w:trPr>
        <w:tc>
          <w:tcPr>
            <w:tcW w:w="5163" w:type="dxa"/>
            <w:gridSpan w:val="2"/>
            <w:tcBorders>
              <w:top w:val="nil"/>
              <w:bottom w:val="nil"/>
              <w:right w:val="nil"/>
            </w:tcBorders>
            <w:shd w:val="clear" w:color="auto" w:fill="002E5C"/>
            <w:noWrap/>
            <w:vAlign w:val="bottom"/>
          </w:tcPr>
          <w:p w14:paraId="44E65DD3"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Income from Snoopy Co.</w:t>
            </w:r>
          </w:p>
        </w:tc>
        <w:tc>
          <w:tcPr>
            <w:tcW w:w="272" w:type="dxa"/>
            <w:tcBorders>
              <w:top w:val="nil"/>
              <w:left w:val="nil"/>
              <w:bottom w:val="nil"/>
              <w:right w:val="nil"/>
            </w:tcBorders>
            <w:shd w:val="clear" w:color="auto" w:fill="002E5C"/>
            <w:noWrap/>
            <w:vAlign w:val="bottom"/>
          </w:tcPr>
          <w:p w14:paraId="54AA3859"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2140A03A" w14:textId="77777777" w:rsidR="004B01D7" w:rsidRPr="006B5618" w:rsidRDefault="004B01D7" w:rsidP="004B01D7">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80,000 </w:t>
            </w:r>
          </w:p>
        </w:tc>
        <w:tc>
          <w:tcPr>
            <w:tcW w:w="942" w:type="dxa"/>
            <w:tcBorders>
              <w:top w:val="nil"/>
              <w:left w:val="nil"/>
              <w:bottom w:val="nil"/>
            </w:tcBorders>
            <w:shd w:val="clear" w:color="auto" w:fill="002E5C"/>
            <w:noWrap/>
            <w:vAlign w:val="bottom"/>
          </w:tcPr>
          <w:p w14:paraId="474F8824"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4B01D7" w:rsidRPr="00677424" w14:paraId="024DAD47" w14:textId="77777777" w:rsidTr="001E2931">
        <w:trPr>
          <w:trHeight w:val="300"/>
        </w:trPr>
        <w:tc>
          <w:tcPr>
            <w:tcW w:w="5163" w:type="dxa"/>
            <w:gridSpan w:val="2"/>
            <w:tcBorders>
              <w:top w:val="nil"/>
              <w:bottom w:val="nil"/>
              <w:right w:val="nil"/>
            </w:tcBorders>
            <w:shd w:val="clear" w:color="auto" w:fill="002E5C"/>
            <w:noWrap/>
            <w:vAlign w:val="bottom"/>
          </w:tcPr>
          <w:p w14:paraId="55C6D58C"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Dividends declared</w:t>
            </w:r>
          </w:p>
        </w:tc>
        <w:tc>
          <w:tcPr>
            <w:tcW w:w="272" w:type="dxa"/>
            <w:tcBorders>
              <w:top w:val="nil"/>
              <w:left w:val="nil"/>
              <w:bottom w:val="nil"/>
              <w:right w:val="nil"/>
            </w:tcBorders>
            <w:shd w:val="clear" w:color="auto" w:fill="002E5C"/>
            <w:noWrap/>
            <w:vAlign w:val="bottom"/>
          </w:tcPr>
          <w:p w14:paraId="47FB3C11"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48" w:type="dxa"/>
            <w:tcBorders>
              <w:top w:val="nil"/>
              <w:left w:val="nil"/>
              <w:bottom w:val="nil"/>
              <w:right w:val="nil"/>
            </w:tcBorders>
            <w:shd w:val="clear" w:color="auto" w:fill="002E5C"/>
            <w:noWrap/>
            <w:vAlign w:val="bottom"/>
          </w:tcPr>
          <w:p w14:paraId="0C3C3AB6"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2" w:type="dxa"/>
            <w:tcBorders>
              <w:top w:val="nil"/>
              <w:left w:val="nil"/>
              <w:bottom w:val="nil"/>
              <w:right w:val="nil"/>
            </w:tcBorders>
            <w:shd w:val="clear" w:color="auto" w:fill="002E5C"/>
            <w:noWrap/>
            <w:vAlign w:val="bottom"/>
          </w:tcPr>
          <w:p w14:paraId="7DA5061F"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942" w:type="dxa"/>
            <w:tcBorders>
              <w:top w:val="nil"/>
              <w:left w:val="nil"/>
              <w:bottom w:val="nil"/>
            </w:tcBorders>
            <w:shd w:val="clear" w:color="auto" w:fill="002E5C"/>
            <w:noWrap/>
            <w:vAlign w:val="bottom"/>
          </w:tcPr>
          <w:p w14:paraId="3EE8C155"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30,000 </w:t>
            </w:r>
          </w:p>
        </w:tc>
      </w:tr>
      <w:tr w:rsidR="004B01D7" w:rsidRPr="00677424" w14:paraId="2192B62F" w14:textId="77777777" w:rsidTr="001E2931">
        <w:trPr>
          <w:trHeight w:val="300"/>
        </w:trPr>
        <w:tc>
          <w:tcPr>
            <w:tcW w:w="5163" w:type="dxa"/>
            <w:gridSpan w:val="2"/>
            <w:tcBorders>
              <w:top w:val="nil"/>
              <w:right w:val="nil"/>
            </w:tcBorders>
            <w:shd w:val="clear" w:color="auto" w:fill="002E5C"/>
            <w:noWrap/>
            <w:vAlign w:val="bottom"/>
          </w:tcPr>
          <w:p w14:paraId="78FD36A2"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Investment in Snoopy Co.</w:t>
            </w:r>
          </w:p>
        </w:tc>
        <w:tc>
          <w:tcPr>
            <w:tcW w:w="272" w:type="dxa"/>
            <w:tcBorders>
              <w:top w:val="nil"/>
              <w:left w:val="nil"/>
              <w:right w:val="nil"/>
            </w:tcBorders>
            <w:shd w:val="clear" w:color="auto" w:fill="002E5C"/>
            <w:noWrap/>
            <w:vAlign w:val="bottom"/>
          </w:tcPr>
          <w:p w14:paraId="2525EDC0"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48" w:type="dxa"/>
            <w:tcBorders>
              <w:top w:val="nil"/>
              <w:left w:val="nil"/>
              <w:right w:val="nil"/>
            </w:tcBorders>
            <w:shd w:val="clear" w:color="auto" w:fill="002E5C"/>
            <w:noWrap/>
            <w:vAlign w:val="bottom"/>
          </w:tcPr>
          <w:p w14:paraId="3B1EA3C2"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2" w:type="dxa"/>
            <w:tcBorders>
              <w:top w:val="nil"/>
              <w:left w:val="nil"/>
              <w:right w:val="nil"/>
            </w:tcBorders>
            <w:shd w:val="clear" w:color="auto" w:fill="002E5C"/>
            <w:noWrap/>
            <w:vAlign w:val="bottom"/>
          </w:tcPr>
          <w:p w14:paraId="217D2E7B" w14:textId="77777777" w:rsidR="004B01D7" w:rsidRPr="006B5618" w:rsidRDefault="004B01D7" w:rsidP="004B01D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942" w:type="dxa"/>
            <w:tcBorders>
              <w:top w:val="nil"/>
              <w:left w:val="nil"/>
            </w:tcBorders>
            <w:shd w:val="clear" w:color="auto" w:fill="002E5C"/>
            <w:noWrap/>
            <w:vAlign w:val="bottom"/>
          </w:tcPr>
          <w:p w14:paraId="5A6CF8D4" w14:textId="77777777" w:rsidR="004B01D7" w:rsidRPr="006B5618" w:rsidRDefault="004B01D7" w:rsidP="004B01D7">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405,000 </w:t>
            </w:r>
          </w:p>
        </w:tc>
      </w:tr>
      <w:tr w:rsidR="004B01D7" w:rsidRPr="00677424" w14:paraId="1AE681D9" w14:textId="77777777" w:rsidTr="006B5618">
        <w:trPr>
          <w:trHeight w:val="300"/>
        </w:trPr>
        <w:tc>
          <w:tcPr>
            <w:tcW w:w="4891" w:type="dxa"/>
            <w:tcBorders>
              <w:left w:val="nil"/>
              <w:bottom w:val="nil"/>
              <w:right w:val="nil"/>
            </w:tcBorders>
            <w:shd w:val="clear" w:color="auto" w:fill="auto"/>
            <w:noWrap/>
            <w:vAlign w:val="bottom"/>
          </w:tcPr>
          <w:p w14:paraId="1463E266" w14:textId="77777777" w:rsidR="004B01D7" w:rsidRPr="00677424" w:rsidRDefault="004B01D7" w:rsidP="004B01D7">
            <w:pPr>
              <w:spacing w:after="0" w:line="240" w:lineRule="auto"/>
              <w:rPr>
                <w:rFonts w:ascii="Arial" w:eastAsia="Times New Roman" w:hAnsi="Arial" w:cs="Arial"/>
                <w:color w:val="000000"/>
                <w:sz w:val="20"/>
              </w:rPr>
            </w:pPr>
          </w:p>
        </w:tc>
        <w:tc>
          <w:tcPr>
            <w:tcW w:w="272" w:type="dxa"/>
            <w:tcBorders>
              <w:left w:val="nil"/>
              <w:bottom w:val="nil"/>
              <w:right w:val="nil"/>
            </w:tcBorders>
            <w:shd w:val="clear" w:color="auto" w:fill="auto"/>
            <w:noWrap/>
            <w:vAlign w:val="bottom"/>
          </w:tcPr>
          <w:p w14:paraId="56F114CE" w14:textId="77777777" w:rsidR="004B01D7" w:rsidRPr="00677424" w:rsidRDefault="004B01D7" w:rsidP="004B01D7">
            <w:pPr>
              <w:spacing w:after="0" w:line="240" w:lineRule="auto"/>
              <w:rPr>
                <w:rFonts w:ascii="Arial" w:eastAsia="Times New Roman" w:hAnsi="Arial" w:cs="Arial"/>
                <w:color w:val="000000"/>
                <w:sz w:val="20"/>
              </w:rPr>
            </w:pPr>
          </w:p>
        </w:tc>
        <w:tc>
          <w:tcPr>
            <w:tcW w:w="272" w:type="dxa"/>
            <w:tcBorders>
              <w:left w:val="nil"/>
              <w:bottom w:val="nil"/>
              <w:right w:val="nil"/>
            </w:tcBorders>
            <w:shd w:val="clear" w:color="auto" w:fill="auto"/>
            <w:noWrap/>
            <w:vAlign w:val="bottom"/>
          </w:tcPr>
          <w:p w14:paraId="79B8140D" w14:textId="77777777" w:rsidR="004B01D7" w:rsidRPr="00677424" w:rsidRDefault="004B01D7" w:rsidP="004B01D7">
            <w:pPr>
              <w:spacing w:after="0" w:line="240" w:lineRule="auto"/>
              <w:rPr>
                <w:rFonts w:ascii="Arial" w:eastAsia="Times New Roman" w:hAnsi="Arial" w:cs="Arial"/>
                <w:color w:val="000000"/>
                <w:sz w:val="20"/>
              </w:rPr>
            </w:pPr>
          </w:p>
        </w:tc>
        <w:tc>
          <w:tcPr>
            <w:tcW w:w="1148" w:type="dxa"/>
            <w:tcBorders>
              <w:left w:val="nil"/>
              <w:bottom w:val="nil"/>
              <w:right w:val="nil"/>
            </w:tcBorders>
            <w:shd w:val="clear" w:color="auto" w:fill="auto"/>
            <w:noWrap/>
            <w:vAlign w:val="bottom"/>
          </w:tcPr>
          <w:p w14:paraId="25E6222C" w14:textId="77777777" w:rsidR="004B01D7" w:rsidRPr="00677424" w:rsidRDefault="004B01D7" w:rsidP="004B01D7">
            <w:pPr>
              <w:spacing w:after="0" w:line="240" w:lineRule="auto"/>
              <w:rPr>
                <w:rFonts w:ascii="Arial" w:eastAsia="Times New Roman" w:hAnsi="Arial" w:cs="Arial"/>
                <w:color w:val="000000"/>
                <w:sz w:val="20"/>
              </w:rPr>
            </w:pPr>
          </w:p>
        </w:tc>
        <w:tc>
          <w:tcPr>
            <w:tcW w:w="342" w:type="dxa"/>
            <w:tcBorders>
              <w:left w:val="nil"/>
              <w:bottom w:val="nil"/>
              <w:right w:val="nil"/>
            </w:tcBorders>
            <w:shd w:val="clear" w:color="auto" w:fill="auto"/>
            <w:noWrap/>
            <w:vAlign w:val="bottom"/>
          </w:tcPr>
          <w:p w14:paraId="08B9B7BF" w14:textId="77777777" w:rsidR="004B01D7" w:rsidRPr="00677424" w:rsidRDefault="004B01D7" w:rsidP="004B01D7">
            <w:pPr>
              <w:spacing w:after="0" w:line="240" w:lineRule="auto"/>
              <w:rPr>
                <w:rFonts w:ascii="Arial" w:eastAsia="Times New Roman" w:hAnsi="Arial" w:cs="Arial"/>
                <w:color w:val="000000"/>
                <w:sz w:val="20"/>
              </w:rPr>
            </w:pPr>
          </w:p>
        </w:tc>
        <w:tc>
          <w:tcPr>
            <w:tcW w:w="942" w:type="dxa"/>
            <w:tcBorders>
              <w:left w:val="nil"/>
              <w:bottom w:val="nil"/>
              <w:right w:val="nil"/>
            </w:tcBorders>
            <w:shd w:val="clear" w:color="auto" w:fill="auto"/>
            <w:noWrap/>
            <w:vAlign w:val="bottom"/>
          </w:tcPr>
          <w:p w14:paraId="57CAD1FB" w14:textId="77777777" w:rsidR="004B01D7" w:rsidRPr="00677424" w:rsidRDefault="004B01D7" w:rsidP="004B01D7">
            <w:pPr>
              <w:spacing w:after="0" w:line="240" w:lineRule="auto"/>
              <w:rPr>
                <w:rFonts w:ascii="Arial" w:eastAsia="Times New Roman" w:hAnsi="Arial" w:cs="Arial"/>
                <w:color w:val="000000"/>
                <w:sz w:val="20"/>
              </w:rPr>
            </w:pPr>
          </w:p>
        </w:tc>
      </w:tr>
      <w:tr w:rsidR="004B01D7" w:rsidRPr="00677424" w14:paraId="2A793675" w14:textId="77777777" w:rsidTr="006B5618">
        <w:trPr>
          <w:trHeight w:val="300"/>
        </w:trPr>
        <w:tc>
          <w:tcPr>
            <w:tcW w:w="6583" w:type="dxa"/>
            <w:gridSpan w:val="4"/>
            <w:tcBorders>
              <w:top w:val="nil"/>
              <w:left w:val="nil"/>
              <w:right w:val="nil"/>
            </w:tcBorders>
            <w:shd w:val="clear" w:color="auto" w:fill="auto"/>
            <w:noWrap/>
            <w:vAlign w:val="bottom"/>
          </w:tcPr>
          <w:p w14:paraId="18101862"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Optional accumulated depreciation elimination entry</w:t>
            </w:r>
          </w:p>
        </w:tc>
        <w:tc>
          <w:tcPr>
            <w:tcW w:w="342" w:type="dxa"/>
            <w:tcBorders>
              <w:top w:val="nil"/>
              <w:left w:val="nil"/>
              <w:right w:val="nil"/>
            </w:tcBorders>
            <w:shd w:val="clear" w:color="000000" w:fill="FFFFFF"/>
            <w:noWrap/>
            <w:vAlign w:val="bottom"/>
          </w:tcPr>
          <w:p w14:paraId="3C842412"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nil"/>
              <w:left w:val="nil"/>
              <w:right w:val="nil"/>
            </w:tcBorders>
            <w:shd w:val="clear" w:color="auto" w:fill="auto"/>
            <w:noWrap/>
            <w:vAlign w:val="bottom"/>
          </w:tcPr>
          <w:p w14:paraId="3468906B" w14:textId="77777777" w:rsidR="004B01D7" w:rsidRPr="00677424" w:rsidRDefault="004B01D7" w:rsidP="004B01D7">
            <w:pPr>
              <w:spacing w:after="0" w:line="240" w:lineRule="auto"/>
              <w:rPr>
                <w:rFonts w:ascii="Arial" w:eastAsia="Times New Roman" w:hAnsi="Arial" w:cs="Arial"/>
                <w:color w:val="000000"/>
                <w:sz w:val="20"/>
              </w:rPr>
            </w:pPr>
          </w:p>
        </w:tc>
      </w:tr>
      <w:tr w:rsidR="004B01D7" w:rsidRPr="00677424" w14:paraId="027AA0D3" w14:textId="77777777" w:rsidTr="001E2931">
        <w:trPr>
          <w:trHeight w:val="300"/>
        </w:trPr>
        <w:tc>
          <w:tcPr>
            <w:tcW w:w="5163" w:type="dxa"/>
            <w:gridSpan w:val="2"/>
            <w:tcBorders>
              <w:bottom w:val="nil"/>
              <w:right w:val="nil"/>
            </w:tcBorders>
            <w:shd w:val="clear" w:color="auto" w:fill="689CDA"/>
            <w:noWrap/>
            <w:vAlign w:val="bottom"/>
          </w:tcPr>
          <w:p w14:paraId="072AFB54"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Accumulated depreciation</w:t>
            </w:r>
          </w:p>
        </w:tc>
        <w:tc>
          <w:tcPr>
            <w:tcW w:w="272" w:type="dxa"/>
            <w:tcBorders>
              <w:left w:val="nil"/>
              <w:bottom w:val="nil"/>
              <w:right w:val="nil"/>
            </w:tcBorders>
            <w:shd w:val="clear" w:color="auto" w:fill="689CDA"/>
            <w:noWrap/>
            <w:vAlign w:val="bottom"/>
          </w:tcPr>
          <w:p w14:paraId="16F86A4F"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w:t>
            </w:r>
          </w:p>
        </w:tc>
        <w:tc>
          <w:tcPr>
            <w:tcW w:w="1490" w:type="dxa"/>
            <w:gridSpan w:val="2"/>
            <w:tcBorders>
              <w:left w:val="nil"/>
              <w:bottom w:val="nil"/>
              <w:right w:val="nil"/>
            </w:tcBorders>
            <w:shd w:val="clear" w:color="auto" w:fill="689CDA"/>
            <w:noWrap/>
            <w:vAlign w:val="bottom"/>
          </w:tcPr>
          <w:p w14:paraId="5313134B" w14:textId="77777777" w:rsidR="004B01D7" w:rsidRPr="00677424" w:rsidRDefault="004B01D7" w:rsidP="004B01D7">
            <w:pPr>
              <w:spacing w:after="0" w:line="240" w:lineRule="auto"/>
              <w:jc w:val="right"/>
              <w:rPr>
                <w:rFonts w:ascii="Arial" w:eastAsia="Times New Roman" w:hAnsi="Arial" w:cs="Arial"/>
                <w:b/>
                <w:bCs/>
                <w:color w:val="000000"/>
                <w:sz w:val="20"/>
              </w:rPr>
            </w:pPr>
            <w:r w:rsidRPr="00677424">
              <w:rPr>
                <w:rFonts w:ascii="Arial" w:eastAsia="Times New Roman" w:hAnsi="Arial" w:cs="Arial"/>
                <w:b/>
                <w:bCs/>
                <w:color w:val="000000"/>
                <w:sz w:val="20"/>
              </w:rPr>
              <w:t xml:space="preserve">           10,000 </w:t>
            </w:r>
          </w:p>
        </w:tc>
        <w:tc>
          <w:tcPr>
            <w:tcW w:w="942" w:type="dxa"/>
            <w:tcBorders>
              <w:left w:val="nil"/>
              <w:bottom w:val="nil"/>
            </w:tcBorders>
            <w:shd w:val="clear" w:color="auto" w:fill="689CDA"/>
            <w:noWrap/>
            <w:vAlign w:val="bottom"/>
          </w:tcPr>
          <w:p w14:paraId="1DD7FFBC"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w:t>
            </w:r>
          </w:p>
        </w:tc>
      </w:tr>
      <w:tr w:rsidR="004B01D7" w:rsidRPr="00677424" w14:paraId="6CEDD9C4" w14:textId="77777777" w:rsidTr="001E2931">
        <w:trPr>
          <w:trHeight w:val="300"/>
        </w:trPr>
        <w:tc>
          <w:tcPr>
            <w:tcW w:w="5163" w:type="dxa"/>
            <w:gridSpan w:val="2"/>
            <w:tcBorders>
              <w:top w:val="nil"/>
              <w:right w:val="nil"/>
            </w:tcBorders>
            <w:shd w:val="clear" w:color="auto" w:fill="689CDA"/>
            <w:noWrap/>
            <w:vAlign w:val="bottom"/>
          </w:tcPr>
          <w:p w14:paraId="357863BE"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xml:space="preserve">       Building &amp; equipment</w:t>
            </w:r>
          </w:p>
        </w:tc>
        <w:tc>
          <w:tcPr>
            <w:tcW w:w="272" w:type="dxa"/>
            <w:tcBorders>
              <w:top w:val="nil"/>
              <w:left w:val="nil"/>
              <w:right w:val="nil"/>
            </w:tcBorders>
            <w:shd w:val="clear" w:color="auto" w:fill="689CDA"/>
            <w:noWrap/>
            <w:vAlign w:val="bottom"/>
          </w:tcPr>
          <w:p w14:paraId="6697467E"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w:t>
            </w:r>
          </w:p>
        </w:tc>
        <w:tc>
          <w:tcPr>
            <w:tcW w:w="1148" w:type="dxa"/>
            <w:tcBorders>
              <w:top w:val="nil"/>
              <w:left w:val="nil"/>
              <w:right w:val="nil"/>
            </w:tcBorders>
            <w:shd w:val="clear" w:color="auto" w:fill="689CDA"/>
            <w:noWrap/>
            <w:vAlign w:val="bottom"/>
          </w:tcPr>
          <w:p w14:paraId="547831C7"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w:t>
            </w:r>
          </w:p>
        </w:tc>
        <w:tc>
          <w:tcPr>
            <w:tcW w:w="342" w:type="dxa"/>
            <w:tcBorders>
              <w:top w:val="nil"/>
              <w:left w:val="nil"/>
              <w:right w:val="nil"/>
            </w:tcBorders>
            <w:shd w:val="clear" w:color="auto" w:fill="689CDA"/>
            <w:noWrap/>
            <w:vAlign w:val="bottom"/>
          </w:tcPr>
          <w:p w14:paraId="221A8F9D"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w:t>
            </w:r>
          </w:p>
        </w:tc>
        <w:tc>
          <w:tcPr>
            <w:tcW w:w="942" w:type="dxa"/>
            <w:tcBorders>
              <w:top w:val="nil"/>
              <w:left w:val="nil"/>
            </w:tcBorders>
            <w:shd w:val="clear" w:color="auto" w:fill="689CDA"/>
            <w:noWrap/>
            <w:vAlign w:val="bottom"/>
          </w:tcPr>
          <w:p w14:paraId="70043839" w14:textId="77777777" w:rsidR="004B01D7" w:rsidRPr="00677424" w:rsidRDefault="004B01D7" w:rsidP="004B01D7">
            <w:pPr>
              <w:spacing w:after="0" w:line="240" w:lineRule="auto"/>
              <w:rPr>
                <w:rFonts w:ascii="Arial" w:eastAsia="Times New Roman" w:hAnsi="Arial" w:cs="Arial"/>
                <w:b/>
                <w:bCs/>
                <w:color w:val="000000"/>
                <w:sz w:val="20"/>
              </w:rPr>
            </w:pPr>
            <w:r w:rsidRPr="00677424">
              <w:rPr>
                <w:rFonts w:ascii="Arial" w:eastAsia="Times New Roman" w:hAnsi="Arial" w:cs="Arial"/>
                <w:b/>
                <w:bCs/>
                <w:color w:val="000000"/>
                <w:sz w:val="20"/>
              </w:rPr>
              <w:t xml:space="preserve">  10,000 </w:t>
            </w:r>
          </w:p>
        </w:tc>
      </w:tr>
    </w:tbl>
    <w:p w14:paraId="4C631BE7" w14:textId="77777777" w:rsidR="0072179E" w:rsidRDefault="0072179E"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7BC8262A" w14:textId="77777777" w:rsidR="004B01D7" w:rsidRPr="00677424" w:rsidRDefault="00307224"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r>
        <w:rPr>
          <w:rFonts w:ascii="Arial" w:hAnsi="Arial" w:cs="Arial"/>
          <w:b/>
          <w:bCs/>
          <w:sz w:val="20"/>
        </w:rPr>
        <w:t>Note that this entry is carried forward from the previous year (see solution to P2-23) again assuming that no sales or other disposals of Building and equipment took place during the year.</w:t>
      </w:r>
    </w:p>
    <w:tbl>
      <w:tblPr>
        <w:tblW w:w="8475" w:type="dxa"/>
        <w:tblInd w:w="93" w:type="dxa"/>
        <w:tblLook w:val="04A0" w:firstRow="1" w:lastRow="0" w:firstColumn="1" w:lastColumn="0" w:noHBand="0" w:noVBand="1"/>
      </w:tblPr>
      <w:tblGrid>
        <w:gridCol w:w="1995"/>
        <w:gridCol w:w="942"/>
        <w:gridCol w:w="942"/>
        <w:gridCol w:w="1172"/>
        <w:gridCol w:w="840"/>
        <w:gridCol w:w="840"/>
        <w:gridCol w:w="1796"/>
      </w:tblGrid>
      <w:tr w:rsidR="004B01D7" w:rsidRPr="00677424" w14:paraId="33613D9C" w14:textId="77777777">
        <w:trPr>
          <w:trHeight w:val="300"/>
        </w:trPr>
        <w:tc>
          <w:tcPr>
            <w:tcW w:w="1995" w:type="dxa"/>
            <w:tcBorders>
              <w:top w:val="nil"/>
              <w:left w:val="nil"/>
              <w:bottom w:val="nil"/>
              <w:right w:val="nil"/>
            </w:tcBorders>
            <w:shd w:val="clear" w:color="auto" w:fill="auto"/>
            <w:noWrap/>
            <w:vAlign w:val="bottom"/>
          </w:tcPr>
          <w:p w14:paraId="486D241A" w14:textId="77777777" w:rsidR="004B01D7" w:rsidRPr="00677424" w:rsidRDefault="004B01D7" w:rsidP="004B01D7">
            <w:pPr>
              <w:spacing w:after="0" w:line="240" w:lineRule="auto"/>
              <w:rPr>
                <w:rFonts w:ascii="Arial" w:eastAsia="Times New Roman" w:hAnsi="Arial" w:cs="Arial"/>
                <w:color w:val="000000"/>
                <w:sz w:val="20"/>
              </w:rPr>
            </w:pPr>
          </w:p>
        </w:tc>
        <w:tc>
          <w:tcPr>
            <w:tcW w:w="1884" w:type="dxa"/>
            <w:gridSpan w:val="2"/>
            <w:tcBorders>
              <w:top w:val="nil"/>
              <w:left w:val="nil"/>
              <w:bottom w:val="nil"/>
              <w:right w:val="nil"/>
            </w:tcBorders>
            <w:shd w:val="clear" w:color="auto" w:fill="auto"/>
            <w:noWrap/>
            <w:vAlign w:val="bottom"/>
          </w:tcPr>
          <w:p w14:paraId="1E0EC341" w14:textId="77777777" w:rsidR="00677424" w:rsidRDefault="00677424" w:rsidP="004B01D7">
            <w:pPr>
              <w:spacing w:after="0" w:line="240" w:lineRule="auto"/>
              <w:jc w:val="center"/>
              <w:rPr>
                <w:rFonts w:ascii="Arial" w:eastAsia="Times New Roman" w:hAnsi="Arial" w:cs="Arial"/>
                <w:b/>
                <w:bCs/>
                <w:color w:val="000000"/>
                <w:sz w:val="20"/>
              </w:rPr>
            </w:pPr>
          </w:p>
          <w:p w14:paraId="376544DE" w14:textId="77777777" w:rsidR="004B01D7" w:rsidRPr="00677424" w:rsidRDefault="004B01D7" w:rsidP="004B01D7">
            <w:pPr>
              <w:spacing w:after="0" w:line="240" w:lineRule="auto"/>
              <w:jc w:val="center"/>
              <w:rPr>
                <w:rFonts w:ascii="Arial" w:eastAsia="Times New Roman" w:hAnsi="Arial" w:cs="Arial"/>
                <w:b/>
                <w:bCs/>
                <w:color w:val="000000"/>
                <w:sz w:val="20"/>
              </w:rPr>
            </w:pPr>
            <w:r w:rsidRPr="00677424">
              <w:rPr>
                <w:rFonts w:ascii="Arial" w:eastAsia="Times New Roman" w:hAnsi="Arial" w:cs="Arial"/>
                <w:b/>
                <w:bCs/>
                <w:color w:val="000000"/>
                <w:sz w:val="20"/>
              </w:rPr>
              <w:t>Investment in</w:t>
            </w:r>
          </w:p>
        </w:tc>
        <w:tc>
          <w:tcPr>
            <w:tcW w:w="1120" w:type="dxa"/>
            <w:tcBorders>
              <w:top w:val="nil"/>
              <w:left w:val="nil"/>
              <w:bottom w:val="nil"/>
              <w:right w:val="nil"/>
            </w:tcBorders>
            <w:shd w:val="clear" w:color="auto" w:fill="auto"/>
            <w:noWrap/>
            <w:vAlign w:val="bottom"/>
          </w:tcPr>
          <w:p w14:paraId="430FD197" w14:textId="77777777" w:rsidR="004B01D7" w:rsidRPr="00677424" w:rsidRDefault="004B01D7" w:rsidP="004B01D7">
            <w:pPr>
              <w:spacing w:after="0" w:line="240" w:lineRule="auto"/>
              <w:rPr>
                <w:rFonts w:ascii="Arial" w:eastAsia="Times New Roman" w:hAnsi="Arial" w:cs="Arial"/>
                <w:color w:val="000000"/>
                <w:sz w:val="20"/>
              </w:rPr>
            </w:pPr>
          </w:p>
        </w:tc>
        <w:tc>
          <w:tcPr>
            <w:tcW w:w="1680" w:type="dxa"/>
            <w:gridSpan w:val="2"/>
            <w:tcBorders>
              <w:top w:val="nil"/>
              <w:left w:val="nil"/>
              <w:bottom w:val="nil"/>
              <w:right w:val="nil"/>
            </w:tcBorders>
            <w:shd w:val="clear" w:color="auto" w:fill="auto"/>
            <w:noWrap/>
            <w:vAlign w:val="bottom"/>
          </w:tcPr>
          <w:p w14:paraId="50E858A2" w14:textId="77777777" w:rsidR="004B01D7" w:rsidRPr="00677424" w:rsidRDefault="004B01D7" w:rsidP="004B01D7">
            <w:pPr>
              <w:spacing w:after="0" w:line="240" w:lineRule="auto"/>
              <w:jc w:val="center"/>
              <w:rPr>
                <w:rFonts w:ascii="Arial" w:eastAsia="Times New Roman" w:hAnsi="Arial" w:cs="Arial"/>
                <w:b/>
                <w:bCs/>
                <w:color w:val="000000"/>
                <w:sz w:val="20"/>
              </w:rPr>
            </w:pPr>
            <w:r w:rsidRPr="00677424">
              <w:rPr>
                <w:rFonts w:ascii="Arial" w:eastAsia="Times New Roman" w:hAnsi="Arial" w:cs="Arial"/>
                <w:b/>
                <w:bCs/>
                <w:color w:val="000000"/>
                <w:sz w:val="20"/>
              </w:rPr>
              <w:t>Income from</w:t>
            </w:r>
          </w:p>
        </w:tc>
        <w:tc>
          <w:tcPr>
            <w:tcW w:w="1796" w:type="dxa"/>
            <w:tcBorders>
              <w:top w:val="nil"/>
              <w:left w:val="nil"/>
              <w:bottom w:val="nil"/>
              <w:right w:val="nil"/>
            </w:tcBorders>
            <w:shd w:val="clear" w:color="auto" w:fill="auto"/>
            <w:noWrap/>
            <w:vAlign w:val="bottom"/>
          </w:tcPr>
          <w:p w14:paraId="7C9D2354" w14:textId="77777777" w:rsidR="004B01D7" w:rsidRPr="00677424" w:rsidRDefault="004B01D7" w:rsidP="004B01D7">
            <w:pPr>
              <w:spacing w:after="0" w:line="240" w:lineRule="auto"/>
              <w:rPr>
                <w:rFonts w:ascii="Arial" w:eastAsia="Times New Roman" w:hAnsi="Arial" w:cs="Arial"/>
                <w:color w:val="000000"/>
                <w:sz w:val="20"/>
              </w:rPr>
            </w:pPr>
          </w:p>
        </w:tc>
      </w:tr>
      <w:tr w:rsidR="004B01D7" w:rsidRPr="00677424" w14:paraId="4FEA27E5" w14:textId="77777777">
        <w:trPr>
          <w:trHeight w:val="300"/>
        </w:trPr>
        <w:tc>
          <w:tcPr>
            <w:tcW w:w="1995" w:type="dxa"/>
            <w:tcBorders>
              <w:top w:val="nil"/>
              <w:left w:val="nil"/>
              <w:bottom w:val="nil"/>
              <w:right w:val="nil"/>
            </w:tcBorders>
            <w:shd w:val="clear" w:color="000000" w:fill="FFFFFF"/>
            <w:noWrap/>
            <w:vAlign w:val="bottom"/>
          </w:tcPr>
          <w:p w14:paraId="34855952"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c>
          <w:tcPr>
            <w:tcW w:w="1884" w:type="dxa"/>
            <w:gridSpan w:val="2"/>
            <w:tcBorders>
              <w:top w:val="nil"/>
              <w:left w:val="nil"/>
              <w:bottom w:val="single" w:sz="4" w:space="0" w:color="auto"/>
              <w:right w:val="nil"/>
            </w:tcBorders>
            <w:shd w:val="clear" w:color="000000" w:fill="FFFFFF"/>
            <w:noWrap/>
            <w:vAlign w:val="bottom"/>
          </w:tcPr>
          <w:p w14:paraId="7AC07BD9"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Snoopy Co.</w:t>
            </w:r>
          </w:p>
        </w:tc>
        <w:tc>
          <w:tcPr>
            <w:tcW w:w="1120" w:type="dxa"/>
            <w:tcBorders>
              <w:top w:val="nil"/>
              <w:left w:val="nil"/>
              <w:bottom w:val="nil"/>
              <w:right w:val="nil"/>
            </w:tcBorders>
            <w:shd w:val="clear" w:color="000000" w:fill="FFFFFF"/>
            <w:noWrap/>
            <w:vAlign w:val="bottom"/>
          </w:tcPr>
          <w:p w14:paraId="455C2499" w14:textId="77777777" w:rsidR="004B01D7" w:rsidRPr="00677424" w:rsidRDefault="004B01D7" w:rsidP="004B01D7">
            <w:pPr>
              <w:spacing w:after="0" w:line="240" w:lineRule="auto"/>
              <w:rPr>
                <w:rFonts w:ascii="Arial" w:eastAsia="Times New Roman" w:hAnsi="Arial" w:cs="Arial"/>
                <w:sz w:val="20"/>
              </w:rPr>
            </w:pPr>
            <w:r w:rsidRPr="00677424">
              <w:rPr>
                <w:rFonts w:ascii="Arial" w:eastAsia="Times New Roman" w:hAnsi="Arial" w:cs="Arial"/>
                <w:sz w:val="20"/>
              </w:rPr>
              <w:t> </w:t>
            </w:r>
          </w:p>
        </w:tc>
        <w:tc>
          <w:tcPr>
            <w:tcW w:w="1680" w:type="dxa"/>
            <w:gridSpan w:val="2"/>
            <w:tcBorders>
              <w:top w:val="nil"/>
              <w:left w:val="nil"/>
              <w:bottom w:val="single" w:sz="4" w:space="0" w:color="auto"/>
              <w:right w:val="nil"/>
            </w:tcBorders>
            <w:shd w:val="clear" w:color="000000" w:fill="FFFFFF"/>
            <w:noWrap/>
            <w:vAlign w:val="bottom"/>
          </w:tcPr>
          <w:p w14:paraId="7AF4E9A7"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Snoopy Co.</w:t>
            </w:r>
          </w:p>
        </w:tc>
        <w:tc>
          <w:tcPr>
            <w:tcW w:w="1796" w:type="dxa"/>
            <w:tcBorders>
              <w:top w:val="nil"/>
              <w:left w:val="nil"/>
              <w:bottom w:val="nil"/>
              <w:right w:val="nil"/>
            </w:tcBorders>
            <w:shd w:val="clear" w:color="000000" w:fill="FFFFFF"/>
            <w:noWrap/>
            <w:vAlign w:val="bottom"/>
          </w:tcPr>
          <w:p w14:paraId="20B4B756"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 </w:t>
            </w:r>
          </w:p>
        </w:tc>
      </w:tr>
      <w:tr w:rsidR="004B01D7" w:rsidRPr="00677424" w14:paraId="4B94DD4D" w14:textId="77777777">
        <w:trPr>
          <w:trHeight w:val="300"/>
        </w:trPr>
        <w:tc>
          <w:tcPr>
            <w:tcW w:w="1995" w:type="dxa"/>
            <w:tcBorders>
              <w:top w:val="nil"/>
              <w:left w:val="nil"/>
              <w:bottom w:val="nil"/>
              <w:right w:val="nil"/>
            </w:tcBorders>
            <w:shd w:val="clear" w:color="000000" w:fill="FFFFFF"/>
            <w:noWrap/>
            <w:vAlign w:val="bottom"/>
          </w:tcPr>
          <w:p w14:paraId="65096B3C"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Beginning Balance</w:t>
            </w:r>
          </w:p>
        </w:tc>
        <w:tc>
          <w:tcPr>
            <w:tcW w:w="942" w:type="dxa"/>
            <w:tcBorders>
              <w:top w:val="nil"/>
              <w:left w:val="nil"/>
              <w:bottom w:val="nil"/>
              <w:right w:val="single" w:sz="4" w:space="0" w:color="auto"/>
            </w:tcBorders>
            <w:shd w:val="clear" w:color="000000" w:fill="FFFFFF"/>
            <w:noWrap/>
            <w:vAlign w:val="bottom"/>
          </w:tcPr>
          <w:p w14:paraId="3563BDFB"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355,000 </w:t>
            </w:r>
          </w:p>
        </w:tc>
        <w:tc>
          <w:tcPr>
            <w:tcW w:w="942" w:type="dxa"/>
            <w:tcBorders>
              <w:top w:val="nil"/>
              <w:left w:val="nil"/>
              <w:bottom w:val="nil"/>
              <w:right w:val="nil"/>
            </w:tcBorders>
            <w:shd w:val="clear" w:color="000000" w:fill="FFFFFF"/>
            <w:noWrap/>
            <w:vAlign w:val="bottom"/>
          </w:tcPr>
          <w:p w14:paraId="4E7C1036"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0886D325" w14:textId="77777777" w:rsidR="004B01D7" w:rsidRPr="00677424" w:rsidRDefault="004B01D7" w:rsidP="004B01D7">
            <w:pPr>
              <w:spacing w:after="0" w:line="240" w:lineRule="auto"/>
              <w:rPr>
                <w:rFonts w:ascii="Arial" w:eastAsia="Times New Roman" w:hAnsi="Arial" w:cs="Arial"/>
                <w:sz w:val="20"/>
              </w:rPr>
            </w:pPr>
            <w:r w:rsidRPr="00677424">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375ED8A8"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4CAA70EF"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796" w:type="dxa"/>
            <w:tcBorders>
              <w:top w:val="nil"/>
              <w:left w:val="nil"/>
              <w:bottom w:val="nil"/>
              <w:right w:val="nil"/>
            </w:tcBorders>
            <w:shd w:val="clear" w:color="000000" w:fill="FFFFFF"/>
            <w:noWrap/>
            <w:vAlign w:val="bottom"/>
          </w:tcPr>
          <w:p w14:paraId="41BB5ABD"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4B01D7" w:rsidRPr="00677424" w14:paraId="67185628" w14:textId="77777777">
        <w:trPr>
          <w:trHeight w:val="300"/>
        </w:trPr>
        <w:tc>
          <w:tcPr>
            <w:tcW w:w="1995" w:type="dxa"/>
            <w:tcBorders>
              <w:top w:val="nil"/>
              <w:left w:val="nil"/>
              <w:bottom w:val="nil"/>
              <w:right w:val="nil"/>
            </w:tcBorders>
            <w:shd w:val="clear" w:color="000000" w:fill="FFFFFF"/>
            <w:noWrap/>
            <w:vAlign w:val="bottom"/>
          </w:tcPr>
          <w:p w14:paraId="28FAA83E"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Net Income</w:t>
            </w:r>
          </w:p>
        </w:tc>
        <w:tc>
          <w:tcPr>
            <w:tcW w:w="942" w:type="dxa"/>
            <w:tcBorders>
              <w:top w:val="nil"/>
              <w:left w:val="nil"/>
              <w:bottom w:val="nil"/>
              <w:right w:val="single" w:sz="4" w:space="0" w:color="auto"/>
            </w:tcBorders>
            <w:shd w:val="clear" w:color="000000" w:fill="FFFFFF"/>
            <w:noWrap/>
            <w:vAlign w:val="bottom"/>
          </w:tcPr>
          <w:p w14:paraId="33152120"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  80,000 </w:t>
            </w:r>
          </w:p>
        </w:tc>
        <w:tc>
          <w:tcPr>
            <w:tcW w:w="942" w:type="dxa"/>
            <w:tcBorders>
              <w:top w:val="nil"/>
              <w:left w:val="nil"/>
              <w:bottom w:val="nil"/>
              <w:right w:val="nil"/>
            </w:tcBorders>
            <w:shd w:val="clear" w:color="000000" w:fill="FFFFFF"/>
            <w:noWrap/>
            <w:vAlign w:val="bottom"/>
          </w:tcPr>
          <w:p w14:paraId="4CA490DB"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6055FF4B" w14:textId="77777777" w:rsidR="004B01D7" w:rsidRPr="00677424" w:rsidRDefault="004B01D7" w:rsidP="004B01D7">
            <w:pPr>
              <w:spacing w:after="0" w:line="240" w:lineRule="auto"/>
              <w:rPr>
                <w:rFonts w:ascii="Arial" w:eastAsia="Times New Roman" w:hAnsi="Arial" w:cs="Arial"/>
                <w:sz w:val="20"/>
              </w:rPr>
            </w:pPr>
            <w:r w:rsidRPr="00677424">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5E2FC300"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6958C046"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80,000 </w:t>
            </w:r>
          </w:p>
        </w:tc>
        <w:tc>
          <w:tcPr>
            <w:tcW w:w="1796" w:type="dxa"/>
            <w:tcBorders>
              <w:top w:val="nil"/>
              <w:left w:val="nil"/>
              <w:bottom w:val="nil"/>
              <w:right w:val="nil"/>
            </w:tcBorders>
            <w:shd w:val="clear" w:color="000000" w:fill="FFFFFF"/>
            <w:noWrap/>
            <w:vAlign w:val="bottom"/>
          </w:tcPr>
          <w:p w14:paraId="0CD51F24"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Net Income</w:t>
            </w:r>
          </w:p>
        </w:tc>
      </w:tr>
      <w:tr w:rsidR="004B01D7" w:rsidRPr="00677424" w14:paraId="7DD98748" w14:textId="77777777">
        <w:trPr>
          <w:trHeight w:val="300"/>
        </w:trPr>
        <w:tc>
          <w:tcPr>
            <w:tcW w:w="1995" w:type="dxa"/>
            <w:tcBorders>
              <w:top w:val="nil"/>
              <w:left w:val="nil"/>
              <w:bottom w:val="nil"/>
              <w:right w:val="nil"/>
            </w:tcBorders>
            <w:shd w:val="clear" w:color="000000" w:fill="FFFFFF"/>
            <w:noWrap/>
            <w:vAlign w:val="bottom"/>
          </w:tcPr>
          <w:p w14:paraId="2BAE3192"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54B07D3D"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nil"/>
              <w:left w:val="nil"/>
              <w:bottom w:val="nil"/>
              <w:right w:val="nil"/>
            </w:tcBorders>
            <w:shd w:val="clear" w:color="000000" w:fill="FFFFFF"/>
            <w:noWrap/>
            <w:vAlign w:val="bottom"/>
          </w:tcPr>
          <w:p w14:paraId="11C166C7"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30,000 </w:t>
            </w:r>
          </w:p>
        </w:tc>
        <w:tc>
          <w:tcPr>
            <w:tcW w:w="1120" w:type="dxa"/>
            <w:tcBorders>
              <w:top w:val="nil"/>
              <w:left w:val="nil"/>
              <w:bottom w:val="nil"/>
              <w:right w:val="nil"/>
            </w:tcBorders>
            <w:shd w:val="clear" w:color="000000" w:fill="FFFFFF"/>
            <w:noWrap/>
            <w:vAlign w:val="bottom"/>
          </w:tcPr>
          <w:p w14:paraId="43909D0F"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Dividends</w:t>
            </w:r>
          </w:p>
        </w:tc>
        <w:tc>
          <w:tcPr>
            <w:tcW w:w="840" w:type="dxa"/>
            <w:tcBorders>
              <w:top w:val="nil"/>
              <w:left w:val="nil"/>
              <w:bottom w:val="nil"/>
              <w:right w:val="single" w:sz="4" w:space="0" w:color="auto"/>
            </w:tcBorders>
            <w:shd w:val="clear" w:color="000000" w:fill="FFFFFF"/>
            <w:noWrap/>
            <w:vAlign w:val="bottom"/>
          </w:tcPr>
          <w:p w14:paraId="1DE62E34"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22874DFE"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796" w:type="dxa"/>
            <w:tcBorders>
              <w:top w:val="nil"/>
              <w:left w:val="nil"/>
              <w:bottom w:val="nil"/>
              <w:right w:val="nil"/>
            </w:tcBorders>
            <w:shd w:val="clear" w:color="000000" w:fill="FFFFFF"/>
            <w:noWrap/>
            <w:vAlign w:val="bottom"/>
          </w:tcPr>
          <w:p w14:paraId="3BC7DF97"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r w:rsidR="004B01D7" w:rsidRPr="00677424" w14:paraId="7B6247AB" w14:textId="77777777">
        <w:trPr>
          <w:trHeight w:val="300"/>
        </w:trPr>
        <w:tc>
          <w:tcPr>
            <w:tcW w:w="1995" w:type="dxa"/>
            <w:tcBorders>
              <w:top w:val="nil"/>
              <w:left w:val="nil"/>
              <w:bottom w:val="nil"/>
              <w:right w:val="nil"/>
            </w:tcBorders>
            <w:shd w:val="clear" w:color="000000" w:fill="FFFFFF"/>
            <w:noWrap/>
            <w:vAlign w:val="bottom"/>
          </w:tcPr>
          <w:p w14:paraId="1D27D6C9"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Ending Balance</w:t>
            </w:r>
          </w:p>
        </w:tc>
        <w:tc>
          <w:tcPr>
            <w:tcW w:w="942" w:type="dxa"/>
            <w:tcBorders>
              <w:top w:val="single" w:sz="4" w:space="0" w:color="auto"/>
              <w:left w:val="nil"/>
              <w:bottom w:val="nil"/>
              <w:right w:val="single" w:sz="4" w:space="0" w:color="auto"/>
            </w:tcBorders>
            <w:shd w:val="clear" w:color="000000" w:fill="FFFFFF"/>
            <w:noWrap/>
            <w:vAlign w:val="bottom"/>
          </w:tcPr>
          <w:p w14:paraId="1C6799CA"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405,000 </w:t>
            </w:r>
          </w:p>
        </w:tc>
        <w:tc>
          <w:tcPr>
            <w:tcW w:w="942" w:type="dxa"/>
            <w:tcBorders>
              <w:top w:val="single" w:sz="4" w:space="0" w:color="auto"/>
              <w:left w:val="nil"/>
              <w:bottom w:val="nil"/>
              <w:right w:val="nil"/>
            </w:tcBorders>
            <w:shd w:val="clear" w:color="000000" w:fill="FFFFFF"/>
            <w:noWrap/>
            <w:vAlign w:val="bottom"/>
          </w:tcPr>
          <w:p w14:paraId="4D8399C6"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4CAF0E08" w14:textId="77777777" w:rsidR="004B01D7" w:rsidRPr="00677424" w:rsidRDefault="004B01D7" w:rsidP="004B01D7">
            <w:pPr>
              <w:spacing w:after="0" w:line="240" w:lineRule="auto"/>
              <w:rPr>
                <w:rFonts w:ascii="Arial" w:eastAsia="Times New Roman" w:hAnsi="Arial" w:cs="Arial"/>
                <w:sz w:val="20"/>
              </w:rPr>
            </w:pPr>
            <w:r w:rsidRPr="00677424">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72BA1F39"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840" w:type="dxa"/>
            <w:tcBorders>
              <w:top w:val="single" w:sz="4" w:space="0" w:color="auto"/>
              <w:left w:val="nil"/>
              <w:bottom w:val="nil"/>
              <w:right w:val="nil"/>
            </w:tcBorders>
            <w:shd w:val="clear" w:color="000000" w:fill="FFFFFF"/>
            <w:noWrap/>
            <w:vAlign w:val="bottom"/>
          </w:tcPr>
          <w:p w14:paraId="694CB122"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80,000 </w:t>
            </w:r>
          </w:p>
        </w:tc>
        <w:tc>
          <w:tcPr>
            <w:tcW w:w="1796" w:type="dxa"/>
            <w:tcBorders>
              <w:top w:val="nil"/>
              <w:left w:val="nil"/>
              <w:bottom w:val="nil"/>
              <w:right w:val="nil"/>
            </w:tcBorders>
            <w:shd w:val="clear" w:color="000000" w:fill="FFFFFF"/>
            <w:noWrap/>
            <w:vAlign w:val="bottom"/>
          </w:tcPr>
          <w:p w14:paraId="3E34670E"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Ending Balance</w:t>
            </w:r>
          </w:p>
        </w:tc>
      </w:tr>
      <w:tr w:rsidR="004B01D7" w:rsidRPr="00677424" w14:paraId="17DAF4AD" w14:textId="77777777" w:rsidTr="001E2931">
        <w:trPr>
          <w:trHeight w:val="300"/>
        </w:trPr>
        <w:tc>
          <w:tcPr>
            <w:tcW w:w="1995" w:type="dxa"/>
            <w:tcBorders>
              <w:top w:val="nil"/>
              <w:left w:val="nil"/>
              <w:bottom w:val="nil"/>
              <w:right w:val="nil"/>
            </w:tcBorders>
            <w:shd w:val="clear" w:color="000000" w:fill="FFFFFF"/>
            <w:noWrap/>
            <w:vAlign w:val="bottom"/>
          </w:tcPr>
          <w:p w14:paraId="0464652F"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1A8A6B82"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nil"/>
              <w:left w:val="nil"/>
              <w:bottom w:val="nil"/>
              <w:right w:val="nil"/>
            </w:tcBorders>
            <w:shd w:val="clear" w:color="auto" w:fill="002E5C"/>
            <w:noWrap/>
            <w:vAlign w:val="bottom"/>
          </w:tcPr>
          <w:p w14:paraId="4B4B0CE1"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405,000 </w:t>
            </w:r>
          </w:p>
        </w:tc>
        <w:tc>
          <w:tcPr>
            <w:tcW w:w="1120" w:type="dxa"/>
            <w:tcBorders>
              <w:top w:val="nil"/>
              <w:left w:val="nil"/>
              <w:bottom w:val="nil"/>
              <w:right w:val="nil"/>
            </w:tcBorders>
            <w:shd w:val="clear" w:color="auto" w:fill="auto"/>
            <w:noWrap/>
            <w:vAlign w:val="bottom"/>
          </w:tcPr>
          <w:p w14:paraId="1939E57D" w14:textId="77777777" w:rsidR="004B01D7" w:rsidRPr="00677424" w:rsidRDefault="004B01D7" w:rsidP="004B01D7">
            <w:pPr>
              <w:spacing w:after="0" w:line="240" w:lineRule="auto"/>
              <w:jc w:val="center"/>
              <w:rPr>
                <w:rFonts w:ascii="Arial" w:eastAsia="Times New Roman" w:hAnsi="Arial" w:cs="Arial"/>
                <w:b/>
                <w:bCs/>
                <w:sz w:val="20"/>
              </w:rPr>
            </w:pPr>
            <w:r w:rsidRPr="00677424">
              <w:rPr>
                <w:rFonts w:ascii="Arial" w:eastAsia="Times New Roman" w:hAnsi="Arial" w:cs="Arial"/>
                <w:b/>
                <w:bCs/>
                <w:sz w:val="20"/>
              </w:rPr>
              <w:t>Basic</w:t>
            </w:r>
          </w:p>
        </w:tc>
        <w:tc>
          <w:tcPr>
            <w:tcW w:w="840" w:type="dxa"/>
            <w:tcBorders>
              <w:top w:val="nil"/>
              <w:left w:val="nil"/>
              <w:bottom w:val="nil"/>
              <w:right w:val="single" w:sz="4" w:space="0" w:color="auto"/>
            </w:tcBorders>
            <w:shd w:val="clear" w:color="auto" w:fill="002E5C"/>
            <w:noWrap/>
            <w:vAlign w:val="bottom"/>
          </w:tcPr>
          <w:p w14:paraId="5D25A667"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xml:space="preserve">80,000 </w:t>
            </w:r>
          </w:p>
        </w:tc>
        <w:tc>
          <w:tcPr>
            <w:tcW w:w="840" w:type="dxa"/>
            <w:tcBorders>
              <w:top w:val="nil"/>
              <w:left w:val="nil"/>
              <w:bottom w:val="nil"/>
              <w:right w:val="nil"/>
            </w:tcBorders>
            <w:shd w:val="clear" w:color="000000" w:fill="FFFFFF"/>
            <w:noWrap/>
            <w:vAlign w:val="bottom"/>
          </w:tcPr>
          <w:p w14:paraId="086DADE4" w14:textId="77777777" w:rsidR="004B01D7" w:rsidRPr="00677424" w:rsidRDefault="004B01D7" w:rsidP="004B01D7">
            <w:pPr>
              <w:spacing w:after="0" w:line="240" w:lineRule="auto"/>
              <w:rPr>
                <w:rFonts w:ascii="Arial" w:eastAsia="Times New Roman" w:hAnsi="Arial" w:cs="Arial"/>
                <w:sz w:val="20"/>
              </w:rPr>
            </w:pPr>
            <w:r w:rsidRPr="00677424">
              <w:rPr>
                <w:rFonts w:ascii="Arial" w:eastAsia="Times New Roman" w:hAnsi="Arial" w:cs="Arial"/>
                <w:sz w:val="20"/>
              </w:rPr>
              <w:t> </w:t>
            </w:r>
          </w:p>
        </w:tc>
        <w:tc>
          <w:tcPr>
            <w:tcW w:w="1796" w:type="dxa"/>
            <w:tcBorders>
              <w:top w:val="nil"/>
              <w:left w:val="nil"/>
              <w:bottom w:val="nil"/>
              <w:right w:val="nil"/>
            </w:tcBorders>
            <w:shd w:val="clear" w:color="000000" w:fill="FFFFFF"/>
            <w:noWrap/>
            <w:vAlign w:val="bottom"/>
          </w:tcPr>
          <w:p w14:paraId="72B4A997" w14:textId="77777777" w:rsidR="004B01D7" w:rsidRPr="00677424" w:rsidRDefault="004B01D7" w:rsidP="004B01D7">
            <w:pPr>
              <w:spacing w:after="0" w:line="240" w:lineRule="auto"/>
              <w:rPr>
                <w:rFonts w:ascii="Arial" w:eastAsia="Times New Roman" w:hAnsi="Arial" w:cs="Arial"/>
                <w:sz w:val="20"/>
              </w:rPr>
            </w:pPr>
            <w:r w:rsidRPr="00677424">
              <w:rPr>
                <w:rFonts w:ascii="Arial" w:eastAsia="Times New Roman" w:hAnsi="Arial" w:cs="Arial"/>
                <w:sz w:val="20"/>
              </w:rPr>
              <w:t> </w:t>
            </w:r>
          </w:p>
        </w:tc>
      </w:tr>
      <w:tr w:rsidR="004B01D7" w:rsidRPr="00677424" w14:paraId="4D431193" w14:textId="77777777">
        <w:trPr>
          <w:trHeight w:val="300"/>
        </w:trPr>
        <w:tc>
          <w:tcPr>
            <w:tcW w:w="1995" w:type="dxa"/>
            <w:tcBorders>
              <w:top w:val="nil"/>
              <w:left w:val="nil"/>
              <w:bottom w:val="nil"/>
              <w:right w:val="nil"/>
            </w:tcBorders>
            <w:shd w:val="clear" w:color="000000" w:fill="FFFFFF"/>
            <w:noWrap/>
            <w:vAlign w:val="bottom"/>
          </w:tcPr>
          <w:p w14:paraId="45E95D33"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 </w:t>
            </w:r>
          </w:p>
        </w:tc>
        <w:tc>
          <w:tcPr>
            <w:tcW w:w="942" w:type="dxa"/>
            <w:tcBorders>
              <w:top w:val="single" w:sz="4" w:space="0" w:color="auto"/>
              <w:left w:val="nil"/>
              <w:bottom w:val="nil"/>
              <w:right w:val="single" w:sz="4" w:space="0" w:color="auto"/>
            </w:tcBorders>
            <w:shd w:val="clear" w:color="000000" w:fill="FFFFFF"/>
            <w:noWrap/>
            <w:vAlign w:val="bottom"/>
          </w:tcPr>
          <w:p w14:paraId="24A94AE4"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0 </w:t>
            </w:r>
          </w:p>
        </w:tc>
        <w:tc>
          <w:tcPr>
            <w:tcW w:w="942" w:type="dxa"/>
            <w:tcBorders>
              <w:top w:val="single" w:sz="4" w:space="0" w:color="auto"/>
              <w:left w:val="nil"/>
              <w:bottom w:val="nil"/>
              <w:right w:val="nil"/>
            </w:tcBorders>
            <w:shd w:val="clear" w:color="000000" w:fill="FFFFFF"/>
            <w:noWrap/>
            <w:vAlign w:val="bottom"/>
          </w:tcPr>
          <w:p w14:paraId="0DAACCBF"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6C7D6C8A" w14:textId="77777777" w:rsidR="004B01D7" w:rsidRPr="00677424" w:rsidRDefault="004B01D7" w:rsidP="004B01D7">
            <w:pPr>
              <w:spacing w:after="0" w:line="240" w:lineRule="auto"/>
              <w:rPr>
                <w:rFonts w:ascii="Arial" w:eastAsia="Times New Roman" w:hAnsi="Arial" w:cs="Arial"/>
                <w:sz w:val="20"/>
              </w:rPr>
            </w:pPr>
            <w:r w:rsidRPr="00677424">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22B9C9F8" w14:textId="77777777" w:rsidR="004B01D7" w:rsidRPr="00677424" w:rsidRDefault="004B01D7" w:rsidP="004B01D7">
            <w:pPr>
              <w:spacing w:after="0" w:line="240" w:lineRule="auto"/>
              <w:rPr>
                <w:rFonts w:ascii="Arial" w:eastAsia="Times New Roman" w:hAnsi="Arial" w:cs="Arial"/>
                <w:sz w:val="20"/>
              </w:rPr>
            </w:pPr>
            <w:r w:rsidRPr="00677424">
              <w:rPr>
                <w:rFonts w:ascii="Arial" w:eastAsia="Times New Roman" w:hAnsi="Arial" w:cs="Arial"/>
                <w:sz w:val="20"/>
              </w:rPr>
              <w:t> </w:t>
            </w:r>
          </w:p>
        </w:tc>
        <w:tc>
          <w:tcPr>
            <w:tcW w:w="840" w:type="dxa"/>
            <w:tcBorders>
              <w:top w:val="single" w:sz="4" w:space="0" w:color="auto"/>
              <w:left w:val="nil"/>
              <w:bottom w:val="nil"/>
              <w:right w:val="nil"/>
            </w:tcBorders>
            <w:shd w:val="clear" w:color="auto" w:fill="auto"/>
            <w:noWrap/>
            <w:vAlign w:val="bottom"/>
          </w:tcPr>
          <w:p w14:paraId="4C85EEDB" w14:textId="77777777" w:rsidR="004B01D7" w:rsidRPr="00677424" w:rsidRDefault="004B01D7" w:rsidP="004B01D7">
            <w:pPr>
              <w:spacing w:after="0" w:line="240" w:lineRule="auto"/>
              <w:jc w:val="right"/>
              <w:rPr>
                <w:rFonts w:ascii="Arial" w:eastAsia="Times New Roman" w:hAnsi="Arial" w:cs="Arial"/>
                <w:b/>
                <w:bCs/>
                <w:sz w:val="20"/>
              </w:rPr>
            </w:pPr>
            <w:r w:rsidRPr="00677424">
              <w:rPr>
                <w:rFonts w:ascii="Arial" w:eastAsia="Times New Roman" w:hAnsi="Arial" w:cs="Arial"/>
                <w:b/>
                <w:bCs/>
                <w:sz w:val="20"/>
              </w:rPr>
              <w:t xml:space="preserve">0 </w:t>
            </w:r>
          </w:p>
        </w:tc>
        <w:tc>
          <w:tcPr>
            <w:tcW w:w="1796" w:type="dxa"/>
            <w:tcBorders>
              <w:top w:val="nil"/>
              <w:left w:val="nil"/>
              <w:bottom w:val="nil"/>
              <w:right w:val="nil"/>
            </w:tcBorders>
            <w:shd w:val="clear" w:color="000000" w:fill="FFFFFF"/>
            <w:noWrap/>
            <w:vAlign w:val="bottom"/>
          </w:tcPr>
          <w:p w14:paraId="49293780" w14:textId="77777777" w:rsidR="004B01D7" w:rsidRPr="00677424" w:rsidRDefault="004B01D7" w:rsidP="004B01D7">
            <w:pPr>
              <w:spacing w:after="0" w:line="240" w:lineRule="auto"/>
              <w:rPr>
                <w:rFonts w:ascii="Arial" w:eastAsia="Times New Roman" w:hAnsi="Arial" w:cs="Arial"/>
                <w:b/>
                <w:bCs/>
                <w:sz w:val="20"/>
              </w:rPr>
            </w:pPr>
            <w:r w:rsidRPr="00677424">
              <w:rPr>
                <w:rFonts w:ascii="Arial" w:eastAsia="Times New Roman" w:hAnsi="Arial" w:cs="Arial"/>
                <w:b/>
                <w:bCs/>
                <w:sz w:val="20"/>
              </w:rPr>
              <w:t> </w:t>
            </w:r>
          </w:p>
        </w:tc>
      </w:tr>
    </w:tbl>
    <w:p w14:paraId="210619B5" w14:textId="77777777" w:rsidR="004B01D7" w:rsidRDefault="004B01D7"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0214FE6A" w14:textId="77777777" w:rsidR="004B01D7" w:rsidRDefault="004B01D7">
      <w:pPr>
        <w:rPr>
          <w:rFonts w:ascii="Arial" w:hAnsi="Arial" w:cs="Arial"/>
          <w:b/>
          <w:bCs/>
        </w:rPr>
      </w:pPr>
      <w:r>
        <w:rPr>
          <w:rFonts w:ascii="Arial" w:hAnsi="Arial" w:cs="Arial"/>
          <w:b/>
          <w:bCs/>
        </w:rPr>
        <w:br w:type="page"/>
      </w:r>
    </w:p>
    <w:p w14:paraId="7A70CAD2" w14:textId="77777777" w:rsidR="004B01D7" w:rsidRDefault="004B01D7" w:rsidP="004B01D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4B01D7">
        <w:rPr>
          <w:rFonts w:ascii="Arial" w:hAnsi="Arial" w:cs="Arial"/>
          <w:b/>
          <w:bCs/>
        </w:rPr>
        <w:lastRenderedPageBreak/>
        <w:t>P2-24</w:t>
      </w:r>
      <w:r>
        <w:rPr>
          <w:rFonts w:ascii="Arial" w:hAnsi="Arial" w:cs="Arial"/>
          <w:b/>
          <w:bCs/>
        </w:rPr>
        <w:t xml:space="preserve"> </w:t>
      </w:r>
      <w:r w:rsidR="00B85EC9" w:rsidRPr="00B85EC9">
        <w:rPr>
          <w:rFonts w:ascii="Arial" w:hAnsi="Arial" w:cs="Arial"/>
          <w:bCs/>
        </w:rPr>
        <w:t>(continued)</w:t>
      </w:r>
    </w:p>
    <w:tbl>
      <w:tblPr>
        <w:tblW w:w="9637" w:type="dxa"/>
        <w:tblInd w:w="93" w:type="dxa"/>
        <w:tblLook w:val="04A0" w:firstRow="1" w:lastRow="0" w:firstColumn="1" w:lastColumn="0" w:noHBand="0" w:noVBand="1"/>
      </w:tblPr>
      <w:tblGrid>
        <w:gridCol w:w="267"/>
        <w:gridCol w:w="2903"/>
        <w:gridCol w:w="267"/>
        <w:gridCol w:w="1029"/>
        <w:gridCol w:w="267"/>
        <w:gridCol w:w="996"/>
        <w:gridCol w:w="267"/>
        <w:gridCol w:w="876"/>
        <w:gridCol w:w="267"/>
        <w:gridCol w:w="876"/>
        <w:gridCol w:w="267"/>
        <w:gridCol w:w="1357"/>
        <w:gridCol w:w="267"/>
      </w:tblGrid>
      <w:tr w:rsidR="004B01D7" w:rsidRPr="00677424" w14:paraId="3CF31F69"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5421E1D6"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single" w:sz="4" w:space="0" w:color="auto"/>
              <w:left w:val="nil"/>
              <w:bottom w:val="nil"/>
              <w:right w:val="nil"/>
            </w:tcBorders>
            <w:shd w:val="clear" w:color="auto" w:fill="E0EBF8"/>
            <w:noWrap/>
            <w:vAlign w:val="bottom"/>
          </w:tcPr>
          <w:p w14:paraId="32E1AFC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single" w:sz="4" w:space="0" w:color="auto"/>
              <w:left w:val="nil"/>
              <w:bottom w:val="nil"/>
              <w:right w:val="nil"/>
            </w:tcBorders>
            <w:shd w:val="clear" w:color="auto" w:fill="E0EBF8"/>
            <w:noWrap/>
            <w:vAlign w:val="bottom"/>
          </w:tcPr>
          <w:p w14:paraId="17212163"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vMerge w:val="restart"/>
            <w:tcBorders>
              <w:top w:val="single" w:sz="4" w:space="0" w:color="auto"/>
              <w:left w:val="nil"/>
              <w:bottom w:val="single" w:sz="4" w:space="0" w:color="000000"/>
              <w:right w:val="nil"/>
            </w:tcBorders>
            <w:shd w:val="clear" w:color="auto" w:fill="E0EBF8"/>
            <w:vAlign w:val="bottom"/>
          </w:tcPr>
          <w:p w14:paraId="6D0AA05D"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Peanut Co.</w:t>
            </w:r>
          </w:p>
        </w:tc>
        <w:tc>
          <w:tcPr>
            <w:tcW w:w="262" w:type="dxa"/>
            <w:tcBorders>
              <w:top w:val="single" w:sz="4" w:space="0" w:color="auto"/>
              <w:left w:val="nil"/>
              <w:bottom w:val="nil"/>
              <w:right w:val="nil"/>
            </w:tcBorders>
            <w:shd w:val="clear" w:color="auto" w:fill="E0EBF8"/>
            <w:noWrap/>
            <w:vAlign w:val="bottom"/>
          </w:tcPr>
          <w:p w14:paraId="4BB701F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46D3A6C4"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Snoopy Co.</w:t>
            </w:r>
          </w:p>
        </w:tc>
        <w:tc>
          <w:tcPr>
            <w:tcW w:w="262" w:type="dxa"/>
            <w:tcBorders>
              <w:top w:val="single" w:sz="4" w:space="0" w:color="auto"/>
              <w:left w:val="nil"/>
              <w:bottom w:val="nil"/>
              <w:right w:val="nil"/>
            </w:tcBorders>
            <w:shd w:val="clear" w:color="auto" w:fill="E0EBF8"/>
            <w:noWrap/>
            <w:vAlign w:val="bottom"/>
          </w:tcPr>
          <w:p w14:paraId="40B189F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014" w:type="dxa"/>
            <w:gridSpan w:val="3"/>
            <w:tcBorders>
              <w:top w:val="single" w:sz="4" w:space="0" w:color="auto"/>
              <w:left w:val="nil"/>
              <w:bottom w:val="nil"/>
              <w:right w:val="nil"/>
            </w:tcBorders>
            <w:shd w:val="clear" w:color="auto" w:fill="auto"/>
            <w:noWrap/>
            <w:vAlign w:val="bottom"/>
          </w:tcPr>
          <w:p w14:paraId="76069D9F"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Elimination Entries</w:t>
            </w:r>
          </w:p>
        </w:tc>
        <w:tc>
          <w:tcPr>
            <w:tcW w:w="262" w:type="dxa"/>
            <w:tcBorders>
              <w:top w:val="single" w:sz="4" w:space="0" w:color="auto"/>
              <w:left w:val="nil"/>
              <w:bottom w:val="nil"/>
              <w:right w:val="nil"/>
            </w:tcBorders>
            <w:shd w:val="clear" w:color="auto" w:fill="E0EBF8"/>
            <w:noWrap/>
            <w:vAlign w:val="bottom"/>
          </w:tcPr>
          <w:p w14:paraId="76D9D53E"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single" w:sz="4" w:space="0" w:color="auto"/>
              <w:left w:val="nil"/>
              <w:bottom w:val="nil"/>
              <w:right w:val="nil"/>
            </w:tcBorders>
            <w:shd w:val="clear" w:color="auto" w:fill="E0EBF8"/>
            <w:noWrap/>
            <w:vAlign w:val="bottom"/>
          </w:tcPr>
          <w:p w14:paraId="1DD6AEB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single" w:sz="4" w:space="0" w:color="auto"/>
              <w:left w:val="nil"/>
              <w:bottom w:val="nil"/>
              <w:right w:val="single" w:sz="4" w:space="0" w:color="auto"/>
            </w:tcBorders>
            <w:shd w:val="clear" w:color="auto" w:fill="E0EBF8"/>
            <w:noWrap/>
            <w:vAlign w:val="bottom"/>
          </w:tcPr>
          <w:p w14:paraId="4FF9CB2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48FC0B26" w14:textId="77777777">
        <w:trPr>
          <w:trHeight w:val="300"/>
        </w:trPr>
        <w:tc>
          <w:tcPr>
            <w:tcW w:w="262" w:type="dxa"/>
            <w:tcBorders>
              <w:top w:val="nil"/>
              <w:left w:val="single" w:sz="4" w:space="0" w:color="auto"/>
              <w:bottom w:val="nil"/>
              <w:right w:val="nil"/>
            </w:tcBorders>
            <w:shd w:val="clear" w:color="auto" w:fill="E0EBF8"/>
            <w:noWrap/>
            <w:vAlign w:val="bottom"/>
          </w:tcPr>
          <w:p w14:paraId="5608D83C"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2C5C4E83"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6C3CD3D3"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1029" w:type="dxa"/>
            <w:vMerge/>
            <w:tcBorders>
              <w:top w:val="single" w:sz="4" w:space="0" w:color="auto"/>
              <w:left w:val="nil"/>
              <w:bottom w:val="single" w:sz="4" w:space="0" w:color="000000"/>
              <w:right w:val="nil"/>
            </w:tcBorders>
            <w:shd w:val="clear" w:color="auto" w:fill="E0EBF8"/>
            <w:vAlign w:val="center"/>
          </w:tcPr>
          <w:p w14:paraId="7497367E" w14:textId="77777777" w:rsidR="004B01D7" w:rsidRPr="00677424" w:rsidRDefault="004B01D7" w:rsidP="004B01D7">
            <w:pPr>
              <w:spacing w:after="0" w:line="240" w:lineRule="auto"/>
              <w:rPr>
                <w:rFonts w:ascii="Arial" w:eastAsia="Times New Roman" w:hAnsi="Arial" w:cs="Arial"/>
                <w:b/>
                <w:bCs/>
                <w:sz w:val="18"/>
              </w:rPr>
            </w:pPr>
          </w:p>
        </w:tc>
        <w:tc>
          <w:tcPr>
            <w:tcW w:w="262" w:type="dxa"/>
            <w:tcBorders>
              <w:top w:val="nil"/>
              <w:left w:val="nil"/>
              <w:bottom w:val="single" w:sz="4" w:space="0" w:color="auto"/>
              <w:right w:val="nil"/>
            </w:tcBorders>
            <w:shd w:val="clear" w:color="auto" w:fill="E0EBF8"/>
            <w:noWrap/>
            <w:vAlign w:val="bottom"/>
          </w:tcPr>
          <w:p w14:paraId="68126EE4"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996" w:type="dxa"/>
            <w:vMerge/>
            <w:tcBorders>
              <w:top w:val="single" w:sz="4" w:space="0" w:color="auto"/>
              <w:left w:val="nil"/>
              <w:bottom w:val="single" w:sz="4" w:space="0" w:color="000000"/>
              <w:right w:val="nil"/>
            </w:tcBorders>
            <w:shd w:val="clear" w:color="auto" w:fill="E0EBF8"/>
            <w:vAlign w:val="center"/>
          </w:tcPr>
          <w:p w14:paraId="2635090E" w14:textId="77777777" w:rsidR="004B01D7" w:rsidRPr="00677424" w:rsidRDefault="004B01D7" w:rsidP="004B01D7">
            <w:pPr>
              <w:spacing w:after="0" w:line="240" w:lineRule="auto"/>
              <w:rPr>
                <w:rFonts w:ascii="Arial" w:eastAsia="Times New Roman" w:hAnsi="Arial" w:cs="Arial"/>
                <w:b/>
                <w:bCs/>
                <w:sz w:val="18"/>
              </w:rPr>
            </w:pPr>
          </w:p>
        </w:tc>
        <w:tc>
          <w:tcPr>
            <w:tcW w:w="262" w:type="dxa"/>
            <w:tcBorders>
              <w:top w:val="nil"/>
              <w:left w:val="nil"/>
              <w:bottom w:val="single" w:sz="4" w:space="0" w:color="auto"/>
              <w:right w:val="nil"/>
            </w:tcBorders>
            <w:shd w:val="clear" w:color="auto" w:fill="E0EBF8"/>
            <w:noWrap/>
            <w:vAlign w:val="bottom"/>
          </w:tcPr>
          <w:p w14:paraId="5BA92AF6"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03E20726"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DR</w:t>
            </w:r>
          </w:p>
        </w:tc>
        <w:tc>
          <w:tcPr>
            <w:tcW w:w="262" w:type="dxa"/>
            <w:tcBorders>
              <w:top w:val="nil"/>
              <w:left w:val="nil"/>
              <w:bottom w:val="single" w:sz="4" w:space="0" w:color="auto"/>
              <w:right w:val="nil"/>
            </w:tcBorders>
            <w:shd w:val="clear" w:color="000000" w:fill="FFFFFF"/>
            <w:noWrap/>
            <w:vAlign w:val="bottom"/>
          </w:tcPr>
          <w:p w14:paraId="1138DFE0"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4DF14826"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CR</w:t>
            </w:r>
          </w:p>
        </w:tc>
        <w:tc>
          <w:tcPr>
            <w:tcW w:w="262" w:type="dxa"/>
            <w:tcBorders>
              <w:top w:val="nil"/>
              <w:left w:val="nil"/>
              <w:bottom w:val="single" w:sz="4" w:space="0" w:color="auto"/>
              <w:right w:val="nil"/>
            </w:tcBorders>
            <w:shd w:val="clear" w:color="auto" w:fill="E0EBF8"/>
            <w:noWrap/>
            <w:vAlign w:val="bottom"/>
          </w:tcPr>
          <w:p w14:paraId="3C69C75A"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c>
          <w:tcPr>
            <w:tcW w:w="1123" w:type="dxa"/>
            <w:tcBorders>
              <w:top w:val="nil"/>
              <w:left w:val="nil"/>
              <w:bottom w:val="single" w:sz="4" w:space="0" w:color="auto"/>
              <w:right w:val="nil"/>
            </w:tcBorders>
            <w:shd w:val="clear" w:color="auto" w:fill="E0EBF8"/>
            <w:noWrap/>
            <w:vAlign w:val="bottom"/>
          </w:tcPr>
          <w:p w14:paraId="4111909A"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Consolidated</w:t>
            </w:r>
          </w:p>
        </w:tc>
        <w:tc>
          <w:tcPr>
            <w:tcW w:w="262" w:type="dxa"/>
            <w:tcBorders>
              <w:top w:val="nil"/>
              <w:left w:val="nil"/>
              <w:bottom w:val="nil"/>
              <w:right w:val="single" w:sz="4" w:space="0" w:color="auto"/>
            </w:tcBorders>
            <w:shd w:val="clear" w:color="auto" w:fill="E0EBF8"/>
            <w:noWrap/>
            <w:vAlign w:val="bottom"/>
          </w:tcPr>
          <w:p w14:paraId="59E533AB" w14:textId="77777777" w:rsidR="004B01D7" w:rsidRPr="00677424" w:rsidRDefault="004B01D7" w:rsidP="004B01D7">
            <w:pPr>
              <w:spacing w:after="0" w:line="240" w:lineRule="auto"/>
              <w:jc w:val="center"/>
              <w:rPr>
                <w:rFonts w:ascii="Arial" w:eastAsia="Times New Roman" w:hAnsi="Arial" w:cs="Arial"/>
                <w:b/>
                <w:bCs/>
                <w:sz w:val="18"/>
              </w:rPr>
            </w:pPr>
            <w:r w:rsidRPr="00677424">
              <w:rPr>
                <w:rFonts w:ascii="Arial" w:eastAsia="Times New Roman" w:hAnsi="Arial" w:cs="Arial"/>
                <w:b/>
                <w:bCs/>
                <w:sz w:val="18"/>
              </w:rPr>
              <w:t> </w:t>
            </w:r>
          </w:p>
        </w:tc>
      </w:tr>
      <w:tr w:rsidR="004B01D7" w:rsidRPr="00677424" w14:paraId="14BFD1C4" w14:textId="77777777">
        <w:trPr>
          <w:trHeight w:val="300"/>
        </w:trPr>
        <w:tc>
          <w:tcPr>
            <w:tcW w:w="262" w:type="dxa"/>
            <w:tcBorders>
              <w:top w:val="nil"/>
              <w:left w:val="single" w:sz="4" w:space="0" w:color="auto"/>
              <w:bottom w:val="nil"/>
              <w:right w:val="nil"/>
            </w:tcBorders>
            <w:shd w:val="clear" w:color="auto" w:fill="E0EBF8"/>
            <w:noWrap/>
            <w:vAlign w:val="bottom"/>
          </w:tcPr>
          <w:p w14:paraId="08449D74"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B592D27"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Income Statement</w:t>
            </w:r>
          </w:p>
        </w:tc>
        <w:tc>
          <w:tcPr>
            <w:tcW w:w="262" w:type="dxa"/>
            <w:tcBorders>
              <w:top w:val="nil"/>
              <w:left w:val="nil"/>
              <w:bottom w:val="nil"/>
              <w:right w:val="nil"/>
            </w:tcBorders>
            <w:shd w:val="clear" w:color="auto" w:fill="E0EBF8"/>
            <w:noWrap/>
            <w:vAlign w:val="bottom"/>
          </w:tcPr>
          <w:p w14:paraId="37260BFB"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49A67BB8"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12E50C07"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780B154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5C3C0920"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063703A5"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07937D74" w14:textId="77777777" w:rsidR="004B01D7" w:rsidRPr="006B5618" w:rsidRDefault="004B01D7" w:rsidP="004B01D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40407A92"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04AB0C0F"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123" w:type="dxa"/>
            <w:tcBorders>
              <w:top w:val="nil"/>
              <w:left w:val="nil"/>
              <w:bottom w:val="nil"/>
              <w:right w:val="nil"/>
            </w:tcBorders>
            <w:shd w:val="clear" w:color="auto" w:fill="E0EBF8"/>
            <w:noWrap/>
            <w:vAlign w:val="bottom"/>
          </w:tcPr>
          <w:p w14:paraId="30FA46D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0C7C39BD"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4B01D7" w:rsidRPr="00677424" w14:paraId="3A5CD7DE" w14:textId="77777777">
        <w:trPr>
          <w:trHeight w:val="300"/>
        </w:trPr>
        <w:tc>
          <w:tcPr>
            <w:tcW w:w="262" w:type="dxa"/>
            <w:tcBorders>
              <w:top w:val="nil"/>
              <w:left w:val="single" w:sz="4" w:space="0" w:color="auto"/>
              <w:bottom w:val="nil"/>
              <w:right w:val="nil"/>
            </w:tcBorders>
            <w:shd w:val="clear" w:color="auto" w:fill="E0EBF8"/>
            <w:noWrap/>
            <w:vAlign w:val="bottom"/>
          </w:tcPr>
          <w:p w14:paraId="1DDF1855"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2B53D5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Sales</w:t>
            </w:r>
          </w:p>
        </w:tc>
        <w:tc>
          <w:tcPr>
            <w:tcW w:w="262" w:type="dxa"/>
            <w:tcBorders>
              <w:top w:val="nil"/>
              <w:left w:val="nil"/>
              <w:bottom w:val="nil"/>
              <w:right w:val="nil"/>
            </w:tcBorders>
            <w:shd w:val="clear" w:color="auto" w:fill="E0EBF8"/>
            <w:noWrap/>
            <w:vAlign w:val="bottom"/>
          </w:tcPr>
          <w:p w14:paraId="4DFED88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4C53CB5"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850,000 </w:t>
            </w:r>
          </w:p>
        </w:tc>
        <w:tc>
          <w:tcPr>
            <w:tcW w:w="262" w:type="dxa"/>
            <w:tcBorders>
              <w:top w:val="nil"/>
              <w:left w:val="nil"/>
              <w:bottom w:val="nil"/>
              <w:right w:val="nil"/>
            </w:tcBorders>
            <w:shd w:val="clear" w:color="auto" w:fill="E0EBF8"/>
            <w:noWrap/>
            <w:vAlign w:val="bottom"/>
          </w:tcPr>
          <w:p w14:paraId="5DB6D62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A426D4F"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300,000 </w:t>
            </w:r>
          </w:p>
        </w:tc>
        <w:tc>
          <w:tcPr>
            <w:tcW w:w="262" w:type="dxa"/>
            <w:tcBorders>
              <w:top w:val="nil"/>
              <w:left w:val="nil"/>
              <w:bottom w:val="nil"/>
              <w:right w:val="nil"/>
            </w:tcBorders>
            <w:shd w:val="clear" w:color="auto" w:fill="E0EBF8"/>
            <w:noWrap/>
            <w:vAlign w:val="bottom"/>
          </w:tcPr>
          <w:p w14:paraId="7168530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A471461"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23E5B46B"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E4724EB"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4A60201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64BCE315"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1,150,000 </w:t>
            </w:r>
          </w:p>
        </w:tc>
        <w:tc>
          <w:tcPr>
            <w:tcW w:w="262" w:type="dxa"/>
            <w:tcBorders>
              <w:top w:val="nil"/>
              <w:left w:val="nil"/>
              <w:bottom w:val="nil"/>
              <w:right w:val="single" w:sz="4" w:space="0" w:color="auto"/>
            </w:tcBorders>
            <w:shd w:val="clear" w:color="auto" w:fill="E0EBF8"/>
            <w:noWrap/>
            <w:vAlign w:val="bottom"/>
          </w:tcPr>
          <w:p w14:paraId="3D6081B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430C08A0" w14:textId="77777777">
        <w:trPr>
          <w:trHeight w:val="300"/>
        </w:trPr>
        <w:tc>
          <w:tcPr>
            <w:tcW w:w="262" w:type="dxa"/>
            <w:tcBorders>
              <w:top w:val="nil"/>
              <w:left w:val="single" w:sz="4" w:space="0" w:color="auto"/>
              <w:bottom w:val="nil"/>
              <w:right w:val="nil"/>
            </w:tcBorders>
            <w:shd w:val="clear" w:color="auto" w:fill="E0EBF8"/>
            <w:noWrap/>
            <w:vAlign w:val="bottom"/>
          </w:tcPr>
          <w:p w14:paraId="16D234B2"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93C4A5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Less: COGS</w:t>
            </w:r>
          </w:p>
        </w:tc>
        <w:tc>
          <w:tcPr>
            <w:tcW w:w="262" w:type="dxa"/>
            <w:tcBorders>
              <w:top w:val="nil"/>
              <w:left w:val="nil"/>
              <w:bottom w:val="nil"/>
              <w:right w:val="nil"/>
            </w:tcBorders>
            <w:shd w:val="clear" w:color="auto" w:fill="E0EBF8"/>
            <w:noWrap/>
            <w:vAlign w:val="bottom"/>
          </w:tcPr>
          <w:p w14:paraId="38FD8004"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024F610"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(270,000)</w:t>
            </w:r>
          </w:p>
        </w:tc>
        <w:tc>
          <w:tcPr>
            <w:tcW w:w="262" w:type="dxa"/>
            <w:tcBorders>
              <w:top w:val="nil"/>
              <w:left w:val="nil"/>
              <w:bottom w:val="nil"/>
              <w:right w:val="nil"/>
            </w:tcBorders>
            <w:shd w:val="clear" w:color="auto" w:fill="E0EBF8"/>
            <w:noWrap/>
            <w:vAlign w:val="bottom"/>
          </w:tcPr>
          <w:p w14:paraId="5500B122"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6983FCB"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(150,000)</w:t>
            </w:r>
          </w:p>
        </w:tc>
        <w:tc>
          <w:tcPr>
            <w:tcW w:w="262" w:type="dxa"/>
            <w:tcBorders>
              <w:top w:val="nil"/>
              <w:left w:val="nil"/>
              <w:bottom w:val="nil"/>
              <w:right w:val="nil"/>
            </w:tcBorders>
            <w:shd w:val="clear" w:color="auto" w:fill="E0EBF8"/>
            <w:noWrap/>
            <w:vAlign w:val="bottom"/>
          </w:tcPr>
          <w:p w14:paraId="69D40B70"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06C7A67A"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344A412E"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FB357A8"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3E36889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4D240544"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(420,000)</w:t>
            </w:r>
          </w:p>
        </w:tc>
        <w:tc>
          <w:tcPr>
            <w:tcW w:w="262" w:type="dxa"/>
            <w:tcBorders>
              <w:top w:val="nil"/>
              <w:left w:val="nil"/>
              <w:bottom w:val="nil"/>
              <w:right w:val="single" w:sz="4" w:space="0" w:color="auto"/>
            </w:tcBorders>
            <w:shd w:val="clear" w:color="auto" w:fill="E0EBF8"/>
            <w:noWrap/>
            <w:vAlign w:val="bottom"/>
          </w:tcPr>
          <w:p w14:paraId="79EAE2C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789E648C" w14:textId="77777777">
        <w:trPr>
          <w:trHeight w:val="300"/>
        </w:trPr>
        <w:tc>
          <w:tcPr>
            <w:tcW w:w="262" w:type="dxa"/>
            <w:tcBorders>
              <w:top w:val="nil"/>
              <w:left w:val="single" w:sz="4" w:space="0" w:color="auto"/>
              <w:bottom w:val="nil"/>
              <w:right w:val="nil"/>
            </w:tcBorders>
            <w:shd w:val="clear" w:color="auto" w:fill="E0EBF8"/>
            <w:noWrap/>
            <w:vAlign w:val="bottom"/>
          </w:tcPr>
          <w:p w14:paraId="3FB3AB7B"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AC660D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Less: Depreciation Expense</w:t>
            </w:r>
          </w:p>
        </w:tc>
        <w:tc>
          <w:tcPr>
            <w:tcW w:w="262" w:type="dxa"/>
            <w:tcBorders>
              <w:top w:val="nil"/>
              <w:left w:val="nil"/>
              <w:bottom w:val="nil"/>
              <w:right w:val="nil"/>
            </w:tcBorders>
            <w:shd w:val="clear" w:color="auto" w:fill="E0EBF8"/>
            <w:noWrap/>
            <w:vAlign w:val="bottom"/>
          </w:tcPr>
          <w:p w14:paraId="577E7CDC"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A88F2E4"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(50,000)</w:t>
            </w:r>
          </w:p>
        </w:tc>
        <w:tc>
          <w:tcPr>
            <w:tcW w:w="262" w:type="dxa"/>
            <w:tcBorders>
              <w:top w:val="nil"/>
              <w:left w:val="nil"/>
              <w:bottom w:val="nil"/>
              <w:right w:val="nil"/>
            </w:tcBorders>
            <w:shd w:val="clear" w:color="auto" w:fill="E0EBF8"/>
            <w:noWrap/>
            <w:vAlign w:val="bottom"/>
          </w:tcPr>
          <w:p w14:paraId="62DAEF0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4114726"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(10,000)</w:t>
            </w:r>
          </w:p>
        </w:tc>
        <w:tc>
          <w:tcPr>
            <w:tcW w:w="262" w:type="dxa"/>
            <w:tcBorders>
              <w:top w:val="nil"/>
              <w:left w:val="nil"/>
              <w:bottom w:val="nil"/>
              <w:right w:val="nil"/>
            </w:tcBorders>
            <w:shd w:val="clear" w:color="auto" w:fill="E0EBF8"/>
            <w:noWrap/>
            <w:vAlign w:val="bottom"/>
          </w:tcPr>
          <w:p w14:paraId="25E3419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A580DF5"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3F1C2A26"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689CBD9"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5F5E07B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355AE70D"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(60,000)</w:t>
            </w:r>
          </w:p>
        </w:tc>
        <w:tc>
          <w:tcPr>
            <w:tcW w:w="262" w:type="dxa"/>
            <w:tcBorders>
              <w:top w:val="nil"/>
              <w:left w:val="nil"/>
              <w:bottom w:val="nil"/>
              <w:right w:val="single" w:sz="4" w:space="0" w:color="auto"/>
            </w:tcBorders>
            <w:shd w:val="clear" w:color="auto" w:fill="E0EBF8"/>
            <w:noWrap/>
            <w:vAlign w:val="bottom"/>
          </w:tcPr>
          <w:p w14:paraId="7B5EA2F4"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0364DC4D" w14:textId="77777777">
        <w:trPr>
          <w:trHeight w:val="300"/>
        </w:trPr>
        <w:tc>
          <w:tcPr>
            <w:tcW w:w="262" w:type="dxa"/>
            <w:tcBorders>
              <w:top w:val="nil"/>
              <w:left w:val="single" w:sz="4" w:space="0" w:color="auto"/>
              <w:bottom w:val="nil"/>
              <w:right w:val="nil"/>
            </w:tcBorders>
            <w:shd w:val="clear" w:color="auto" w:fill="E0EBF8"/>
            <w:noWrap/>
            <w:vAlign w:val="bottom"/>
          </w:tcPr>
          <w:p w14:paraId="6F843D14"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F28099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Less: Other Expenses</w:t>
            </w:r>
          </w:p>
        </w:tc>
        <w:tc>
          <w:tcPr>
            <w:tcW w:w="262" w:type="dxa"/>
            <w:tcBorders>
              <w:top w:val="nil"/>
              <w:left w:val="nil"/>
              <w:bottom w:val="nil"/>
              <w:right w:val="nil"/>
            </w:tcBorders>
            <w:shd w:val="clear" w:color="auto" w:fill="E0EBF8"/>
            <w:noWrap/>
            <w:vAlign w:val="bottom"/>
          </w:tcPr>
          <w:p w14:paraId="7E050A9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2756003"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(230,000)</w:t>
            </w:r>
          </w:p>
        </w:tc>
        <w:tc>
          <w:tcPr>
            <w:tcW w:w="262" w:type="dxa"/>
            <w:tcBorders>
              <w:top w:val="nil"/>
              <w:left w:val="nil"/>
              <w:bottom w:val="nil"/>
              <w:right w:val="nil"/>
            </w:tcBorders>
            <w:shd w:val="clear" w:color="auto" w:fill="E0EBF8"/>
            <w:noWrap/>
            <w:vAlign w:val="bottom"/>
          </w:tcPr>
          <w:p w14:paraId="0BF11C73"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BDD1496"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(60,000)</w:t>
            </w:r>
          </w:p>
        </w:tc>
        <w:tc>
          <w:tcPr>
            <w:tcW w:w="262" w:type="dxa"/>
            <w:tcBorders>
              <w:top w:val="nil"/>
              <w:left w:val="nil"/>
              <w:bottom w:val="nil"/>
              <w:right w:val="nil"/>
            </w:tcBorders>
            <w:shd w:val="clear" w:color="auto" w:fill="E0EBF8"/>
            <w:noWrap/>
            <w:vAlign w:val="bottom"/>
          </w:tcPr>
          <w:p w14:paraId="2B6B89CC"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7921FA4"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1BD4A9D3"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883D5EC"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04B2A983"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551DB3D8"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(290,000)</w:t>
            </w:r>
          </w:p>
        </w:tc>
        <w:tc>
          <w:tcPr>
            <w:tcW w:w="262" w:type="dxa"/>
            <w:tcBorders>
              <w:top w:val="nil"/>
              <w:left w:val="nil"/>
              <w:bottom w:val="nil"/>
              <w:right w:val="single" w:sz="4" w:space="0" w:color="auto"/>
            </w:tcBorders>
            <w:shd w:val="clear" w:color="auto" w:fill="E0EBF8"/>
            <w:noWrap/>
            <w:vAlign w:val="bottom"/>
          </w:tcPr>
          <w:p w14:paraId="6F895A94"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3DF731CD"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4F642540"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4FF5F9B1"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Income from Snoopy Co.</w:t>
            </w:r>
          </w:p>
        </w:tc>
        <w:tc>
          <w:tcPr>
            <w:tcW w:w="262" w:type="dxa"/>
            <w:tcBorders>
              <w:top w:val="nil"/>
              <w:left w:val="nil"/>
              <w:bottom w:val="single" w:sz="4" w:space="0" w:color="auto"/>
              <w:right w:val="nil"/>
            </w:tcBorders>
            <w:shd w:val="clear" w:color="auto" w:fill="E0EBF8"/>
            <w:noWrap/>
            <w:vAlign w:val="bottom"/>
          </w:tcPr>
          <w:p w14:paraId="2A78D54B"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789B577D"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80,000 </w:t>
            </w:r>
          </w:p>
        </w:tc>
        <w:tc>
          <w:tcPr>
            <w:tcW w:w="262" w:type="dxa"/>
            <w:tcBorders>
              <w:top w:val="nil"/>
              <w:left w:val="nil"/>
              <w:bottom w:val="single" w:sz="4" w:space="0" w:color="auto"/>
              <w:right w:val="nil"/>
            </w:tcBorders>
            <w:shd w:val="clear" w:color="auto" w:fill="E0EBF8"/>
            <w:noWrap/>
            <w:vAlign w:val="bottom"/>
          </w:tcPr>
          <w:p w14:paraId="7A784DEB"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745225C8"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single" w:sz="4" w:space="0" w:color="auto"/>
              <w:right w:val="nil"/>
            </w:tcBorders>
            <w:shd w:val="clear" w:color="auto" w:fill="E0EBF8"/>
            <w:noWrap/>
            <w:vAlign w:val="bottom"/>
          </w:tcPr>
          <w:p w14:paraId="0E805BC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single" w:sz="4" w:space="0" w:color="auto"/>
              <w:right w:val="nil"/>
            </w:tcBorders>
            <w:shd w:val="clear" w:color="auto" w:fill="002E5C"/>
            <w:noWrap/>
            <w:vAlign w:val="bottom"/>
          </w:tcPr>
          <w:p w14:paraId="6D4D86FB" w14:textId="77777777" w:rsidR="004B01D7" w:rsidRPr="006B5618" w:rsidRDefault="004B01D7" w:rsidP="004B01D7">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80,000 </w:t>
            </w:r>
          </w:p>
        </w:tc>
        <w:tc>
          <w:tcPr>
            <w:tcW w:w="262" w:type="dxa"/>
            <w:tcBorders>
              <w:top w:val="nil"/>
              <w:left w:val="nil"/>
              <w:bottom w:val="single" w:sz="4" w:space="0" w:color="auto"/>
              <w:right w:val="nil"/>
            </w:tcBorders>
            <w:shd w:val="clear" w:color="000000" w:fill="FFFFFF"/>
            <w:noWrap/>
            <w:vAlign w:val="bottom"/>
          </w:tcPr>
          <w:p w14:paraId="52403309"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03F2B0D2"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single" w:sz="4" w:space="0" w:color="auto"/>
              <w:right w:val="nil"/>
            </w:tcBorders>
            <w:shd w:val="clear" w:color="auto" w:fill="E0EBF8"/>
            <w:noWrap/>
            <w:vAlign w:val="bottom"/>
          </w:tcPr>
          <w:p w14:paraId="107625E2"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1F980E6B"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0 </w:t>
            </w:r>
          </w:p>
        </w:tc>
        <w:tc>
          <w:tcPr>
            <w:tcW w:w="262" w:type="dxa"/>
            <w:tcBorders>
              <w:top w:val="nil"/>
              <w:left w:val="nil"/>
              <w:bottom w:val="nil"/>
              <w:right w:val="single" w:sz="4" w:space="0" w:color="auto"/>
            </w:tcBorders>
            <w:shd w:val="clear" w:color="auto" w:fill="E0EBF8"/>
            <w:noWrap/>
            <w:vAlign w:val="bottom"/>
          </w:tcPr>
          <w:p w14:paraId="276DE501"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31F1B8F3" w14:textId="77777777">
        <w:trPr>
          <w:trHeight w:val="315"/>
        </w:trPr>
        <w:tc>
          <w:tcPr>
            <w:tcW w:w="262" w:type="dxa"/>
            <w:tcBorders>
              <w:top w:val="nil"/>
              <w:left w:val="single" w:sz="4" w:space="0" w:color="auto"/>
              <w:bottom w:val="nil"/>
              <w:right w:val="nil"/>
            </w:tcBorders>
            <w:shd w:val="clear" w:color="auto" w:fill="E0EBF8"/>
            <w:noWrap/>
            <w:vAlign w:val="bottom"/>
          </w:tcPr>
          <w:p w14:paraId="4F3E6887"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83CE1D4"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Net Income</w:t>
            </w:r>
          </w:p>
        </w:tc>
        <w:tc>
          <w:tcPr>
            <w:tcW w:w="262" w:type="dxa"/>
            <w:tcBorders>
              <w:top w:val="nil"/>
              <w:left w:val="nil"/>
              <w:bottom w:val="nil"/>
              <w:right w:val="nil"/>
            </w:tcBorders>
            <w:shd w:val="clear" w:color="auto" w:fill="E0EBF8"/>
            <w:noWrap/>
            <w:vAlign w:val="bottom"/>
          </w:tcPr>
          <w:p w14:paraId="42B0533D"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0176211B"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380,000 </w:t>
            </w:r>
          </w:p>
        </w:tc>
        <w:tc>
          <w:tcPr>
            <w:tcW w:w="262" w:type="dxa"/>
            <w:tcBorders>
              <w:top w:val="nil"/>
              <w:left w:val="nil"/>
              <w:bottom w:val="nil"/>
              <w:right w:val="nil"/>
            </w:tcBorders>
            <w:shd w:val="clear" w:color="auto" w:fill="E0EBF8"/>
            <w:noWrap/>
            <w:vAlign w:val="bottom"/>
          </w:tcPr>
          <w:p w14:paraId="2BE0C966"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699B178F"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80,000 </w:t>
            </w:r>
          </w:p>
        </w:tc>
        <w:tc>
          <w:tcPr>
            <w:tcW w:w="262" w:type="dxa"/>
            <w:tcBorders>
              <w:top w:val="nil"/>
              <w:left w:val="nil"/>
              <w:bottom w:val="nil"/>
              <w:right w:val="nil"/>
            </w:tcBorders>
            <w:shd w:val="clear" w:color="auto" w:fill="E0EBF8"/>
            <w:noWrap/>
            <w:vAlign w:val="bottom"/>
          </w:tcPr>
          <w:p w14:paraId="7DE3B58E"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23B900A0"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80,000 </w:t>
            </w:r>
          </w:p>
        </w:tc>
        <w:tc>
          <w:tcPr>
            <w:tcW w:w="262" w:type="dxa"/>
            <w:tcBorders>
              <w:top w:val="nil"/>
              <w:left w:val="nil"/>
              <w:bottom w:val="nil"/>
              <w:right w:val="nil"/>
            </w:tcBorders>
            <w:shd w:val="clear" w:color="000000" w:fill="FFFFFF"/>
            <w:noWrap/>
            <w:vAlign w:val="bottom"/>
          </w:tcPr>
          <w:p w14:paraId="0B59AD4E" w14:textId="77777777" w:rsidR="004B01D7" w:rsidRPr="006B5618" w:rsidRDefault="004B01D7" w:rsidP="004B01D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0A5A3F23"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0 </w:t>
            </w:r>
          </w:p>
        </w:tc>
        <w:tc>
          <w:tcPr>
            <w:tcW w:w="262" w:type="dxa"/>
            <w:tcBorders>
              <w:top w:val="nil"/>
              <w:left w:val="nil"/>
              <w:bottom w:val="nil"/>
              <w:right w:val="nil"/>
            </w:tcBorders>
            <w:shd w:val="clear" w:color="auto" w:fill="E0EBF8"/>
            <w:noWrap/>
            <w:vAlign w:val="bottom"/>
          </w:tcPr>
          <w:p w14:paraId="4334E53A"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5F4AAECC"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380,000 </w:t>
            </w:r>
          </w:p>
        </w:tc>
        <w:tc>
          <w:tcPr>
            <w:tcW w:w="262" w:type="dxa"/>
            <w:tcBorders>
              <w:top w:val="nil"/>
              <w:left w:val="nil"/>
              <w:bottom w:val="nil"/>
              <w:right w:val="single" w:sz="4" w:space="0" w:color="auto"/>
            </w:tcBorders>
            <w:shd w:val="clear" w:color="auto" w:fill="E0EBF8"/>
            <w:noWrap/>
            <w:vAlign w:val="bottom"/>
          </w:tcPr>
          <w:p w14:paraId="4F20A1F3"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4B01D7" w:rsidRPr="00677424" w14:paraId="116608E1" w14:textId="77777777">
        <w:trPr>
          <w:trHeight w:val="315"/>
        </w:trPr>
        <w:tc>
          <w:tcPr>
            <w:tcW w:w="262" w:type="dxa"/>
            <w:tcBorders>
              <w:top w:val="nil"/>
              <w:left w:val="single" w:sz="4" w:space="0" w:color="auto"/>
              <w:bottom w:val="nil"/>
              <w:right w:val="nil"/>
            </w:tcBorders>
            <w:shd w:val="clear" w:color="auto" w:fill="E0EBF8"/>
            <w:noWrap/>
            <w:vAlign w:val="bottom"/>
          </w:tcPr>
          <w:p w14:paraId="21511BAB"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F9F3D5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5B014B1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BAA56F8"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0D748F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E17735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74B0A63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37E6B054"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280760A8"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E13D437"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19C10AE3"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1DCB7631"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2181F378"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4C85E188" w14:textId="77777777">
        <w:trPr>
          <w:trHeight w:val="300"/>
        </w:trPr>
        <w:tc>
          <w:tcPr>
            <w:tcW w:w="262" w:type="dxa"/>
            <w:tcBorders>
              <w:top w:val="nil"/>
              <w:left w:val="single" w:sz="4" w:space="0" w:color="auto"/>
              <w:bottom w:val="nil"/>
              <w:right w:val="nil"/>
            </w:tcBorders>
            <w:shd w:val="clear" w:color="auto" w:fill="E0EBF8"/>
            <w:noWrap/>
            <w:vAlign w:val="bottom"/>
          </w:tcPr>
          <w:p w14:paraId="126F61C1"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605DD90"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Statement of Retained Earnings</w:t>
            </w:r>
          </w:p>
        </w:tc>
        <w:tc>
          <w:tcPr>
            <w:tcW w:w="262" w:type="dxa"/>
            <w:tcBorders>
              <w:top w:val="nil"/>
              <w:left w:val="nil"/>
              <w:bottom w:val="nil"/>
              <w:right w:val="nil"/>
            </w:tcBorders>
            <w:shd w:val="clear" w:color="auto" w:fill="E0EBF8"/>
            <w:noWrap/>
            <w:vAlign w:val="bottom"/>
          </w:tcPr>
          <w:p w14:paraId="3A11BCD9"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55869B03"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27F59530"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136916C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419B7695"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04210501"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01C9A6CC" w14:textId="77777777" w:rsidR="004B01D7" w:rsidRPr="006B5618" w:rsidRDefault="004B01D7" w:rsidP="004B01D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301092C3"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06DB1498"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123" w:type="dxa"/>
            <w:tcBorders>
              <w:top w:val="nil"/>
              <w:left w:val="nil"/>
              <w:bottom w:val="nil"/>
              <w:right w:val="nil"/>
            </w:tcBorders>
            <w:shd w:val="clear" w:color="auto" w:fill="E0EBF8"/>
            <w:noWrap/>
            <w:vAlign w:val="bottom"/>
          </w:tcPr>
          <w:p w14:paraId="1DB1B5DB"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459A5399"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4B01D7" w:rsidRPr="00677424" w14:paraId="55965022"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472A0D26"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347567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Beginning Balance</w:t>
            </w:r>
          </w:p>
        </w:tc>
        <w:tc>
          <w:tcPr>
            <w:tcW w:w="262" w:type="dxa"/>
            <w:tcBorders>
              <w:top w:val="nil"/>
              <w:left w:val="nil"/>
              <w:bottom w:val="nil"/>
              <w:right w:val="nil"/>
            </w:tcBorders>
            <w:shd w:val="clear" w:color="auto" w:fill="E0EBF8"/>
            <w:noWrap/>
            <w:vAlign w:val="bottom"/>
          </w:tcPr>
          <w:p w14:paraId="52CD60D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C08B567"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525,000 </w:t>
            </w:r>
          </w:p>
        </w:tc>
        <w:tc>
          <w:tcPr>
            <w:tcW w:w="262" w:type="dxa"/>
            <w:tcBorders>
              <w:top w:val="nil"/>
              <w:left w:val="nil"/>
              <w:bottom w:val="nil"/>
              <w:right w:val="nil"/>
            </w:tcBorders>
            <w:shd w:val="clear" w:color="auto" w:fill="E0EBF8"/>
            <w:noWrap/>
            <w:vAlign w:val="bottom"/>
          </w:tcPr>
          <w:p w14:paraId="65240B14"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2C9F63A"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155,000 </w:t>
            </w:r>
          </w:p>
        </w:tc>
        <w:tc>
          <w:tcPr>
            <w:tcW w:w="262" w:type="dxa"/>
            <w:tcBorders>
              <w:top w:val="nil"/>
              <w:left w:val="nil"/>
              <w:bottom w:val="nil"/>
              <w:right w:val="nil"/>
            </w:tcBorders>
            <w:shd w:val="clear" w:color="auto" w:fill="E0EBF8"/>
            <w:noWrap/>
            <w:vAlign w:val="bottom"/>
          </w:tcPr>
          <w:p w14:paraId="08F7E17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2892711F" w14:textId="77777777" w:rsidR="004B01D7" w:rsidRPr="006B5618" w:rsidRDefault="004B01D7" w:rsidP="004B01D7">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155,000 </w:t>
            </w:r>
          </w:p>
        </w:tc>
        <w:tc>
          <w:tcPr>
            <w:tcW w:w="262" w:type="dxa"/>
            <w:tcBorders>
              <w:top w:val="nil"/>
              <w:left w:val="nil"/>
              <w:bottom w:val="nil"/>
              <w:right w:val="nil"/>
            </w:tcBorders>
            <w:shd w:val="clear" w:color="000000" w:fill="FFFFFF"/>
            <w:noWrap/>
            <w:vAlign w:val="bottom"/>
          </w:tcPr>
          <w:p w14:paraId="150A7DA4"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E82CC14"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0ADBEA6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31BBD0FA"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525,000 </w:t>
            </w:r>
          </w:p>
        </w:tc>
        <w:tc>
          <w:tcPr>
            <w:tcW w:w="262" w:type="dxa"/>
            <w:tcBorders>
              <w:top w:val="nil"/>
              <w:left w:val="nil"/>
              <w:bottom w:val="nil"/>
              <w:right w:val="single" w:sz="4" w:space="0" w:color="auto"/>
            </w:tcBorders>
            <w:shd w:val="clear" w:color="auto" w:fill="E0EBF8"/>
            <w:noWrap/>
            <w:vAlign w:val="bottom"/>
          </w:tcPr>
          <w:p w14:paraId="0D4CC7B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0153AF77" w14:textId="77777777">
        <w:trPr>
          <w:trHeight w:val="300"/>
        </w:trPr>
        <w:tc>
          <w:tcPr>
            <w:tcW w:w="262" w:type="dxa"/>
            <w:tcBorders>
              <w:top w:val="nil"/>
              <w:left w:val="single" w:sz="4" w:space="0" w:color="auto"/>
              <w:bottom w:val="nil"/>
              <w:right w:val="nil"/>
            </w:tcBorders>
            <w:shd w:val="clear" w:color="auto" w:fill="E0EBF8"/>
            <w:noWrap/>
            <w:vAlign w:val="bottom"/>
          </w:tcPr>
          <w:p w14:paraId="028CF8FA"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5385360"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Net Income</w:t>
            </w:r>
          </w:p>
        </w:tc>
        <w:tc>
          <w:tcPr>
            <w:tcW w:w="262" w:type="dxa"/>
            <w:tcBorders>
              <w:top w:val="nil"/>
              <w:left w:val="nil"/>
              <w:bottom w:val="nil"/>
              <w:right w:val="nil"/>
            </w:tcBorders>
            <w:shd w:val="clear" w:color="auto" w:fill="E0EBF8"/>
            <w:noWrap/>
            <w:vAlign w:val="bottom"/>
          </w:tcPr>
          <w:p w14:paraId="0CE391C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15D1CB3"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380,000 </w:t>
            </w:r>
          </w:p>
        </w:tc>
        <w:tc>
          <w:tcPr>
            <w:tcW w:w="262" w:type="dxa"/>
            <w:tcBorders>
              <w:top w:val="nil"/>
              <w:left w:val="nil"/>
              <w:bottom w:val="nil"/>
              <w:right w:val="nil"/>
            </w:tcBorders>
            <w:shd w:val="clear" w:color="auto" w:fill="E0EBF8"/>
            <w:noWrap/>
            <w:vAlign w:val="bottom"/>
          </w:tcPr>
          <w:p w14:paraId="3C22AD7C"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9663934"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80,000 </w:t>
            </w:r>
          </w:p>
        </w:tc>
        <w:tc>
          <w:tcPr>
            <w:tcW w:w="262" w:type="dxa"/>
            <w:tcBorders>
              <w:top w:val="nil"/>
              <w:left w:val="nil"/>
              <w:bottom w:val="nil"/>
              <w:right w:val="nil"/>
            </w:tcBorders>
            <w:shd w:val="clear" w:color="auto" w:fill="E0EBF8"/>
            <w:noWrap/>
            <w:vAlign w:val="bottom"/>
          </w:tcPr>
          <w:p w14:paraId="01AD3A7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DA98288"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80,000 </w:t>
            </w:r>
          </w:p>
        </w:tc>
        <w:tc>
          <w:tcPr>
            <w:tcW w:w="262" w:type="dxa"/>
            <w:tcBorders>
              <w:top w:val="nil"/>
              <w:left w:val="nil"/>
              <w:bottom w:val="nil"/>
              <w:right w:val="nil"/>
            </w:tcBorders>
            <w:shd w:val="clear" w:color="000000" w:fill="FFFFFF"/>
            <w:noWrap/>
            <w:vAlign w:val="bottom"/>
          </w:tcPr>
          <w:p w14:paraId="1B01934C"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267C86C7"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0 </w:t>
            </w:r>
          </w:p>
        </w:tc>
        <w:tc>
          <w:tcPr>
            <w:tcW w:w="262" w:type="dxa"/>
            <w:tcBorders>
              <w:top w:val="nil"/>
              <w:left w:val="nil"/>
              <w:bottom w:val="nil"/>
              <w:right w:val="nil"/>
            </w:tcBorders>
            <w:shd w:val="clear" w:color="auto" w:fill="E0EBF8"/>
            <w:noWrap/>
            <w:vAlign w:val="bottom"/>
          </w:tcPr>
          <w:p w14:paraId="124B54A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6EFBC576"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380,000 </w:t>
            </w:r>
          </w:p>
        </w:tc>
        <w:tc>
          <w:tcPr>
            <w:tcW w:w="262" w:type="dxa"/>
            <w:tcBorders>
              <w:top w:val="nil"/>
              <w:left w:val="nil"/>
              <w:bottom w:val="nil"/>
              <w:right w:val="single" w:sz="4" w:space="0" w:color="auto"/>
            </w:tcBorders>
            <w:shd w:val="clear" w:color="auto" w:fill="E0EBF8"/>
            <w:noWrap/>
            <w:vAlign w:val="bottom"/>
          </w:tcPr>
          <w:p w14:paraId="4BD3398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71784D89"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027F2886"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63424A4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Less: Dividends Declared</w:t>
            </w:r>
          </w:p>
        </w:tc>
        <w:tc>
          <w:tcPr>
            <w:tcW w:w="262" w:type="dxa"/>
            <w:tcBorders>
              <w:top w:val="nil"/>
              <w:left w:val="nil"/>
              <w:bottom w:val="single" w:sz="4" w:space="0" w:color="auto"/>
              <w:right w:val="nil"/>
            </w:tcBorders>
            <w:shd w:val="clear" w:color="auto" w:fill="E0EBF8"/>
            <w:noWrap/>
            <w:vAlign w:val="bottom"/>
          </w:tcPr>
          <w:p w14:paraId="0129B5CB"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382FE5FE"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(225,000)</w:t>
            </w:r>
          </w:p>
        </w:tc>
        <w:tc>
          <w:tcPr>
            <w:tcW w:w="262" w:type="dxa"/>
            <w:tcBorders>
              <w:top w:val="nil"/>
              <w:left w:val="nil"/>
              <w:bottom w:val="single" w:sz="4" w:space="0" w:color="auto"/>
              <w:right w:val="nil"/>
            </w:tcBorders>
            <w:shd w:val="clear" w:color="auto" w:fill="E0EBF8"/>
            <w:noWrap/>
            <w:vAlign w:val="bottom"/>
          </w:tcPr>
          <w:p w14:paraId="2097126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5EAA93AC"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(30,000)</w:t>
            </w:r>
          </w:p>
        </w:tc>
        <w:tc>
          <w:tcPr>
            <w:tcW w:w="262" w:type="dxa"/>
            <w:tcBorders>
              <w:top w:val="nil"/>
              <w:left w:val="nil"/>
              <w:bottom w:val="single" w:sz="4" w:space="0" w:color="auto"/>
              <w:right w:val="nil"/>
            </w:tcBorders>
            <w:shd w:val="clear" w:color="auto" w:fill="E0EBF8"/>
            <w:noWrap/>
            <w:vAlign w:val="bottom"/>
          </w:tcPr>
          <w:p w14:paraId="50F0108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24B75CEB"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single" w:sz="4" w:space="0" w:color="auto"/>
              <w:right w:val="nil"/>
            </w:tcBorders>
            <w:shd w:val="clear" w:color="000000" w:fill="FFFFFF"/>
            <w:noWrap/>
            <w:vAlign w:val="bottom"/>
          </w:tcPr>
          <w:p w14:paraId="29747498"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auto" w:fill="002E5C"/>
            <w:noWrap/>
            <w:vAlign w:val="bottom"/>
          </w:tcPr>
          <w:p w14:paraId="73A9C129" w14:textId="77777777" w:rsidR="004B01D7" w:rsidRPr="006B5618" w:rsidRDefault="004B01D7" w:rsidP="004B01D7">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30,000 </w:t>
            </w:r>
          </w:p>
        </w:tc>
        <w:tc>
          <w:tcPr>
            <w:tcW w:w="262" w:type="dxa"/>
            <w:tcBorders>
              <w:top w:val="nil"/>
              <w:left w:val="nil"/>
              <w:bottom w:val="single" w:sz="4" w:space="0" w:color="auto"/>
              <w:right w:val="nil"/>
            </w:tcBorders>
            <w:shd w:val="clear" w:color="auto" w:fill="E0EBF8"/>
            <w:noWrap/>
            <w:vAlign w:val="bottom"/>
          </w:tcPr>
          <w:p w14:paraId="526428D8"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677FD67C"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(225,000)</w:t>
            </w:r>
          </w:p>
        </w:tc>
        <w:tc>
          <w:tcPr>
            <w:tcW w:w="262" w:type="dxa"/>
            <w:tcBorders>
              <w:top w:val="nil"/>
              <w:left w:val="nil"/>
              <w:bottom w:val="nil"/>
              <w:right w:val="single" w:sz="4" w:space="0" w:color="auto"/>
            </w:tcBorders>
            <w:shd w:val="clear" w:color="auto" w:fill="E0EBF8"/>
            <w:noWrap/>
            <w:vAlign w:val="bottom"/>
          </w:tcPr>
          <w:p w14:paraId="2E544218"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7535D9F9" w14:textId="77777777">
        <w:trPr>
          <w:trHeight w:val="315"/>
        </w:trPr>
        <w:tc>
          <w:tcPr>
            <w:tcW w:w="262" w:type="dxa"/>
            <w:tcBorders>
              <w:top w:val="nil"/>
              <w:left w:val="single" w:sz="4" w:space="0" w:color="auto"/>
              <w:bottom w:val="nil"/>
              <w:right w:val="nil"/>
            </w:tcBorders>
            <w:shd w:val="clear" w:color="auto" w:fill="E0EBF8"/>
            <w:noWrap/>
            <w:vAlign w:val="bottom"/>
          </w:tcPr>
          <w:p w14:paraId="2F43712A"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9591D6B"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Ending Balance</w:t>
            </w:r>
          </w:p>
        </w:tc>
        <w:tc>
          <w:tcPr>
            <w:tcW w:w="262" w:type="dxa"/>
            <w:tcBorders>
              <w:top w:val="nil"/>
              <w:left w:val="nil"/>
              <w:bottom w:val="nil"/>
              <w:right w:val="nil"/>
            </w:tcBorders>
            <w:shd w:val="clear" w:color="auto" w:fill="E0EBF8"/>
            <w:noWrap/>
            <w:vAlign w:val="bottom"/>
          </w:tcPr>
          <w:p w14:paraId="7ACA5E72"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40962DAE"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680,000 </w:t>
            </w:r>
          </w:p>
        </w:tc>
        <w:tc>
          <w:tcPr>
            <w:tcW w:w="262" w:type="dxa"/>
            <w:tcBorders>
              <w:top w:val="nil"/>
              <w:left w:val="nil"/>
              <w:bottom w:val="nil"/>
              <w:right w:val="nil"/>
            </w:tcBorders>
            <w:shd w:val="clear" w:color="auto" w:fill="E0EBF8"/>
            <w:noWrap/>
            <w:vAlign w:val="bottom"/>
          </w:tcPr>
          <w:p w14:paraId="5C634633"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6788F222"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205,000 </w:t>
            </w:r>
          </w:p>
        </w:tc>
        <w:tc>
          <w:tcPr>
            <w:tcW w:w="262" w:type="dxa"/>
            <w:tcBorders>
              <w:top w:val="nil"/>
              <w:left w:val="nil"/>
              <w:bottom w:val="nil"/>
              <w:right w:val="nil"/>
            </w:tcBorders>
            <w:shd w:val="clear" w:color="auto" w:fill="E0EBF8"/>
            <w:noWrap/>
            <w:vAlign w:val="bottom"/>
          </w:tcPr>
          <w:p w14:paraId="0BBDF9DE"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12276243"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235,000 </w:t>
            </w:r>
          </w:p>
        </w:tc>
        <w:tc>
          <w:tcPr>
            <w:tcW w:w="262" w:type="dxa"/>
            <w:tcBorders>
              <w:top w:val="nil"/>
              <w:left w:val="nil"/>
              <w:bottom w:val="nil"/>
              <w:right w:val="nil"/>
            </w:tcBorders>
            <w:shd w:val="clear" w:color="000000" w:fill="FFFFFF"/>
            <w:noWrap/>
            <w:vAlign w:val="bottom"/>
          </w:tcPr>
          <w:p w14:paraId="0BF1690D" w14:textId="77777777" w:rsidR="004B01D7" w:rsidRPr="006B5618" w:rsidRDefault="004B01D7" w:rsidP="004B01D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4757E0DA"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30,000 </w:t>
            </w:r>
          </w:p>
        </w:tc>
        <w:tc>
          <w:tcPr>
            <w:tcW w:w="262" w:type="dxa"/>
            <w:tcBorders>
              <w:top w:val="nil"/>
              <w:left w:val="nil"/>
              <w:bottom w:val="nil"/>
              <w:right w:val="nil"/>
            </w:tcBorders>
            <w:shd w:val="clear" w:color="auto" w:fill="E0EBF8"/>
            <w:noWrap/>
            <w:vAlign w:val="bottom"/>
          </w:tcPr>
          <w:p w14:paraId="1159EFD4"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42524952"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680,000 </w:t>
            </w:r>
          </w:p>
        </w:tc>
        <w:tc>
          <w:tcPr>
            <w:tcW w:w="262" w:type="dxa"/>
            <w:tcBorders>
              <w:top w:val="nil"/>
              <w:left w:val="nil"/>
              <w:bottom w:val="nil"/>
              <w:right w:val="single" w:sz="4" w:space="0" w:color="auto"/>
            </w:tcBorders>
            <w:shd w:val="clear" w:color="auto" w:fill="E0EBF8"/>
            <w:noWrap/>
            <w:vAlign w:val="bottom"/>
          </w:tcPr>
          <w:p w14:paraId="69D39632"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4B01D7" w:rsidRPr="00677424" w14:paraId="67D9D5C4" w14:textId="77777777">
        <w:trPr>
          <w:trHeight w:val="315"/>
        </w:trPr>
        <w:tc>
          <w:tcPr>
            <w:tcW w:w="262" w:type="dxa"/>
            <w:tcBorders>
              <w:top w:val="nil"/>
              <w:left w:val="single" w:sz="4" w:space="0" w:color="auto"/>
              <w:bottom w:val="nil"/>
              <w:right w:val="nil"/>
            </w:tcBorders>
            <w:shd w:val="clear" w:color="auto" w:fill="E0EBF8"/>
            <w:noWrap/>
            <w:vAlign w:val="bottom"/>
          </w:tcPr>
          <w:p w14:paraId="2DF80F2F"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06B3CF1"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4D0DAC3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0956CF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1F81FA2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8675DE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108A1A52"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D20867F"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03D46D4A"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7715760"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2231A6C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65D84D9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3625EBF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5B514BA2" w14:textId="77777777">
        <w:trPr>
          <w:trHeight w:val="300"/>
        </w:trPr>
        <w:tc>
          <w:tcPr>
            <w:tcW w:w="262" w:type="dxa"/>
            <w:tcBorders>
              <w:top w:val="nil"/>
              <w:left w:val="single" w:sz="4" w:space="0" w:color="auto"/>
              <w:bottom w:val="nil"/>
              <w:right w:val="nil"/>
            </w:tcBorders>
            <w:shd w:val="clear" w:color="auto" w:fill="E0EBF8"/>
            <w:noWrap/>
            <w:vAlign w:val="bottom"/>
          </w:tcPr>
          <w:p w14:paraId="2AEAB026"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8746385"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Balance Sheet</w:t>
            </w:r>
          </w:p>
        </w:tc>
        <w:tc>
          <w:tcPr>
            <w:tcW w:w="262" w:type="dxa"/>
            <w:tcBorders>
              <w:top w:val="nil"/>
              <w:left w:val="nil"/>
              <w:bottom w:val="nil"/>
              <w:right w:val="nil"/>
            </w:tcBorders>
            <w:shd w:val="clear" w:color="auto" w:fill="E0EBF8"/>
            <w:noWrap/>
            <w:vAlign w:val="bottom"/>
          </w:tcPr>
          <w:p w14:paraId="741AA441"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3D1C41A2"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000EAC9C"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4E009E7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08CBDAC8"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0F94D777"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C1ABB88" w14:textId="77777777" w:rsidR="004B01D7" w:rsidRPr="006B5618" w:rsidRDefault="004B01D7" w:rsidP="004B01D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08993F4E"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7A1E4037"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123" w:type="dxa"/>
            <w:tcBorders>
              <w:top w:val="nil"/>
              <w:left w:val="nil"/>
              <w:bottom w:val="nil"/>
              <w:right w:val="nil"/>
            </w:tcBorders>
            <w:shd w:val="clear" w:color="auto" w:fill="E0EBF8"/>
            <w:noWrap/>
            <w:vAlign w:val="bottom"/>
          </w:tcPr>
          <w:p w14:paraId="7592769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0EDD4FF6"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4B01D7" w:rsidRPr="00677424" w14:paraId="1ED3944D" w14:textId="77777777">
        <w:trPr>
          <w:trHeight w:val="300"/>
        </w:trPr>
        <w:tc>
          <w:tcPr>
            <w:tcW w:w="262" w:type="dxa"/>
            <w:tcBorders>
              <w:top w:val="nil"/>
              <w:left w:val="single" w:sz="4" w:space="0" w:color="auto"/>
              <w:bottom w:val="nil"/>
              <w:right w:val="nil"/>
            </w:tcBorders>
            <w:shd w:val="clear" w:color="auto" w:fill="E0EBF8"/>
            <w:noWrap/>
            <w:vAlign w:val="bottom"/>
          </w:tcPr>
          <w:p w14:paraId="58CF79B1"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A7C4E1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Cash</w:t>
            </w:r>
          </w:p>
        </w:tc>
        <w:tc>
          <w:tcPr>
            <w:tcW w:w="262" w:type="dxa"/>
            <w:tcBorders>
              <w:top w:val="nil"/>
              <w:left w:val="nil"/>
              <w:bottom w:val="nil"/>
              <w:right w:val="nil"/>
            </w:tcBorders>
            <w:shd w:val="clear" w:color="auto" w:fill="E0EBF8"/>
            <w:noWrap/>
            <w:vAlign w:val="bottom"/>
          </w:tcPr>
          <w:p w14:paraId="7DCCE3E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850186B"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230,000 </w:t>
            </w:r>
          </w:p>
        </w:tc>
        <w:tc>
          <w:tcPr>
            <w:tcW w:w="262" w:type="dxa"/>
            <w:tcBorders>
              <w:top w:val="nil"/>
              <w:left w:val="nil"/>
              <w:bottom w:val="nil"/>
              <w:right w:val="nil"/>
            </w:tcBorders>
            <w:shd w:val="clear" w:color="auto" w:fill="E0EBF8"/>
            <w:noWrap/>
            <w:vAlign w:val="bottom"/>
          </w:tcPr>
          <w:p w14:paraId="73C59251"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D8B1845"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75,000 </w:t>
            </w:r>
          </w:p>
        </w:tc>
        <w:tc>
          <w:tcPr>
            <w:tcW w:w="262" w:type="dxa"/>
            <w:tcBorders>
              <w:top w:val="nil"/>
              <w:left w:val="nil"/>
              <w:bottom w:val="nil"/>
              <w:right w:val="nil"/>
            </w:tcBorders>
            <w:shd w:val="clear" w:color="auto" w:fill="E0EBF8"/>
            <w:noWrap/>
            <w:vAlign w:val="bottom"/>
          </w:tcPr>
          <w:p w14:paraId="5C2F102B"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48C1A44"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DD8519B"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EBF9C45"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27DAF1A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1575BE22"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305,000 </w:t>
            </w:r>
          </w:p>
        </w:tc>
        <w:tc>
          <w:tcPr>
            <w:tcW w:w="262" w:type="dxa"/>
            <w:tcBorders>
              <w:top w:val="nil"/>
              <w:left w:val="nil"/>
              <w:bottom w:val="nil"/>
              <w:right w:val="single" w:sz="4" w:space="0" w:color="auto"/>
            </w:tcBorders>
            <w:shd w:val="clear" w:color="auto" w:fill="E0EBF8"/>
            <w:noWrap/>
            <w:vAlign w:val="bottom"/>
          </w:tcPr>
          <w:p w14:paraId="610BDABE"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49053C96" w14:textId="77777777">
        <w:trPr>
          <w:trHeight w:val="300"/>
        </w:trPr>
        <w:tc>
          <w:tcPr>
            <w:tcW w:w="262" w:type="dxa"/>
            <w:tcBorders>
              <w:top w:val="nil"/>
              <w:left w:val="single" w:sz="4" w:space="0" w:color="auto"/>
              <w:bottom w:val="nil"/>
              <w:right w:val="nil"/>
            </w:tcBorders>
            <w:shd w:val="clear" w:color="auto" w:fill="E0EBF8"/>
            <w:noWrap/>
            <w:vAlign w:val="bottom"/>
          </w:tcPr>
          <w:p w14:paraId="35ED0951"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18B3CDE"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Accounts Receivable</w:t>
            </w:r>
          </w:p>
        </w:tc>
        <w:tc>
          <w:tcPr>
            <w:tcW w:w="262" w:type="dxa"/>
            <w:tcBorders>
              <w:top w:val="nil"/>
              <w:left w:val="nil"/>
              <w:bottom w:val="nil"/>
              <w:right w:val="nil"/>
            </w:tcBorders>
            <w:shd w:val="clear" w:color="auto" w:fill="E0EBF8"/>
            <w:noWrap/>
            <w:vAlign w:val="bottom"/>
          </w:tcPr>
          <w:p w14:paraId="35AB05B0"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D060022"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190,000 </w:t>
            </w:r>
          </w:p>
        </w:tc>
        <w:tc>
          <w:tcPr>
            <w:tcW w:w="262" w:type="dxa"/>
            <w:tcBorders>
              <w:top w:val="nil"/>
              <w:left w:val="nil"/>
              <w:bottom w:val="nil"/>
              <w:right w:val="nil"/>
            </w:tcBorders>
            <w:shd w:val="clear" w:color="auto" w:fill="E0EBF8"/>
            <w:noWrap/>
            <w:vAlign w:val="bottom"/>
          </w:tcPr>
          <w:p w14:paraId="6A401854"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7F231A6"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80,000 </w:t>
            </w:r>
          </w:p>
        </w:tc>
        <w:tc>
          <w:tcPr>
            <w:tcW w:w="262" w:type="dxa"/>
            <w:tcBorders>
              <w:top w:val="nil"/>
              <w:left w:val="nil"/>
              <w:bottom w:val="nil"/>
              <w:right w:val="nil"/>
            </w:tcBorders>
            <w:shd w:val="clear" w:color="auto" w:fill="E0EBF8"/>
            <w:noWrap/>
            <w:vAlign w:val="bottom"/>
          </w:tcPr>
          <w:p w14:paraId="61676CB1"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7C1B5C4"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3D66F685"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20C2FBF"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18908DA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7C96FC48"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270,000 </w:t>
            </w:r>
          </w:p>
        </w:tc>
        <w:tc>
          <w:tcPr>
            <w:tcW w:w="262" w:type="dxa"/>
            <w:tcBorders>
              <w:top w:val="nil"/>
              <w:left w:val="nil"/>
              <w:bottom w:val="nil"/>
              <w:right w:val="single" w:sz="4" w:space="0" w:color="auto"/>
            </w:tcBorders>
            <w:shd w:val="clear" w:color="auto" w:fill="E0EBF8"/>
            <w:noWrap/>
            <w:vAlign w:val="bottom"/>
          </w:tcPr>
          <w:p w14:paraId="4759545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2158ED47" w14:textId="77777777">
        <w:trPr>
          <w:trHeight w:val="300"/>
        </w:trPr>
        <w:tc>
          <w:tcPr>
            <w:tcW w:w="262" w:type="dxa"/>
            <w:tcBorders>
              <w:top w:val="nil"/>
              <w:left w:val="single" w:sz="4" w:space="0" w:color="auto"/>
              <w:bottom w:val="nil"/>
              <w:right w:val="nil"/>
            </w:tcBorders>
            <w:shd w:val="clear" w:color="auto" w:fill="E0EBF8"/>
            <w:noWrap/>
            <w:vAlign w:val="bottom"/>
          </w:tcPr>
          <w:p w14:paraId="68F21C0F"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B2B55E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Inventory</w:t>
            </w:r>
          </w:p>
        </w:tc>
        <w:tc>
          <w:tcPr>
            <w:tcW w:w="262" w:type="dxa"/>
            <w:tcBorders>
              <w:top w:val="nil"/>
              <w:left w:val="nil"/>
              <w:bottom w:val="nil"/>
              <w:right w:val="nil"/>
            </w:tcBorders>
            <w:shd w:val="clear" w:color="auto" w:fill="E0EBF8"/>
            <w:noWrap/>
            <w:vAlign w:val="bottom"/>
          </w:tcPr>
          <w:p w14:paraId="388C1CD8"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23B69B3"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180,000 </w:t>
            </w:r>
          </w:p>
        </w:tc>
        <w:tc>
          <w:tcPr>
            <w:tcW w:w="262" w:type="dxa"/>
            <w:tcBorders>
              <w:top w:val="nil"/>
              <w:left w:val="nil"/>
              <w:bottom w:val="nil"/>
              <w:right w:val="nil"/>
            </w:tcBorders>
            <w:shd w:val="clear" w:color="auto" w:fill="E0EBF8"/>
            <w:noWrap/>
            <w:vAlign w:val="bottom"/>
          </w:tcPr>
          <w:p w14:paraId="6C52F30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5436A2E"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100,000 </w:t>
            </w:r>
          </w:p>
        </w:tc>
        <w:tc>
          <w:tcPr>
            <w:tcW w:w="262" w:type="dxa"/>
            <w:tcBorders>
              <w:top w:val="nil"/>
              <w:left w:val="nil"/>
              <w:bottom w:val="nil"/>
              <w:right w:val="nil"/>
            </w:tcBorders>
            <w:shd w:val="clear" w:color="auto" w:fill="E0EBF8"/>
            <w:noWrap/>
            <w:vAlign w:val="bottom"/>
          </w:tcPr>
          <w:p w14:paraId="464D378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B59426B"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4A55B1B3"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48F0E05"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0F19C88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6B2EE6C4"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280,000 </w:t>
            </w:r>
          </w:p>
        </w:tc>
        <w:tc>
          <w:tcPr>
            <w:tcW w:w="262" w:type="dxa"/>
            <w:tcBorders>
              <w:top w:val="nil"/>
              <w:left w:val="nil"/>
              <w:bottom w:val="nil"/>
              <w:right w:val="single" w:sz="4" w:space="0" w:color="auto"/>
            </w:tcBorders>
            <w:shd w:val="clear" w:color="auto" w:fill="E0EBF8"/>
            <w:noWrap/>
            <w:vAlign w:val="bottom"/>
          </w:tcPr>
          <w:p w14:paraId="0157D37C"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3E374127"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6B937D3B"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4382DD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Investment in Snoopy Co.</w:t>
            </w:r>
          </w:p>
        </w:tc>
        <w:tc>
          <w:tcPr>
            <w:tcW w:w="262" w:type="dxa"/>
            <w:tcBorders>
              <w:top w:val="nil"/>
              <w:left w:val="nil"/>
              <w:bottom w:val="nil"/>
              <w:right w:val="nil"/>
            </w:tcBorders>
            <w:shd w:val="clear" w:color="auto" w:fill="E0EBF8"/>
            <w:noWrap/>
            <w:vAlign w:val="bottom"/>
          </w:tcPr>
          <w:p w14:paraId="4A446F6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E72560D"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405,000 </w:t>
            </w:r>
          </w:p>
        </w:tc>
        <w:tc>
          <w:tcPr>
            <w:tcW w:w="262" w:type="dxa"/>
            <w:tcBorders>
              <w:top w:val="nil"/>
              <w:left w:val="nil"/>
              <w:bottom w:val="nil"/>
              <w:right w:val="nil"/>
            </w:tcBorders>
            <w:shd w:val="clear" w:color="auto" w:fill="E0EBF8"/>
            <w:noWrap/>
            <w:vAlign w:val="bottom"/>
          </w:tcPr>
          <w:p w14:paraId="435BFAD4"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AB2632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68924AE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F5025D5"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0C832C5"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auto" w:fill="002E5C"/>
            <w:noWrap/>
            <w:vAlign w:val="bottom"/>
          </w:tcPr>
          <w:p w14:paraId="2B5099F7" w14:textId="77777777" w:rsidR="004B01D7" w:rsidRPr="006B5618" w:rsidRDefault="004B01D7" w:rsidP="004B01D7">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405,000 </w:t>
            </w:r>
          </w:p>
        </w:tc>
        <w:tc>
          <w:tcPr>
            <w:tcW w:w="262" w:type="dxa"/>
            <w:tcBorders>
              <w:top w:val="nil"/>
              <w:left w:val="nil"/>
              <w:bottom w:val="nil"/>
              <w:right w:val="nil"/>
            </w:tcBorders>
            <w:shd w:val="clear" w:color="auto" w:fill="E0EBF8"/>
            <w:noWrap/>
            <w:vAlign w:val="bottom"/>
          </w:tcPr>
          <w:p w14:paraId="4E2F6FD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0CE3A15F"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0 </w:t>
            </w:r>
          </w:p>
        </w:tc>
        <w:tc>
          <w:tcPr>
            <w:tcW w:w="262" w:type="dxa"/>
            <w:tcBorders>
              <w:top w:val="nil"/>
              <w:left w:val="nil"/>
              <w:bottom w:val="nil"/>
              <w:right w:val="single" w:sz="4" w:space="0" w:color="auto"/>
            </w:tcBorders>
            <w:shd w:val="clear" w:color="auto" w:fill="E0EBF8"/>
            <w:noWrap/>
            <w:vAlign w:val="bottom"/>
          </w:tcPr>
          <w:p w14:paraId="13B26772"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60A6870F" w14:textId="77777777">
        <w:trPr>
          <w:trHeight w:val="300"/>
        </w:trPr>
        <w:tc>
          <w:tcPr>
            <w:tcW w:w="262" w:type="dxa"/>
            <w:tcBorders>
              <w:top w:val="nil"/>
              <w:left w:val="single" w:sz="4" w:space="0" w:color="auto"/>
              <w:bottom w:val="nil"/>
              <w:right w:val="nil"/>
            </w:tcBorders>
            <w:shd w:val="clear" w:color="auto" w:fill="E0EBF8"/>
            <w:noWrap/>
            <w:vAlign w:val="bottom"/>
          </w:tcPr>
          <w:p w14:paraId="68CB4C9B"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A46D58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Land</w:t>
            </w:r>
          </w:p>
        </w:tc>
        <w:tc>
          <w:tcPr>
            <w:tcW w:w="262" w:type="dxa"/>
            <w:tcBorders>
              <w:top w:val="nil"/>
              <w:left w:val="nil"/>
              <w:bottom w:val="nil"/>
              <w:right w:val="nil"/>
            </w:tcBorders>
            <w:shd w:val="clear" w:color="auto" w:fill="E0EBF8"/>
            <w:noWrap/>
            <w:vAlign w:val="bottom"/>
          </w:tcPr>
          <w:p w14:paraId="6A7AD2F1"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4FB5028"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383EB18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82D34D9"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100,000 </w:t>
            </w:r>
          </w:p>
        </w:tc>
        <w:tc>
          <w:tcPr>
            <w:tcW w:w="262" w:type="dxa"/>
            <w:tcBorders>
              <w:top w:val="nil"/>
              <w:left w:val="nil"/>
              <w:bottom w:val="nil"/>
              <w:right w:val="nil"/>
            </w:tcBorders>
            <w:shd w:val="clear" w:color="auto" w:fill="E0EBF8"/>
            <w:noWrap/>
            <w:vAlign w:val="bottom"/>
          </w:tcPr>
          <w:p w14:paraId="59515A7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109A908"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0AA66B28"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2D698971"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44CA787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267C1A7D"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300,000 </w:t>
            </w:r>
          </w:p>
        </w:tc>
        <w:tc>
          <w:tcPr>
            <w:tcW w:w="262" w:type="dxa"/>
            <w:tcBorders>
              <w:top w:val="nil"/>
              <w:left w:val="nil"/>
              <w:bottom w:val="nil"/>
              <w:right w:val="single" w:sz="4" w:space="0" w:color="auto"/>
            </w:tcBorders>
            <w:shd w:val="clear" w:color="auto" w:fill="E0EBF8"/>
            <w:noWrap/>
            <w:vAlign w:val="bottom"/>
          </w:tcPr>
          <w:p w14:paraId="0210FC2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7A77C899"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6F98464E"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FCE18D8"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Buildings &amp; Equipment</w:t>
            </w:r>
          </w:p>
        </w:tc>
        <w:tc>
          <w:tcPr>
            <w:tcW w:w="262" w:type="dxa"/>
            <w:tcBorders>
              <w:top w:val="nil"/>
              <w:left w:val="nil"/>
              <w:bottom w:val="nil"/>
              <w:right w:val="nil"/>
            </w:tcBorders>
            <w:shd w:val="clear" w:color="auto" w:fill="E0EBF8"/>
            <w:noWrap/>
            <w:vAlign w:val="bottom"/>
          </w:tcPr>
          <w:p w14:paraId="609BEFB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947D968"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700,000 </w:t>
            </w:r>
          </w:p>
        </w:tc>
        <w:tc>
          <w:tcPr>
            <w:tcW w:w="262" w:type="dxa"/>
            <w:tcBorders>
              <w:top w:val="nil"/>
              <w:left w:val="nil"/>
              <w:bottom w:val="nil"/>
              <w:right w:val="nil"/>
            </w:tcBorders>
            <w:shd w:val="clear" w:color="auto" w:fill="E0EBF8"/>
            <w:noWrap/>
            <w:vAlign w:val="bottom"/>
          </w:tcPr>
          <w:p w14:paraId="346C3EC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7B12386"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21AC8D3E"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3B35AE3"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42B2AEBA"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auto" w:fill="689CDA"/>
            <w:noWrap/>
            <w:vAlign w:val="bottom"/>
          </w:tcPr>
          <w:p w14:paraId="5BE5DD93" w14:textId="77777777" w:rsidR="004B01D7" w:rsidRPr="006B5618" w:rsidRDefault="004B01D7" w:rsidP="004B01D7">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10,000 </w:t>
            </w:r>
          </w:p>
        </w:tc>
        <w:tc>
          <w:tcPr>
            <w:tcW w:w="262" w:type="dxa"/>
            <w:tcBorders>
              <w:top w:val="nil"/>
              <w:left w:val="nil"/>
              <w:bottom w:val="nil"/>
              <w:right w:val="nil"/>
            </w:tcBorders>
            <w:shd w:val="clear" w:color="auto" w:fill="E0EBF8"/>
            <w:noWrap/>
            <w:vAlign w:val="bottom"/>
          </w:tcPr>
          <w:p w14:paraId="1C723F9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65FE9956"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890,000 </w:t>
            </w:r>
          </w:p>
        </w:tc>
        <w:tc>
          <w:tcPr>
            <w:tcW w:w="262" w:type="dxa"/>
            <w:tcBorders>
              <w:top w:val="nil"/>
              <w:left w:val="nil"/>
              <w:bottom w:val="nil"/>
              <w:right w:val="single" w:sz="4" w:space="0" w:color="auto"/>
            </w:tcBorders>
            <w:shd w:val="clear" w:color="auto" w:fill="E0EBF8"/>
            <w:noWrap/>
            <w:vAlign w:val="bottom"/>
          </w:tcPr>
          <w:p w14:paraId="734D6064"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4E07121A"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6057818D"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1811F4B0"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Less: Accumulated Depreciation</w:t>
            </w:r>
          </w:p>
        </w:tc>
        <w:tc>
          <w:tcPr>
            <w:tcW w:w="262" w:type="dxa"/>
            <w:tcBorders>
              <w:top w:val="nil"/>
              <w:left w:val="nil"/>
              <w:bottom w:val="single" w:sz="4" w:space="0" w:color="auto"/>
              <w:right w:val="nil"/>
            </w:tcBorders>
            <w:shd w:val="clear" w:color="auto" w:fill="E0EBF8"/>
            <w:noWrap/>
            <w:vAlign w:val="bottom"/>
          </w:tcPr>
          <w:p w14:paraId="03E4BE1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795D03AB"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(500,000)</w:t>
            </w:r>
          </w:p>
        </w:tc>
        <w:tc>
          <w:tcPr>
            <w:tcW w:w="262" w:type="dxa"/>
            <w:tcBorders>
              <w:top w:val="nil"/>
              <w:left w:val="nil"/>
              <w:bottom w:val="single" w:sz="4" w:space="0" w:color="auto"/>
              <w:right w:val="nil"/>
            </w:tcBorders>
            <w:shd w:val="clear" w:color="auto" w:fill="E0EBF8"/>
            <w:noWrap/>
            <w:vAlign w:val="bottom"/>
          </w:tcPr>
          <w:p w14:paraId="0062A160"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62D582DD"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(30,000)</w:t>
            </w:r>
          </w:p>
        </w:tc>
        <w:tc>
          <w:tcPr>
            <w:tcW w:w="262" w:type="dxa"/>
            <w:tcBorders>
              <w:top w:val="nil"/>
              <w:left w:val="nil"/>
              <w:bottom w:val="single" w:sz="4" w:space="0" w:color="auto"/>
              <w:right w:val="nil"/>
            </w:tcBorders>
            <w:shd w:val="clear" w:color="auto" w:fill="E0EBF8"/>
            <w:noWrap/>
            <w:vAlign w:val="bottom"/>
          </w:tcPr>
          <w:p w14:paraId="340A51D2"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single" w:sz="4" w:space="0" w:color="auto"/>
              <w:right w:val="nil"/>
            </w:tcBorders>
            <w:shd w:val="clear" w:color="auto" w:fill="689CDA"/>
            <w:noWrap/>
            <w:vAlign w:val="bottom"/>
          </w:tcPr>
          <w:p w14:paraId="0AF1BEFB" w14:textId="77777777" w:rsidR="004B01D7" w:rsidRPr="006B5618" w:rsidRDefault="004B01D7" w:rsidP="004B01D7">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10,000 </w:t>
            </w:r>
          </w:p>
        </w:tc>
        <w:tc>
          <w:tcPr>
            <w:tcW w:w="262" w:type="dxa"/>
            <w:tcBorders>
              <w:top w:val="nil"/>
              <w:left w:val="nil"/>
              <w:bottom w:val="single" w:sz="4" w:space="0" w:color="auto"/>
              <w:right w:val="nil"/>
            </w:tcBorders>
            <w:shd w:val="clear" w:color="000000" w:fill="FFFFFF"/>
            <w:noWrap/>
            <w:vAlign w:val="bottom"/>
          </w:tcPr>
          <w:p w14:paraId="773866EA"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49D12701"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single" w:sz="4" w:space="0" w:color="auto"/>
              <w:right w:val="nil"/>
            </w:tcBorders>
            <w:shd w:val="clear" w:color="auto" w:fill="E0EBF8"/>
            <w:noWrap/>
            <w:vAlign w:val="bottom"/>
          </w:tcPr>
          <w:p w14:paraId="77D21EE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52F8D0C5"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(520,000)</w:t>
            </w:r>
          </w:p>
        </w:tc>
        <w:tc>
          <w:tcPr>
            <w:tcW w:w="262" w:type="dxa"/>
            <w:tcBorders>
              <w:top w:val="nil"/>
              <w:left w:val="nil"/>
              <w:bottom w:val="nil"/>
              <w:right w:val="single" w:sz="4" w:space="0" w:color="auto"/>
            </w:tcBorders>
            <w:shd w:val="clear" w:color="auto" w:fill="E0EBF8"/>
            <w:noWrap/>
            <w:vAlign w:val="bottom"/>
          </w:tcPr>
          <w:p w14:paraId="2E6E06C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7E9F7C36" w14:textId="77777777">
        <w:trPr>
          <w:trHeight w:val="315"/>
        </w:trPr>
        <w:tc>
          <w:tcPr>
            <w:tcW w:w="262" w:type="dxa"/>
            <w:tcBorders>
              <w:top w:val="nil"/>
              <w:left w:val="single" w:sz="4" w:space="0" w:color="auto"/>
              <w:bottom w:val="nil"/>
              <w:right w:val="nil"/>
            </w:tcBorders>
            <w:shd w:val="clear" w:color="auto" w:fill="E0EBF8"/>
            <w:noWrap/>
            <w:vAlign w:val="bottom"/>
          </w:tcPr>
          <w:p w14:paraId="004E5B6C"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915E7E5"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Total Assets</w:t>
            </w:r>
          </w:p>
        </w:tc>
        <w:tc>
          <w:tcPr>
            <w:tcW w:w="262" w:type="dxa"/>
            <w:tcBorders>
              <w:top w:val="nil"/>
              <w:left w:val="nil"/>
              <w:bottom w:val="nil"/>
              <w:right w:val="nil"/>
            </w:tcBorders>
            <w:shd w:val="clear" w:color="auto" w:fill="E0EBF8"/>
            <w:noWrap/>
            <w:vAlign w:val="bottom"/>
          </w:tcPr>
          <w:p w14:paraId="386E15BC"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7244917B"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1,405,000 </w:t>
            </w:r>
          </w:p>
        </w:tc>
        <w:tc>
          <w:tcPr>
            <w:tcW w:w="262" w:type="dxa"/>
            <w:tcBorders>
              <w:top w:val="nil"/>
              <w:left w:val="nil"/>
              <w:bottom w:val="nil"/>
              <w:right w:val="nil"/>
            </w:tcBorders>
            <w:shd w:val="clear" w:color="auto" w:fill="E0EBF8"/>
            <w:noWrap/>
            <w:vAlign w:val="bottom"/>
          </w:tcPr>
          <w:p w14:paraId="4B8E00C3"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21C01408"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525,000 </w:t>
            </w:r>
          </w:p>
        </w:tc>
        <w:tc>
          <w:tcPr>
            <w:tcW w:w="262" w:type="dxa"/>
            <w:tcBorders>
              <w:top w:val="nil"/>
              <w:left w:val="nil"/>
              <w:bottom w:val="nil"/>
              <w:right w:val="nil"/>
            </w:tcBorders>
            <w:shd w:val="clear" w:color="auto" w:fill="E0EBF8"/>
            <w:noWrap/>
            <w:vAlign w:val="bottom"/>
          </w:tcPr>
          <w:p w14:paraId="60CD2C8E"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3A331F86"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10,000 </w:t>
            </w:r>
          </w:p>
        </w:tc>
        <w:tc>
          <w:tcPr>
            <w:tcW w:w="262" w:type="dxa"/>
            <w:tcBorders>
              <w:top w:val="nil"/>
              <w:left w:val="nil"/>
              <w:bottom w:val="nil"/>
              <w:right w:val="nil"/>
            </w:tcBorders>
            <w:shd w:val="clear" w:color="000000" w:fill="FFFFFF"/>
            <w:noWrap/>
            <w:vAlign w:val="bottom"/>
          </w:tcPr>
          <w:p w14:paraId="564D2CA6" w14:textId="77777777" w:rsidR="004B01D7" w:rsidRPr="006B5618" w:rsidRDefault="004B01D7" w:rsidP="004B01D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69B6B564"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415,000 </w:t>
            </w:r>
          </w:p>
        </w:tc>
        <w:tc>
          <w:tcPr>
            <w:tcW w:w="262" w:type="dxa"/>
            <w:tcBorders>
              <w:top w:val="nil"/>
              <w:left w:val="nil"/>
              <w:bottom w:val="nil"/>
              <w:right w:val="nil"/>
            </w:tcBorders>
            <w:shd w:val="clear" w:color="auto" w:fill="E0EBF8"/>
            <w:noWrap/>
            <w:vAlign w:val="bottom"/>
          </w:tcPr>
          <w:p w14:paraId="2159BC69"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0A9DBE06"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1,525,000 </w:t>
            </w:r>
          </w:p>
        </w:tc>
        <w:tc>
          <w:tcPr>
            <w:tcW w:w="262" w:type="dxa"/>
            <w:tcBorders>
              <w:top w:val="nil"/>
              <w:left w:val="nil"/>
              <w:bottom w:val="nil"/>
              <w:right w:val="single" w:sz="4" w:space="0" w:color="auto"/>
            </w:tcBorders>
            <w:shd w:val="clear" w:color="auto" w:fill="E0EBF8"/>
            <w:noWrap/>
            <w:vAlign w:val="bottom"/>
          </w:tcPr>
          <w:p w14:paraId="608F904B"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4B01D7" w:rsidRPr="00677424" w14:paraId="4D37CA4D" w14:textId="77777777">
        <w:trPr>
          <w:trHeight w:val="315"/>
        </w:trPr>
        <w:tc>
          <w:tcPr>
            <w:tcW w:w="262" w:type="dxa"/>
            <w:tcBorders>
              <w:top w:val="nil"/>
              <w:left w:val="single" w:sz="4" w:space="0" w:color="auto"/>
              <w:bottom w:val="nil"/>
              <w:right w:val="nil"/>
            </w:tcBorders>
            <w:shd w:val="clear" w:color="auto" w:fill="E0EBF8"/>
            <w:noWrap/>
            <w:vAlign w:val="bottom"/>
          </w:tcPr>
          <w:p w14:paraId="476D2432"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1126051"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7905C83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6DDE8FB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0E3C4011"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87284E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1C61324A"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7D30657"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5A7200E"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7859ADF"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2B931210"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4428BA5E"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698277B8"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4E1ECFC3" w14:textId="77777777">
        <w:trPr>
          <w:trHeight w:val="300"/>
        </w:trPr>
        <w:tc>
          <w:tcPr>
            <w:tcW w:w="262" w:type="dxa"/>
            <w:tcBorders>
              <w:top w:val="nil"/>
              <w:left w:val="single" w:sz="4" w:space="0" w:color="auto"/>
              <w:bottom w:val="nil"/>
              <w:right w:val="nil"/>
            </w:tcBorders>
            <w:shd w:val="clear" w:color="auto" w:fill="E0EBF8"/>
            <w:noWrap/>
            <w:vAlign w:val="bottom"/>
          </w:tcPr>
          <w:p w14:paraId="7058BA7F"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6F781C4"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Accounts Payable</w:t>
            </w:r>
          </w:p>
        </w:tc>
        <w:tc>
          <w:tcPr>
            <w:tcW w:w="262" w:type="dxa"/>
            <w:tcBorders>
              <w:top w:val="nil"/>
              <w:left w:val="nil"/>
              <w:bottom w:val="nil"/>
              <w:right w:val="nil"/>
            </w:tcBorders>
            <w:shd w:val="clear" w:color="auto" w:fill="E0EBF8"/>
            <w:noWrap/>
            <w:vAlign w:val="bottom"/>
          </w:tcPr>
          <w:p w14:paraId="3039F7C6"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AE329EB"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75,000 </w:t>
            </w:r>
          </w:p>
        </w:tc>
        <w:tc>
          <w:tcPr>
            <w:tcW w:w="262" w:type="dxa"/>
            <w:tcBorders>
              <w:top w:val="nil"/>
              <w:left w:val="nil"/>
              <w:bottom w:val="nil"/>
              <w:right w:val="nil"/>
            </w:tcBorders>
            <w:shd w:val="clear" w:color="auto" w:fill="E0EBF8"/>
            <w:noWrap/>
            <w:vAlign w:val="bottom"/>
          </w:tcPr>
          <w:p w14:paraId="37CBDEA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232AAFE6"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35,000 </w:t>
            </w:r>
          </w:p>
        </w:tc>
        <w:tc>
          <w:tcPr>
            <w:tcW w:w="262" w:type="dxa"/>
            <w:tcBorders>
              <w:top w:val="nil"/>
              <w:left w:val="nil"/>
              <w:bottom w:val="nil"/>
              <w:right w:val="nil"/>
            </w:tcBorders>
            <w:shd w:val="clear" w:color="auto" w:fill="E0EBF8"/>
            <w:noWrap/>
            <w:vAlign w:val="bottom"/>
          </w:tcPr>
          <w:p w14:paraId="37AAD99B"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306ADAFD"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0E5FE0EC"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F447C61"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51644305"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0E6BEFFC"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110,000 </w:t>
            </w:r>
          </w:p>
        </w:tc>
        <w:tc>
          <w:tcPr>
            <w:tcW w:w="262" w:type="dxa"/>
            <w:tcBorders>
              <w:top w:val="nil"/>
              <w:left w:val="nil"/>
              <w:bottom w:val="nil"/>
              <w:right w:val="single" w:sz="4" w:space="0" w:color="auto"/>
            </w:tcBorders>
            <w:shd w:val="clear" w:color="auto" w:fill="E0EBF8"/>
            <w:noWrap/>
            <w:vAlign w:val="bottom"/>
          </w:tcPr>
          <w:p w14:paraId="5DE24FDE"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4B9E5628" w14:textId="77777777">
        <w:trPr>
          <w:trHeight w:val="300"/>
        </w:trPr>
        <w:tc>
          <w:tcPr>
            <w:tcW w:w="262" w:type="dxa"/>
            <w:tcBorders>
              <w:top w:val="nil"/>
              <w:left w:val="single" w:sz="4" w:space="0" w:color="auto"/>
              <w:bottom w:val="nil"/>
              <w:right w:val="nil"/>
            </w:tcBorders>
            <w:shd w:val="clear" w:color="auto" w:fill="E0EBF8"/>
            <w:noWrap/>
            <w:vAlign w:val="bottom"/>
          </w:tcPr>
          <w:p w14:paraId="0F155D0F"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19FCD8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Bonds Payable</w:t>
            </w:r>
          </w:p>
        </w:tc>
        <w:tc>
          <w:tcPr>
            <w:tcW w:w="262" w:type="dxa"/>
            <w:tcBorders>
              <w:top w:val="nil"/>
              <w:left w:val="nil"/>
              <w:bottom w:val="nil"/>
              <w:right w:val="nil"/>
            </w:tcBorders>
            <w:shd w:val="clear" w:color="auto" w:fill="E0EBF8"/>
            <w:noWrap/>
            <w:vAlign w:val="bottom"/>
          </w:tcPr>
          <w:p w14:paraId="2A9CC661"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B734743"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150,000 </w:t>
            </w:r>
          </w:p>
        </w:tc>
        <w:tc>
          <w:tcPr>
            <w:tcW w:w="262" w:type="dxa"/>
            <w:tcBorders>
              <w:top w:val="nil"/>
              <w:left w:val="nil"/>
              <w:bottom w:val="nil"/>
              <w:right w:val="nil"/>
            </w:tcBorders>
            <w:shd w:val="clear" w:color="auto" w:fill="E0EBF8"/>
            <w:noWrap/>
            <w:vAlign w:val="bottom"/>
          </w:tcPr>
          <w:p w14:paraId="7081AEE0"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A1EC9E7"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85,000 </w:t>
            </w:r>
          </w:p>
        </w:tc>
        <w:tc>
          <w:tcPr>
            <w:tcW w:w="262" w:type="dxa"/>
            <w:tcBorders>
              <w:top w:val="nil"/>
              <w:left w:val="nil"/>
              <w:bottom w:val="nil"/>
              <w:right w:val="nil"/>
            </w:tcBorders>
            <w:shd w:val="clear" w:color="auto" w:fill="E0EBF8"/>
            <w:noWrap/>
            <w:vAlign w:val="bottom"/>
          </w:tcPr>
          <w:p w14:paraId="4A346694"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750166E"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36794B8F"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66547F5E"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52A731DB"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7330904C"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235,000 </w:t>
            </w:r>
          </w:p>
        </w:tc>
        <w:tc>
          <w:tcPr>
            <w:tcW w:w="262" w:type="dxa"/>
            <w:tcBorders>
              <w:top w:val="nil"/>
              <w:left w:val="nil"/>
              <w:bottom w:val="nil"/>
              <w:right w:val="single" w:sz="4" w:space="0" w:color="auto"/>
            </w:tcBorders>
            <w:shd w:val="clear" w:color="auto" w:fill="E0EBF8"/>
            <w:noWrap/>
            <w:vAlign w:val="bottom"/>
          </w:tcPr>
          <w:p w14:paraId="291CA97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5FBDB684"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145C1626"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BCA6C93"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Common Stock</w:t>
            </w:r>
          </w:p>
        </w:tc>
        <w:tc>
          <w:tcPr>
            <w:tcW w:w="262" w:type="dxa"/>
            <w:tcBorders>
              <w:top w:val="nil"/>
              <w:left w:val="nil"/>
              <w:bottom w:val="nil"/>
              <w:right w:val="nil"/>
            </w:tcBorders>
            <w:shd w:val="clear" w:color="auto" w:fill="E0EBF8"/>
            <w:noWrap/>
            <w:vAlign w:val="bottom"/>
          </w:tcPr>
          <w:p w14:paraId="0FB402CC"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7DBF2DA"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500,000 </w:t>
            </w:r>
          </w:p>
        </w:tc>
        <w:tc>
          <w:tcPr>
            <w:tcW w:w="262" w:type="dxa"/>
            <w:tcBorders>
              <w:top w:val="nil"/>
              <w:left w:val="nil"/>
              <w:bottom w:val="nil"/>
              <w:right w:val="nil"/>
            </w:tcBorders>
            <w:shd w:val="clear" w:color="auto" w:fill="E0EBF8"/>
            <w:noWrap/>
            <w:vAlign w:val="bottom"/>
          </w:tcPr>
          <w:p w14:paraId="1C00452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169A63C"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5D1B270F"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75B64D6D" w14:textId="77777777" w:rsidR="004B01D7" w:rsidRPr="006B5618" w:rsidRDefault="004B01D7" w:rsidP="004B01D7">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200,000 </w:t>
            </w:r>
          </w:p>
        </w:tc>
        <w:tc>
          <w:tcPr>
            <w:tcW w:w="262" w:type="dxa"/>
            <w:tcBorders>
              <w:top w:val="nil"/>
              <w:left w:val="nil"/>
              <w:bottom w:val="nil"/>
              <w:right w:val="nil"/>
            </w:tcBorders>
            <w:shd w:val="clear" w:color="000000" w:fill="FFFFFF"/>
            <w:noWrap/>
            <w:vAlign w:val="bottom"/>
          </w:tcPr>
          <w:p w14:paraId="6DC54CC6"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51F43A3"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5B7299DB"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56855800"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500,000 </w:t>
            </w:r>
          </w:p>
        </w:tc>
        <w:tc>
          <w:tcPr>
            <w:tcW w:w="262" w:type="dxa"/>
            <w:tcBorders>
              <w:top w:val="nil"/>
              <w:left w:val="nil"/>
              <w:bottom w:val="nil"/>
              <w:right w:val="single" w:sz="4" w:space="0" w:color="auto"/>
            </w:tcBorders>
            <w:shd w:val="clear" w:color="auto" w:fill="E0EBF8"/>
            <w:noWrap/>
            <w:vAlign w:val="bottom"/>
          </w:tcPr>
          <w:p w14:paraId="548DD1FD"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7EB75C54" w14:textId="77777777">
        <w:trPr>
          <w:trHeight w:val="300"/>
        </w:trPr>
        <w:tc>
          <w:tcPr>
            <w:tcW w:w="262" w:type="dxa"/>
            <w:tcBorders>
              <w:top w:val="nil"/>
              <w:left w:val="single" w:sz="4" w:space="0" w:color="auto"/>
              <w:bottom w:val="nil"/>
              <w:right w:val="nil"/>
            </w:tcBorders>
            <w:shd w:val="clear" w:color="auto" w:fill="E0EBF8"/>
            <w:noWrap/>
            <w:vAlign w:val="bottom"/>
          </w:tcPr>
          <w:p w14:paraId="0C0FDD78"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57AFED34"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Retained Earnings</w:t>
            </w:r>
          </w:p>
        </w:tc>
        <w:tc>
          <w:tcPr>
            <w:tcW w:w="262" w:type="dxa"/>
            <w:tcBorders>
              <w:top w:val="nil"/>
              <w:left w:val="nil"/>
              <w:bottom w:val="single" w:sz="4" w:space="0" w:color="auto"/>
              <w:right w:val="nil"/>
            </w:tcBorders>
            <w:shd w:val="clear" w:color="auto" w:fill="E0EBF8"/>
            <w:noWrap/>
            <w:vAlign w:val="bottom"/>
          </w:tcPr>
          <w:p w14:paraId="132BCEF7"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12AFA2DD"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680,000 </w:t>
            </w:r>
          </w:p>
        </w:tc>
        <w:tc>
          <w:tcPr>
            <w:tcW w:w="262" w:type="dxa"/>
            <w:tcBorders>
              <w:top w:val="nil"/>
              <w:left w:val="nil"/>
              <w:bottom w:val="single" w:sz="4" w:space="0" w:color="auto"/>
              <w:right w:val="nil"/>
            </w:tcBorders>
            <w:shd w:val="clear" w:color="auto" w:fill="E0EBF8"/>
            <w:noWrap/>
            <w:vAlign w:val="bottom"/>
          </w:tcPr>
          <w:p w14:paraId="7707B68C"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7DF316E3"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205,000 </w:t>
            </w:r>
          </w:p>
        </w:tc>
        <w:tc>
          <w:tcPr>
            <w:tcW w:w="262" w:type="dxa"/>
            <w:tcBorders>
              <w:top w:val="nil"/>
              <w:left w:val="nil"/>
              <w:bottom w:val="single" w:sz="4" w:space="0" w:color="auto"/>
              <w:right w:val="nil"/>
            </w:tcBorders>
            <w:shd w:val="clear" w:color="auto" w:fill="E0EBF8"/>
            <w:noWrap/>
            <w:vAlign w:val="bottom"/>
          </w:tcPr>
          <w:p w14:paraId="71C1F062"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382FCB6D"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235,000 </w:t>
            </w:r>
          </w:p>
        </w:tc>
        <w:tc>
          <w:tcPr>
            <w:tcW w:w="262" w:type="dxa"/>
            <w:tcBorders>
              <w:top w:val="nil"/>
              <w:left w:val="nil"/>
              <w:bottom w:val="single" w:sz="4" w:space="0" w:color="auto"/>
              <w:right w:val="nil"/>
            </w:tcBorders>
            <w:shd w:val="clear" w:color="000000" w:fill="FFFFFF"/>
            <w:noWrap/>
            <w:vAlign w:val="bottom"/>
          </w:tcPr>
          <w:p w14:paraId="1C9BD6C3" w14:textId="77777777" w:rsidR="004B01D7" w:rsidRPr="006B5618" w:rsidRDefault="004B01D7" w:rsidP="004B01D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218AB93A"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30,000 </w:t>
            </w:r>
          </w:p>
        </w:tc>
        <w:tc>
          <w:tcPr>
            <w:tcW w:w="262" w:type="dxa"/>
            <w:tcBorders>
              <w:top w:val="nil"/>
              <w:left w:val="nil"/>
              <w:bottom w:val="single" w:sz="4" w:space="0" w:color="auto"/>
              <w:right w:val="nil"/>
            </w:tcBorders>
            <w:shd w:val="clear" w:color="auto" w:fill="E0EBF8"/>
            <w:noWrap/>
            <w:vAlign w:val="bottom"/>
          </w:tcPr>
          <w:p w14:paraId="61F0BD5C"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6B9D63B6" w14:textId="77777777" w:rsidR="004B01D7" w:rsidRPr="00677424" w:rsidRDefault="004B01D7" w:rsidP="004B01D7">
            <w:pPr>
              <w:spacing w:after="0" w:line="240" w:lineRule="auto"/>
              <w:jc w:val="right"/>
              <w:rPr>
                <w:rFonts w:ascii="Arial" w:eastAsia="Times New Roman" w:hAnsi="Arial" w:cs="Arial"/>
                <w:sz w:val="18"/>
              </w:rPr>
            </w:pPr>
            <w:r w:rsidRPr="00677424">
              <w:rPr>
                <w:rFonts w:ascii="Arial" w:eastAsia="Times New Roman" w:hAnsi="Arial" w:cs="Arial"/>
                <w:sz w:val="18"/>
              </w:rPr>
              <w:t xml:space="preserve">680,000 </w:t>
            </w:r>
          </w:p>
        </w:tc>
        <w:tc>
          <w:tcPr>
            <w:tcW w:w="262" w:type="dxa"/>
            <w:tcBorders>
              <w:top w:val="nil"/>
              <w:left w:val="nil"/>
              <w:bottom w:val="nil"/>
              <w:right w:val="single" w:sz="4" w:space="0" w:color="auto"/>
            </w:tcBorders>
            <w:shd w:val="clear" w:color="auto" w:fill="E0EBF8"/>
            <w:noWrap/>
            <w:vAlign w:val="bottom"/>
          </w:tcPr>
          <w:p w14:paraId="10072F89" w14:textId="77777777" w:rsidR="004B01D7" w:rsidRPr="00677424" w:rsidRDefault="004B01D7" w:rsidP="004B01D7">
            <w:pPr>
              <w:spacing w:after="0" w:line="240" w:lineRule="auto"/>
              <w:rPr>
                <w:rFonts w:ascii="Arial" w:eastAsia="Times New Roman" w:hAnsi="Arial" w:cs="Arial"/>
                <w:sz w:val="18"/>
              </w:rPr>
            </w:pPr>
            <w:r w:rsidRPr="00677424">
              <w:rPr>
                <w:rFonts w:ascii="Arial" w:eastAsia="Times New Roman" w:hAnsi="Arial" w:cs="Arial"/>
                <w:sz w:val="18"/>
              </w:rPr>
              <w:t> </w:t>
            </w:r>
          </w:p>
        </w:tc>
      </w:tr>
      <w:tr w:rsidR="004B01D7" w:rsidRPr="00677424" w14:paraId="6C3867F9" w14:textId="77777777">
        <w:trPr>
          <w:trHeight w:val="315"/>
        </w:trPr>
        <w:tc>
          <w:tcPr>
            <w:tcW w:w="262" w:type="dxa"/>
            <w:tcBorders>
              <w:top w:val="nil"/>
              <w:left w:val="single" w:sz="4" w:space="0" w:color="auto"/>
              <w:bottom w:val="nil"/>
              <w:right w:val="nil"/>
            </w:tcBorders>
            <w:shd w:val="clear" w:color="auto" w:fill="E0EBF8"/>
            <w:noWrap/>
            <w:vAlign w:val="bottom"/>
          </w:tcPr>
          <w:p w14:paraId="5B5E003E"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03C42EF"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Total Liabilities &amp; Equity</w:t>
            </w:r>
          </w:p>
        </w:tc>
        <w:tc>
          <w:tcPr>
            <w:tcW w:w="262" w:type="dxa"/>
            <w:tcBorders>
              <w:top w:val="nil"/>
              <w:left w:val="nil"/>
              <w:bottom w:val="nil"/>
              <w:right w:val="nil"/>
            </w:tcBorders>
            <w:shd w:val="clear" w:color="auto" w:fill="E0EBF8"/>
            <w:noWrap/>
            <w:vAlign w:val="bottom"/>
          </w:tcPr>
          <w:p w14:paraId="62E0A0B1"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5E818648"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1,405,000 </w:t>
            </w:r>
          </w:p>
        </w:tc>
        <w:tc>
          <w:tcPr>
            <w:tcW w:w="262" w:type="dxa"/>
            <w:tcBorders>
              <w:top w:val="nil"/>
              <w:left w:val="nil"/>
              <w:bottom w:val="nil"/>
              <w:right w:val="nil"/>
            </w:tcBorders>
            <w:shd w:val="clear" w:color="auto" w:fill="E0EBF8"/>
            <w:noWrap/>
            <w:vAlign w:val="bottom"/>
          </w:tcPr>
          <w:p w14:paraId="2A096C26"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4686A82C"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525,000 </w:t>
            </w:r>
          </w:p>
        </w:tc>
        <w:tc>
          <w:tcPr>
            <w:tcW w:w="262" w:type="dxa"/>
            <w:tcBorders>
              <w:top w:val="nil"/>
              <w:left w:val="nil"/>
              <w:bottom w:val="nil"/>
              <w:right w:val="nil"/>
            </w:tcBorders>
            <w:shd w:val="clear" w:color="auto" w:fill="E0EBF8"/>
            <w:noWrap/>
            <w:vAlign w:val="bottom"/>
          </w:tcPr>
          <w:p w14:paraId="36EE8CEE"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78A16458"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435,000 </w:t>
            </w:r>
          </w:p>
        </w:tc>
        <w:tc>
          <w:tcPr>
            <w:tcW w:w="262" w:type="dxa"/>
            <w:tcBorders>
              <w:top w:val="nil"/>
              <w:left w:val="nil"/>
              <w:bottom w:val="nil"/>
              <w:right w:val="nil"/>
            </w:tcBorders>
            <w:shd w:val="clear" w:color="000000" w:fill="FFFFFF"/>
            <w:noWrap/>
            <w:vAlign w:val="bottom"/>
          </w:tcPr>
          <w:p w14:paraId="629374A9" w14:textId="77777777" w:rsidR="004B01D7" w:rsidRPr="006B5618" w:rsidRDefault="004B01D7" w:rsidP="004B01D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4DEF586D" w14:textId="77777777" w:rsidR="004B01D7" w:rsidRPr="006B5618" w:rsidRDefault="004B01D7" w:rsidP="004B01D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30,000 </w:t>
            </w:r>
          </w:p>
        </w:tc>
        <w:tc>
          <w:tcPr>
            <w:tcW w:w="262" w:type="dxa"/>
            <w:tcBorders>
              <w:top w:val="nil"/>
              <w:left w:val="nil"/>
              <w:bottom w:val="nil"/>
              <w:right w:val="nil"/>
            </w:tcBorders>
            <w:shd w:val="clear" w:color="auto" w:fill="E0EBF8"/>
            <w:noWrap/>
            <w:vAlign w:val="bottom"/>
          </w:tcPr>
          <w:p w14:paraId="7220300D"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57E0567C" w14:textId="77777777" w:rsidR="004B01D7" w:rsidRPr="00677424" w:rsidRDefault="004B01D7" w:rsidP="004B01D7">
            <w:pPr>
              <w:spacing w:after="0" w:line="240" w:lineRule="auto"/>
              <w:jc w:val="right"/>
              <w:rPr>
                <w:rFonts w:ascii="Arial" w:eastAsia="Times New Roman" w:hAnsi="Arial" w:cs="Arial"/>
                <w:b/>
                <w:bCs/>
                <w:sz w:val="18"/>
              </w:rPr>
            </w:pPr>
            <w:r w:rsidRPr="00677424">
              <w:rPr>
                <w:rFonts w:ascii="Arial" w:eastAsia="Times New Roman" w:hAnsi="Arial" w:cs="Arial"/>
                <w:b/>
                <w:bCs/>
                <w:sz w:val="18"/>
              </w:rPr>
              <w:t xml:space="preserve">1,525,000 </w:t>
            </w:r>
          </w:p>
        </w:tc>
        <w:tc>
          <w:tcPr>
            <w:tcW w:w="262" w:type="dxa"/>
            <w:tcBorders>
              <w:top w:val="nil"/>
              <w:left w:val="nil"/>
              <w:bottom w:val="nil"/>
              <w:right w:val="single" w:sz="4" w:space="0" w:color="auto"/>
            </w:tcBorders>
            <w:shd w:val="clear" w:color="auto" w:fill="E0EBF8"/>
            <w:noWrap/>
            <w:vAlign w:val="bottom"/>
          </w:tcPr>
          <w:p w14:paraId="5462C550"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r w:rsidR="004B01D7" w:rsidRPr="00677424" w14:paraId="6BEF3FA6"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4AF9BA76" w14:textId="77777777" w:rsidR="004B01D7" w:rsidRPr="00677424" w:rsidRDefault="004B01D7" w:rsidP="004B01D7">
            <w:pPr>
              <w:spacing w:after="0" w:line="240" w:lineRule="auto"/>
              <w:rPr>
                <w:rFonts w:ascii="Arial" w:eastAsia="Times New Roman" w:hAnsi="Arial" w:cs="Arial"/>
                <w:color w:val="000000"/>
                <w:sz w:val="18"/>
              </w:rPr>
            </w:pPr>
            <w:r w:rsidRPr="00677424">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69731635"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7F27EB2F"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029" w:type="dxa"/>
            <w:tcBorders>
              <w:top w:val="nil"/>
              <w:left w:val="nil"/>
              <w:bottom w:val="single" w:sz="4" w:space="0" w:color="auto"/>
              <w:right w:val="nil"/>
            </w:tcBorders>
            <w:shd w:val="clear" w:color="auto" w:fill="E0EBF8"/>
            <w:noWrap/>
            <w:vAlign w:val="bottom"/>
          </w:tcPr>
          <w:p w14:paraId="3976548C"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0B965D0C"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996" w:type="dxa"/>
            <w:tcBorders>
              <w:top w:val="nil"/>
              <w:left w:val="nil"/>
              <w:bottom w:val="single" w:sz="4" w:space="0" w:color="auto"/>
              <w:right w:val="nil"/>
            </w:tcBorders>
            <w:shd w:val="clear" w:color="auto" w:fill="E0EBF8"/>
            <w:noWrap/>
            <w:vAlign w:val="bottom"/>
          </w:tcPr>
          <w:p w14:paraId="227C5533"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16DD5614"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443BFADB"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000000" w:fill="FFFFFF"/>
            <w:noWrap/>
            <w:vAlign w:val="bottom"/>
          </w:tcPr>
          <w:p w14:paraId="4C13893C"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2484AF4C"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1145AAB0"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1123" w:type="dxa"/>
            <w:tcBorders>
              <w:top w:val="nil"/>
              <w:left w:val="nil"/>
              <w:bottom w:val="single" w:sz="4" w:space="0" w:color="auto"/>
              <w:right w:val="nil"/>
            </w:tcBorders>
            <w:shd w:val="clear" w:color="auto" w:fill="E0EBF8"/>
            <w:noWrap/>
            <w:vAlign w:val="bottom"/>
          </w:tcPr>
          <w:p w14:paraId="38B1DEA1"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c>
          <w:tcPr>
            <w:tcW w:w="262" w:type="dxa"/>
            <w:tcBorders>
              <w:top w:val="nil"/>
              <w:left w:val="nil"/>
              <w:bottom w:val="single" w:sz="4" w:space="0" w:color="auto"/>
              <w:right w:val="single" w:sz="4" w:space="0" w:color="auto"/>
            </w:tcBorders>
            <w:shd w:val="clear" w:color="auto" w:fill="E0EBF8"/>
            <w:noWrap/>
            <w:vAlign w:val="bottom"/>
          </w:tcPr>
          <w:p w14:paraId="1AB6A546" w14:textId="77777777" w:rsidR="004B01D7" w:rsidRPr="00677424" w:rsidRDefault="004B01D7" w:rsidP="004B01D7">
            <w:pPr>
              <w:spacing w:after="0" w:line="240" w:lineRule="auto"/>
              <w:rPr>
                <w:rFonts w:ascii="Arial" w:eastAsia="Times New Roman" w:hAnsi="Arial" w:cs="Arial"/>
                <w:b/>
                <w:bCs/>
                <w:sz w:val="18"/>
              </w:rPr>
            </w:pPr>
            <w:r w:rsidRPr="00677424">
              <w:rPr>
                <w:rFonts w:ascii="Arial" w:eastAsia="Times New Roman" w:hAnsi="Arial" w:cs="Arial"/>
                <w:b/>
                <w:bCs/>
                <w:sz w:val="18"/>
              </w:rPr>
              <w:t> </w:t>
            </w:r>
          </w:p>
        </w:tc>
      </w:tr>
    </w:tbl>
    <w:p w14:paraId="5469BF9C" w14:textId="77777777" w:rsidR="004B01D7" w:rsidRDefault="004B01D7"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77E8AAB2" w14:textId="77777777" w:rsidR="004B01D7" w:rsidRDefault="004B01D7">
      <w:pPr>
        <w:rPr>
          <w:rFonts w:ascii="Arial" w:hAnsi="Arial" w:cs="Arial"/>
          <w:b/>
          <w:bCs/>
        </w:rPr>
      </w:pPr>
      <w:r>
        <w:rPr>
          <w:rFonts w:ascii="Arial" w:hAnsi="Arial" w:cs="Arial"/>
          <w:b/>
          <w:bCs/>
        </w:rPr>
        <w:br w:type="page"/>
      </w:r>
    </w:p>
    <w:p w14:paraId="33E96580" w14:textId="77777777" w:rsidR="004B01D7" w:rsidRDefault="002811B0"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2811B0">
        <w:rPr>
          <w:rFonts w:ascii="Arial" w:hAnsi="Arial" w:cs="Arial"/>
          <w:b/>
          <w:bCs/>
        </w:rPr>
        <w:lastRenderedPageBreak/>
        <w:t>P2-25 Consolidated Worksheet at End of the First Year of Ownership (Equity Method)</w:t>
      </w:r>
    </w:p>
    <w:p w14:paraId="1BE7BCA3" w14:textId="77777777" w:rsidR="002811B0" w:rsidRPr="00162610" w:rsidRDefault="0030377D"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sz w:val="20"/>
        </w:rPr>
      </w:pPr>
      <w:r w:rsidRPr="00162610">
        <w:rPr>
          <w:rFonts w:ascii="Arial" w:hAnsi="Arial" w:cs="Arial"/>
          <w:bCs/>
          <w:sz w:val="20"/>
        </w:rPr>
        <w:t>a.</w:t>
      </w:r>
    </w:p>
    <w:tbl>
      <w:tblPr>
        <w:tblW w:w="6325" w:type="dxa"/>
        <w:tblInd w:w="93" w:type="dxa"/>
        <w:tblLook w:val="04A0" w:firstRow="1" w:lastRow="0" w:firstColumn="1" w:lastColumn="0" w:noHBand="0" w:noVBand="1"/>
      </w:tblPr>
      <w:tblGrid>
        <w:gridCol w:w="3249"/>
        <w:gridCol w:w="324"/>
        <w:gridCol w:w="324"/>
        <w:gridCol w:w="726"/>
        <w:gridCol w:w="762"/>
        <w:gridCol w:w="940"/>
      </w:tblGrid>
      <w:tr w:rsidR="002811B0" w:rsidRPr="00162610" w14:paraId="4619A3F6" w14:textId="77777777">
        <w:trPr>
          <w:trHeight w:val="300"/>
        </w:trPr>
        <w:tc>
          <w:tcPr>
            <w:tcW w:w="4623" w:type="dxa"/>
            <w:gridSpan w:val="4"/>
            <w:tcBorders>
              <w:top w:val="nil"/>
              <w:left w:val="nil"/>
              <w:bottom w:val="nil"/>
              <w:right w:val="nil"/>
            </w:tcBorders>
            <w:shd w:val="clear" w:color="auto" w:fill="auto"/>
            <w:noWrap/>
            <w:vAlign w:val="bottom"/>
          </w:tcPr>
          <w:p w14:paraId="243C8A97" w14:textId="77777777" w:rsidR="002811B0" w:rsidRPr="00162610" w:rsidRDefault="002811B0" w:rsidP="002811B0">
            <w:pPr>
              <w:spacing w:after="0" w:line="240" w:lineRule="auto"/>
              <w:rPr>
                <w:rFonts w:ascii="Arial" w:eastAsia="Times New Roman" w:hAnsi="Arial" w:cs="Arial"/>
                <w:b/>
                <w:bCs/>
                <w:color w:val="000000"/>
                <w:sz w:val="20"/>
              </w:rPr>
            </w:pPr>
            <w:r w:rsidRPr="00162610">
              <w:rPr>
                <w:rFonts w:ascii="Arial" w:eastAsia="Times New Roman" w:hAnsi="Arial" w:cs="Arial"/>
                <w:b/>
                <w:bCs/>
                <w:color w:val="000000"/>
                <w:sz w:val="20"/>
              </w:rPr>
              <w:t>Equity Method Entries on Paper Co.'s Books:</w:t>
            </w:r>
          </w:p>
        </w:tc>
        <w:tc>
          <w:tcPr>
            <w:tcW w:w="762" w:type="dxa"/>
            <w:tcBorders>
              <w:top w:val="nil"/>
              <w:left w:val="nil"/>
              <w:bottom w:val="nil"/>
              <w:right w:val="nil"/>
            </w:tcBorders>
            <w:shd w:val="clear" w:color="auto" w:fill="auto"/>
            <w:noWrap/>
            <w:vAlign w:val="bottom"/>
          </w:tcPr>
          <w:p w14:paraId="419D805F" w14:textId="77777777" w:rsidR="002811B0" w:rsidRPr="00162610" w:rsidRDefault="002811B0" w:rsidP="002811B0">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52529B38" w14:textId="77777777" w:rsidR="002811B0" w:rsidRPr="00162610" w:rsidRDefault="002811B0" w:rsidP="002811B0">
            <w:pPr>
              <w:spacing w:after="0" w:line="240" w:lineRule="auto"/>
              <w:rPr>
                <w:rFonts w:ascii="Arial" w:eastAsia="Times New Roman" w:hAnsi="Arial" w:cs="Arial"/>
                <w:color w:val="000000"/>
                <w:sz w:val="20"/>
              </w:rPr>
            </w:pPr>
          </w:p>
        </w:tc>
      </w:tr>
      <w:tr w:rsidR="002811B0" w:rsidRPr="00162610" w14:paraId="6513A113" w14:textId="77777777">
        <w:trPr>
          <w:trHeight w:val="300"/>
        </w:trPr>
        <w:tc>
          <w:tcPr>
            <w:tcW w:w="3573" w:type="dxa"/>
            <w:gridSpan w:val="2"/>
            <w:tcBorders>
              <w:top w:val="single" w:sz="4" w:space="0" w:color="auto"/>
              <w:left w:val="single" w:sz="4" w:space="0" w:color="auto"/>
              <w:bottom w:val="nil"/>
              <w:right w:val="nil"/>
            </w:tcBorders>
            <w:shd w:val="clear" w:color="auto" w:fill="auto"/>
            <w:noWrap/>
            <w:vAlign w:val="bottom"/>
          </w:tcPr>
          <w:p w14:paraId="60B3EE6E"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Investment in Scissor Co.</w:t>
            </w:r>
          </w:p>
        </w:tc>
        <w:tc>
          <w:tcPr>
            <w:tcW w:w="324" w:type="dxa"/>
            <w:tcBorders>
              <w:top w:val="single" w:sz="4" w:space="0" w:color="auto"/>
              <w:left w:val="nil"/>
              <w:bottom w:val="nil"/>
              <w:right w:val="nil"/>
            </w:tcBorders>
            <w:shd w:val="clear" w:color="auto" w:fill="auto"/>
            <w:noWrap/>
            <w:vAlign w:val="bottom"/>
          </w:tcPr>
          <w:p w14:paraId="71CED889"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2755F329" w14:textId="77777777" w:rsidR="002811B0" w:rsidRPr="00162610" w:rsidRDefault="002811B0" w:rsidP="00162610">
            <w:pPr>
              <w:spacing w:after="0" w:line="240" w:lineRule="auto"/>
              <w:jc w:val="center"/>
              <w:rPr>
                <w:rFonts w:ascii="Arial" w:eastAsia="Times New Roman" w:hAnsi="Arial" w:cs="Arial"/>
                <w:color w:val="000000"/>
                <w:sz w:val="20"/>
              </w:rPr>
            </w:pPr>
            <w:r w:rsidRPr="00162610">
              <w:rPr>
                <w:rFonts w:ascii="Arial" w:eastAsia="Times New Roman" w:hAnsi="Arial" w:cs="Arial"/>
                <w:color w:val="000000"/>
                <w:sz w:val="20"/>
              </w:rPr>
              <w:t xml:space="preserve">         370,000 </w:t>
            </w:r>
          </w:p>
        </w:tc>
        <w:tc>
          <w:tcPr>
            <w:tcW w:w="940" w:type="dxa"/>
            <w:tcBorders>
              <w:top w:val="single" w:sz="4" w:space="0" w:color="auto"/>
              <w:left w:val="nil"/>
              <w:bottom w:val="nil"/>
              <w:right w:val="single" w:sz="4" w:space="0" w:color="auto"/>
            </w:tcBorders>
            <w:shd w:val="clear" w:color="auto" w:fill="auto"/>
            <w:noWrap/>
            <w:vAlign w:val="bottom"/>
          </w:tcPr>
          <w:p w14:paraId="275E3B3F"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r>
      <w:tr w:rsidR="002811B0" w:rsidRPr="00162610" w14:paraId="6AB993F6" w14:textId="77777777">
        <w:trPr>
          <w:trHeight w:val="300"/>
        </w:trPr>
        <w:tc>
          <w:tcPr>
            <w:tcW w:w="3249" w:type="dxa"/>
            <w:tcBorders>
              <w:top w:val="nil"/>
              <w:left w:val="single" w:sz="4" w:space="0" w:color="auto"/>
              <w:bottom w:val="single" w:sz="4" w:space="0" w:color="auto"/>
              <w:right w:val="nil"/>
            </w:tcBorders>
            <w:shd w:val="clear" w:color="auto" w:fill="auto"/>
            <w:noWrap/>
            <w:vAlign w:val="bottom"/>
          </w:tcPr>
          <w:p w14:paraId="3D1730CA"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xml:space="preserve">       Cash</w:t>
            </w:r>
          </w:p>
        </w:tc>
        <w:tc>
          <w:tcPr>
            <w:tcW w:w="324" w:type="dxa"/>
            <w:tcBorders>
              <w:top w:val="nil"/>
              <w:left w:val="nil"/>
              <w:bottom w:val="single" w:sz="4" w:space="0" w:color="auto"/>
              <w:right w:val="nil"/>
            </w:tcBorders>
            <w:shd w:val="clear" w:color="auto" w:fill="auto"/>
            <w:noWrap/>
            <w:vAlign w:val="bottom"/>
          </w:tcPr>
          <w:p w14:paraId="3DB79BE3"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324" w:type="dxa"/>
            <w:tcBorders>
              <w:top w:val="nil"/>
              <w:left w:val="nil"/>
              <w:bottom w:val="single" w:sz="4" w:space="0" w:color="auto"/>
              <w:right w:val="nil"/>
            </w:tcBorders>
            <w:shd w:val="clear" w:color="auto" w:fill="auto"/>
            <w:noWrap/>
            <w:vAlign w:val="bottom"/>
          </w:tcPr>
          <w:p w14:paraId="47E41986"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726" w:type="dxa"/>
            <w:tcBorders>
              <w:top w:val="nil"/>
              <w:left w:val="nil"/>
              <w:bottom w:val="single" w:sz="4" w:space="0" w:color="auto"/>
              <w:right w:val="nil"/>
            </w:tcBorders>
            <w:shd w:val="clear" w:color="auto" w:fill="auto"/>
            <w:noWrap/>
            <w:vAlign w:val="bottom"/>
          </w:tcPr>
          <w:p w14:paraId="14B3FD27"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762" w:type="dxa"/>
            <w:tcBorders>
              <w:top w:val="nil"/>
              <w:left w:val="nil"/>
              <w:bottom w:val="single" w:sz="4" w:space="0" w:color="auto"/>
              <w:right w:val="nil"/>
            </w:tcBorders>
            <w:shd w:val="clear" w:color="auto" w:fill="auto"/>
            <w:noWrap/>
            <w:vAlign w:val="bottom"/>
          </w:tcPr>
          <w:p w14:paraId="580381FB"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199E5899"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xml:space="preserve">370,000 </w:t>
            </w:r>
          </w:p>
        </w:tc>
      </w:tr>
      <w:tr w:rsidR="002811B0" w:rsidRPr="00162610" w14:paraId="3D18F7B9" w14:textId="77777777">
        <w:trPr>
          <w:trHeight w:val="300"/>
        </w:trPr>
        <w:tc>
          <w:tcPr>
            <w:tcW w:w="4623" w:type="dxa"/>
            <w:gridSpan w:val="4"/>
            <w:tcBorders>
              <w:top w:val="nil"/>
              <w:left w:val="nil"/>
              <w:bottom w:val="nil"/>
              <w:right w:val="nil"/>
            </w:tcBorders>
            <w:shd w:val="clear" w:color="auto" w:fill="auto"/>
            <w:noWrap/>
            <w:vAlign w:val="bottom"/>
          </w:tcPr>
          <w:p w14:paraId="6C6E2EEA"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Record the initial investment in Scissor Co.</w:t>
            </w:r>
          </w:p>
        </w:tc>
        <w:tc>
          <w:tcPr>
            <w:tcW w:w="762" w:type="dxa"/>
            <w:tcBorders>
              <w:top w:val="nil"/>
              <w:left w:val="nil"/>
              <w:bottom w:val="nil"/>
              <w:right w:val="nil"/>
            </w:tcBorders>
            <w:shd w:val="clear" w:color="auto" w:fill="auto"/>
            <w:noWrap/>
            <w:vAlign w:val="bottom"/>
          </w:tcPr>
          <w:p w14:paraId="5A0AAC16" w14:textId="77777777" w:rsidR="002811B0" w:rsidRPr="00162610" w:rsidRDefault="002811B0" w:rsidP="002811B0">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6678A32E" w14:textId="77777777" w:rsidR="002811B0" w:rsidRPr="00162610" w:rsidRDefault="002811B0" w:rsidP="002811B0">
            <w:pPr>
              <w:spacing w:after="0" w:line="240" w:lineRule="auto"/>
              <w:rPr>
                <w:rFonts w:ascii="Arial" w:eastAsia="Times New Roman" w:hAnsi="Arial" w:cs="Arial"/>
                <w:color w:val="000000"/>
                <w:sz w:val="20"/>
              </w:rPr>
            </w:pPr>
          </w:p>
        </w:tc>
      </w:tr>
      <w:tr w:rsidR="002811B0" w:rsidRPr="00162610" w14:paraId="619359BB" w14:textId="77777777">
        <w:trPr>
          <w:trHeight w:val="300"/>
        </w:trPr>
        <w:tc>
          <w:tcPr>
            <w:tcW w:w="3249" w:type="dxa"/>
            <w:tcBorders>
              <w:top w:val="nil"/>
              <w:left w:val="nil"/>
              <w:bottom w:val="nil"/>
              <w:right w:val="nil"/>
            </w:tcBorders>
            <w:shd w:val="clear" w:color="auto" w:fill="auto"/>
            <w:noWrap/>
            <w:vAlign w:val="bottom"/>
          </w:tcPr>
          <w:p w14:paraId="01E45026" w14:textId="77777777" w:rsidR="002811B0" w:rsidRPr="00162610" w:rsidRDefault="002811B0" w:rsidP="002811B0">
            <w:pPr>
              <w:spacing w:after="0" w:line="240" w:lineRule="auto"/>
              <w:rPr>
                <w:rFonts w:ascii="Arial" w:eastAsia="Times New Roman" w:hAnsi="Arial" w:cs="Arial"/>
                <w:color w:val="000000"/>
                <w:sz w:val="20"/>
              </w:rPr>
            </w:pPr>
          </w:p>
        </w:tc>
        <w:tc>
          <w:tcPr>
            <w:tcW w:w="324" w:type="dxa"/>
            <w:tcBorders>
              <w:top w:val="nil"/>
              <w:left w:val="nil"/>
              <w:bottom w:val="nil"/>
              <w:right w:val="nil"/>
            </w:tcBorders>
            <w:shd w:val="clear" w:color="auto" w:fill="auto"/>
            <w:noWrap/>
            <w:vAlign w:val="bottom"/>
          </w:tcPr>
          <w:p w14:paraId="2EE37069" w14:textId="77777777" w:rsidR="002811B0" w:rsidRPr="00162610" w:rsidRDefault="002811B0" w:rsidP="002811B0">
            <w:pPr>
              <w:spacing w:after="0" w:line="240" w:lineRule="auto"/>
              <w:rPr>
                <w:rFonts w:ascii="Arial" w:eastAsia="Times New Roman" w:hAnsi="Arial" w:cs="Arial"/>
                <w:color w:val="000000"/>
                <w:sz w:val="20"/>
              </w:rPr>
            </w:pPr>
          </w:p>
        </w:tc>
        <w:tc>
          <w:tcPr>
            <w:tcW w:w="324" w:type="dxa"/>
            <w:tcBorders>
              <w:top w:val="nil"/>
              <w:left w:val="nil"/>
              <w:bottom w:val="nil"/>
              <w:right w:val="nil"/>
            </w:tcBorders>
            <w:shd w:val="clear" w:color="auto" w:fill="auto"/>
            <w:noWrap/>
            <w:vAlign w:val="bottom"/>
          </w:tcPr>
          <w:p w14:paraId="665C453C" w14:textId="77777777" w:rsidR="002811B0" w:rsidRPr="00162610" w:rsidRDefault="002811B0" w:rsidP="002811B0">
            <w:pPr>
              <w:spacing w:after="0" w:line="240" w:lineRule="auto"/>
              <w:rPr>
                <w:rFonts w:ascii="Arial" w:eastAsia="Times New Roman" w:hAnsi="Arial" w:cs="Arial"/>
                <w:color w:val="000000"/>
                <w:sz w:val="20"/>
              </w:rPr>
            </w:pPr>
          </w:p>
        </w:tc>
        <w:tc>
          <w:tcPr>
            <w:tcW w:w="726" w:type="dxa"/>
            <w:tcBorders>
              <w:top w:val="nil"/>
              <w:left w:val="nil"/>
              <w:bottom w:val="nil"/>
              <w:right w:val="nil"/>
            </w:tcBorders>
            <w:shd w:val="clear" w:color="auto" w:fill="auto"/>
            <w:noWrap/>
            <w:vAlign w:val="bottom"/>
          </w:tcPr>
          <w:p w14:paraId="7CD8FE83" w14:textId="77777777" w:rsidR="002811B0" w:rsidRPr="00162610" w:rsidRDefault="002811B0" w:rsidP="002811B0">
            <w:pPr>
              <w:spacing w:after="0" w:line="240" w:lineRule="auto"/>
              <w:rPr>
                <w:rFonts w:ascii="Arial" w:eastAsia="Times New Roman" w:hAnsi="Arial" w:cs="Arial"/>
                <w:color w:val="000000"/>
                <w:sz w:val="20"/>
              </w:rPr>
            </w:pPr>
          </w:p>
        </w:tc>
        <w:tc>
          <w:tcPr>
            <w:tcW w:w="762" w:type="dxa"/>
            <w:tcBorders>
              <w:top w:val="nil"/>
              <w:left w:val="nil"/>
              <w:bottom w:val="nil"/>
              <w:right w:val="nil"/>
            </w:tcBorders>
            <w:shd w:val="clear" w:color="auto" w:fill="auto"/>
            <w:noWrap/>
            <w:vAlign w:val="bottom"/>
          </w:tcPr>
          <w:p w14:paraId="2BA8E120" w14:textId="77777777" w:rsidR="002811B0" w:rsidRPr="00162610" w:rsidRDefault="002811B0" w:rsidP="002811B0">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08D15415" w14:textId="77777777" w:rsidR="002811B0" w:rsidRPr="00162610" w:rsidRDefault="002811B0" w:rsidP="002811B0">
            <w:pPr>
              <w:spacing w:after="0" w:line="240" w:lineRule="auto"/>
              <w:rPr>
                <w:rFonts w:ascii="Arial" w:eastAsia="Times New Roman" w:hAnsi="Arial" w:cs="Arial"/>
                <w:color w:val="000000"/>
                <w:sz w:val="20"/>
              </w:rPr>
            </w:pPr>
          </w:p>
        </w:tc>
      </w:tr>
      <w:tr w:rsidR="002811B0" w:rsidRPr="00162610" w14:paraId="54893836" w14:textId="77777777">
        <w:trPr>
          <w:trHeight w:val="300"/>
        </w:trPr>
        <w:tc>
          <w:tcPr>
            <w:tcW w:w="3573" w:type="dxa"/>
            <w:gridSpan w:val="2"/>
            <w:tcBorders>
              <w:top w:val="single" w:sz="4" w:space="0" w:color="auto"/>
              <w:left w:val="single" w:sz="4" w:space="0" w:color="auto"/>
              <w:bottom w:val="nil"/>
              <w:right w:val="nil"/>
            </w:tcBorders>
            <w:shd w:val="clear" w:color="auto" w:fill="auto"/>
            <w:noWrap/>
            <w:vAlign w:val="bottom"/>
          </w:tcPr>
          <w:p w14:paraId="6CE64C4C"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Investment in Scissor Co.</w:t>
            </w:r>
          </w:p>
        </w:tc>
        <w:tc>
          <w:tcPr>
            <w:tcW w:w="324" w:type="dxa"/>
            <w:tcBorders>
              <w:top w:val="single" w:sz="4" w:space="0" w:color="auto"/>
              <w:left w:val="nil"/>
              <w:bottom w:val="nil"/>
              <w:right w:val="nil"/>
            </w:tcBorders>
            <w:shd w:val="clear" w:color="auto" w:fill="auto"/>
            <w:noWrap/>
            <w:vAlign w:val="bottom"/>
          </w:tcPr>
          <w:p w14:paraId="5A09F8FE"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4BA20C01" w14:textId="77777777" w:rsidR="002811B0" w:rsidRPr="00162610" w:rsidRDefault="002811B0" w:rsidP="002811B0">
            <w:pPr>
              <w:spacing w:after="0" w:line="240" w:lineRule="auto"/>
              <w:jc w:val="right"/>
              <w:rPr>
                <w:rFonts w:ascii="Arial" w:eastAsia="Times New Roman" w:hAnsi="Arial" w:cs="Arial"/>
                <w:color w:val="000000"/>
                <w:sz w:val="20"/>
              </w:rPr>
            </w:pPr>
            <w:r w:rsidRPr="00162610">
              <w:rPr>
                <w:rFonts w:ascii="Arial" w:eastAsia="Times New Roman" w:hAnsi="Arial" w:cs="Arial"/>
                <w:color w:val="000000"/>
                <w:sz w:val="20"/>
              </w:rPr>
              <w:t xml:space="preserve">          93,000 </w:t>
            </w:r>
          </w:p>
        </w:tc>
        <w:tc>
          <w:tcPr>
            <w:tcW w:w="940" w:type="dxa"/>
            <w:tcBorders>
              <w:top w:val="single" w:sz="4" w:space="0" w:color="auto"/>
              <w:left w:val="nil"/>
              <w:bottom w:val="nil"/>
              <w:right w:val="single" w:sz="4" w:space="0" w:color="auto"/>
            </w:tcBorders>
            <w:shd w:val="clear" w:color="auto" w:fill="auto"/>
            <w:noWrap/>
            <w:vAlign w:val="bottom"/>
          </w:tcPr>
          <w:p w14:paraId="22B35323"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r>
      <w:tr w:rsidR="002811B0" w:rsidRPr="00162610" w14:paraId="7FB4EDD8" w14:textId="77777777">
        <w:trPr>
          <w:trHeight w:val="300"/>
        </w:trPr>
        <w:tc>
          <w:tcPr>
            <w:tcW w:w="3573" w:type="dxa"/>
            <w:gridSpan w:val="2"/>
            <w:tcBorders>
              <w:top w:val="nil"/>
              <w:left w:val="single" w:sz="4" w:space="0" w:color="auto"/>
              <w:bottom w:val="single" w:sz="4" w:space="0" w:color="auto"/>
              <w:right w:val="nil"/>
            </w:tcBorders>
            <w:shd w:val="clear" w:color="auto" w:fill="auto"/>
            <w:noWrap/>
            <w:vAlign w:val="bottom"/>
          </w:tcPr>
          <w:p w14:paraId="2F3E48EF"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xml:space="preserve">       Income from Scissor Co.</w:t>
            </w:r>
          </w:p>
        </w:tc>
        <w:tc>
          <w:tcPr>
            <w:tcW w:w="324" w:type="dxa"/>
            <w:tcBorders>
              <w:top w:val="nil"/>
              <w:left w:val="nil"/>
              <w:bottom w:val="single" w:sz="4" w:space="0" w:color="auto"/>
              <w:right w:val="nil"/>
            </w:tcBorders>
            <w:shd w:val="clear" w:color="auto" w:fill="auto"/>
            <w:noWrap/>
            <w:vAlign w:val="bottom"/>
          </w:tcPr>
          <w:p w14:paraId="0380C016"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726" w:type="dxa"/>
            <w:tcBorders>
              <w:top w:val="nil"/>
              <w:left w:val="nil"/>
              <w:bottom w:val="single" w:sz="4" w:space="0" w:color="auto"/>
              <w:right w:val="nil"/>
            </w:tcBorders>
            <w:shd w:val="clear" w:color="auto" w:fill="auto"/>
            <w:noWrap/>
            <w:vAlign w:val="bottom"/>
          </w:tcPr>
          <w:p w14:paraId="7D55B580"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762" w:type="dxa"/>
            <w:tcBorders>
              <w:top w:val="nil"/>
              <w:left w:val="nil"/>
              <w:bottom w:val="single" w:sz="4" w:space="0" w:color="auto"/>
              <w:right w:val="nil"/>
            </w:tcBorders>
            <w:shd w:val="clear" w:color="auto" w:fill="auto"/>
            <w:noWrap/>
            <w:vAlign w:val="bottom"/>
          </w:tcPr>
          <w:p w14:paraId="5C20E177"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747676B5"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xml:space="preserve">  93,000 </w:t>
            </w:r>
          </w:p>
        </w:tc>
      </w:tr>
      <w:tr w:rsidR="002811B0" w:rsidRPr="00162610" w14:paraId="6015E4D1" w14:textId="77777777">
        <w:trPr>
          <w:trHeight w:val="300"/>
        </w:trPr>
        <w:tc>
          <w:tcPr>
            <w:tcW w:w="6325" w:type="dxa"/>
            <w:gridSpan w:val="6"/>
            <w:tcBorders>
              <w:top w:val="nil"/>
              <w:left w:val="nil"/>
              <w:bottom w:val="nil"/>
              <w:right w:val="nil"/>
            </w:tcBorders>
            <w:shd w:val="clear" w:color="auto" w:fill="auto"/>
            <w:noWrap/>
            <w:vAlign w:val="bottom"/>
          </w:tcPr>
          <w:p w14:paraId="5B156D7B"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Record Paper Co.'s 100% share of Scissor Co.'s 20X8 income</w:t>
            </w:r>
          </w:p>
        </w:tc>
      </w:tr>
      <w:tr w:rsidR="002811B0" w:rsidRPr="00162610" w14:paraId="1C05C004" w14:textId="77777777">
        <w:trPr>
          <w:trHeight w:val="300"/>
        </w:trPr>
        <w:tc>
          <w:tcPr>
            <w:tcW w:w="3249" w:type="dxa"/>
            <w:tcBorders>
              <w:top w:val="nil"/>
              <w:left w:val="nil"/>
              <w:bottom w:val="nil"/>
              <w:right w:val="nil"/>
            </w:tcBorders>
            <w:shd w:val="clear" w:color="auto" w:fill="auto"/>
            <w:noWrap/>
            <w:vAlign w:val="bottom"/>
          </w:tcPr>
          <w:p w14:paraId="42F81DA9" w14:textId="77777777" w:rsidR="002811B0" w:rsidRPr="00162610" w:rsidRDefault="002811B0" w:rsidP="002811B0">
            <w:pPr>
              <w:spacing w:after="0" w:line="240" w:lineRule="auto"/>
              <w:rPr>
                <w:rFonts w:ascii="Arial" w:eastAsia="Times New Roman" w:hAnsi="Arial" w:cs="Arial"/>
                <w:color w:val="000000"/>
                <w:sz w:val="20"/>
              </w:rPr>
            </w:pPr>
          </w:p>
        </w:tc>
        <w:tc>
          <w:tcPr>
            <w:tcW w:w="324" w:type="dxa"/>
            <w:tcBorders>
              <w:top w:val="nil"/>
              <w:left w:val="nil"/>
              <w:bottom w:val="nil"/>
              <w:right w:val="nil"/>
            </w:tcBorders>
            <w:shd w:val="clear" w:color="auto" w:fill="auto"/>
            <w:noWrap/>
            <w:vAlign w:val="bottom"/>
          </w:tcPr>
          <w:p w14:paraId="4396C046" w14:textId="77777777" w:rsidR="002811B0" w:rsidRPr="00162610" w:rsidRDefault="002811B0" w:rsidP="002811B0">
            <w:pPr>
              <w:spacing w:after="0" w:line="240" w:lineRule="auto"/>
              <w:rPr>
                <w:rFonts w:ascii="Arial" w:eastAsia="Times New Roman" w:hAnsi="Arial" w:cs="Arial"/>
                <w:color w:val="000000"/>
                <w:sz w:val="20"/>
              </w:rPr>
            </w:pPr>
          </w:p>
        </w:tc>
        <w:tc>
          <w:tcPr>
            <w:tcW w:w="324" w:type="dxa"/>
            <w:tcBorders>
              <w:top w:val="nil"/>
              <w:left w:val="nil"/>
              <w:bottom w:val="nil"/>
              <w:right w:val="nil"/>
            </w:tcBorders>
            <w:shd w:val="clear" w:color="auto" w:fill="auto"/>
            <w:noWrap/>
            <w:vAlign w:val="bottom"/>
          </w:tcPr>
          <w:p w14:paraId="095B1C25" w14:textId="77777777" w:rsidR="002811B0" w:rsidRPr="00162610" w:rsidRDefault="002811B0" w:rsidP="002811B0">
            <w:pPr>
              <w:spacing w:after="0" w:line="240" w:lineRule="auto"/>
              <w:rPr>
                <w:rFonts w:ascii="Arial" w:eastAsia="Times New Roman" w:hAnsi="Arial" w:cs="Arial"/>
                <w:color w:val="000000"/>
                <w:sz w:val="20"/>
              </w:rPr>
            </w:pPr>
          </w:p>
        </w:tc>
        <w:tc>
          <w:tcPr>
            <w:tcW w:w="726" w:type="dxa"/>
            <w:tcBorders>
              <w:top w:val="nil"/>
              <w:left w:val="nil"/>
              <w:bottom w:val="nil"/>
              <w:right w:val="nil"/>
            </w:tcBorders>
            <w:shd w:val="clear" w:color="auto" w:fill="auto"/>
            <w:noWrap/>
            <w:vAlign w:val="bottom"/>
          </w:tcPr>
          <w:p w14:paraId="07535B56" w14:textId="77777777" w:rsidR="002811B0" w:rsidRPr="00162610" w:rsidRDefault="002811B0" w:rsidP="002811B0">
            <w:pPr>
              <w:spacing w:after="0" w:line="240" w:lineRule="auto"/>
              <w:rPr>
                <w:rFonts w:ascii="Arial" w:eastAsia="Times New Roman" w:hAnsi="Arial" w:cs="Arial"/>
                <w:color w:val="000000"/>
                <w:sz w:val="20"/>
              </w:rPr>
            </w:pPr>
          </w:p>
        </w:tc>
        <w:tc>
          <w:tcPr>
            <w:tcW w:w="762" w:type="dxa"/>
            <w:tcBorders>
              <w:top w:val="nil"/>
              <w:left w:val="nil"/>
              <w:bottom w:val="nil"/>
              <w:right w:val="nil"/>
            </w:tcBorders>
            <w:shd w:val="clear" w:color="auto" w:fill="auto"/>
            <w:noWrap/>
            <w:vAlign w:val="bottom"/>
          </w:tcPr>
          <w:p w14:paraId="23E3A5F2" w14:textId="77777777" w:rsidR="002811B0" w:rsidRPr="00162610" w:rsidRDefault="002811B0" w:rsidP="002811B0">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6F61F520" w14:textId="77777777" w:rsidR="002811B0" w:rsidRPr="00162610" w:rsidRDefault="002811B0" w:rsidP="002811B0">
            <w:pPr>
              <w:spacing w:after="0" w:line="240" w:lineRule="auto"/>
              <w:rPr>
                <w:rFonts w:ascii="Arial" w:eastAsia="Times New Roman" w:hAnsi="Arial" w:cs="Arial"/>
                <w:color w:val="000000"/>
                <w:sz w:val="20"/>
              </w:rPr>
            </w:pPr>
          </w:p>
        </w:tc>
      </w:tr>
      <w:tr w:rsidR="002811B0" w:rsidRPr="00162610" w14:paraId="3061384D" w14:textId="77777777">
        <w:trPr>
          <w:trHeight w:val="300"/>
        </w:trPr>
        <w:tc>
          <w:tcPr>
            <w:tcW w:w="3249" w:type="dxa"/>
            <w:tcBorders>
              <w:top w:val="single" w:sz="4" w:space="0" w:color="auto"/>
              <w:left w:val="single" w:sz="4" w:space="0" w:color="auto"/>
              <w:bottom w:val="nil"/>
              <w:right w:val="nil"/>
            </w:tcBorders>
            <w:shd w:val="clear" w:color="auto" w:fill="auto"/>
            <w:noWrap/>
            <w:vAlign w:val="bottom"/>
          </w:tcPr>
          <w:p w14:paraId="23A428CE"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Cash</w:t>
            </w:r>
          </w:p>
        </w:tc>
        <w:tc>
          <w:tcPr>
            <w:tcW w:w="324" w:type="dxa"/>
            <w:tcBorders>
              <w:top w:val="single" w:sz="4" w:space="0" w:color="auto"/>
              <w:left w:val="nil"/>
              <w:bottom w:val="nil"/>
              <w:right w:val="nil"/>
            </w:tcBorders>
            <w:shd w:val="clear" w:color="auto" w:fill="auto"/>
            <w:noWrap/>
            <w:vAlign w:val="bottom"/>
          </w:tcPr>
          <w:p w14:paraId="6BBE2805"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324" w:type="dxa"/>
            <w:tcBorders>
              <w:top w:val="single" w:sz="4" w:space="0" w:color="auto"/>
              <w:left w:val="nil"/>
              <w:bottom w:val="nil"/>
              <w:right w:val="nil"/>
            </w:tcBorders>
            <w:shd w:val="clear" w:color="auto" w:fill="auto"/>
            <w:noWrap/>
            <w:vAlign w:val="bottom"/>
          </w:tcPr>
          <w:p w14:paraId="79124911"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4D89F7C1" w14:textId="77777777" w:rsidR="002811B0" w:rsidRPr="00162610" w:rsidRDefault="002811B0" w:rsidP="002811B0">
            <w:pPr>
              <w:spacing w:after="0" w:line="240" w:lineRule="auto"/>
              <w:jc w:val="right"/>
              <w:rPr>
                <w:rFonts w:ascii="Arial" w:eastAsia="Times New Roman" w:hAnsi="Arial" w:cs="Arial"/>
                <w:color w:val="000000"/>
                <w:sz w:val="20"/>
              </w:rPr>
            </w:pPr>
            <w:r w:rsidRPr="00162610">
              <w:rPr>
                <w:rFonts w:ascii="Arial" w:eastAsia="Times New Roman" w:hAnsi="Arial" w:cs="Arial"/>
                <w:color w:val="000000"/>
                <w:sz w:val="20"/>
              </w:rPr>
              <w:t xml:space="preserve">           25,000 </w:t>
            </w:r>
          </w:p>
        </w:tc>
        <w:tc>
          <w:tcPr>
            <w:tcW w:w="940" w:type="dxa"/>
            <w:tcBorders>
              <w:top w:val="single" w:sz="4" w:space="0" w:color="auto"/>
              <w:left w:val="nil"/>
              <w:bottom w:val="nil"/>
              <w:right w:val="single" w:sz="4" w:space="0" w:color="auto"/>
            </w:tcBorders>
            <w:shd w:val="clear" w:color="auto" w:fill="auto"/>
            <w:noWrap/>
            <w:vAlign w:val="bottom"/>
          </w:tcPr>
          <w:p w14:paraId="40F27437"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r>
      <w:tr w:rsidR="002811B0" w:rsidRPr="00162610" w14:paraId="3937387F" w14:textId="77777777">
        <w:trPr>
          <w:trHeight w:val="300"/>
        </w:trPr>
        <w:tc>
          <w:tcPr>
            <w:tcW w:w="3573" w:type="dxa"/>
            <w:gridSpan w:val="2"/>
            <w:tcBorders>
              <w:top w:val="nil"/>
              <w:left w:val="single" w:sz="4" w:space="0" w:color="auto"/>
              <w:bottom w:val="single" w:sz="4" w:space="0" w:color="auto"/>
              <w:right w:val="nil"/>
            </w:tcBorders>
            <w:shd w:val="clear" w:color="auto" w:fill="auto"/>
            <w:noWrap/>
            <w:vAlign w:val="bottom"/>
          </w:tcPr>
          <w:p w14:paraId="1CB99F0B"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xml:space="preserve">       Investment in Scissor Co.</w:t>
            </w:r>
          </w:p>
        </w:tc>
        <w:tc>
          <w:tcPr>
            <w:tcW w:w="324" w:type="dxa"/>
            <w:tcBorders>
              <w:top w:val="nil"/>
              <w:left w:val="nil"/>
              <w:bottom w:val="single" w:sz="4" w:space="0" w:color="auto"/>
              <w:right w:val="nil"/>
            </w:tcBorders>
            <w:shd w:val="clear" w:color="auto" w:fill="auto"/>
            <w:noWrap/>
            <w:vAlign w:val="bottom"/>
          </w:tcPr>
          <w:p w14:paraId="18171DE6"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726" w:type="dxa"/>
            <w:tcBorders>
              <w:top w:val="nil"/>
              <w:left w:val="nil"/>
              <w:bottom w:val="single" w:sz="4" w:space="0" w:color="auto"/>
              <w:right w:val="nil"/>
            </w:tcBorders>
            <w:shd w:val="clear" w:color="auto" w:fill="auto"/>
            <w:noWrap/>
            <w:vAlign w:val="bottom"/>
          </w:tcPr>
          <w:p w14:paraId="49E2BD2C"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762" w:type="dxa"/>
            <w:tcBorders>
              <w:top w:val="nil"/>
              <w:left w:val="nil"/>
              <w:bottom w:val="single" w:sz="4" w:space="0" w:color="auto"/>
              <w:right w:val="nil"/>
            </w:tcBorders>
            <w:shd w:val="clear" w:color="auto" w:fill="auto"/>
            <w:noWrap/>
            <w:vAlign w:val="bottom"/>
          </w:tcPr>
          <w:p w14:paraId="1A8018CE"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3F4445D1"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xml:space="preserve">  25,000 </w:t>
            </w:r>
          </w:p>
        </w:tc>
      </w:tr>
      <w:tr w:rsidR="002811B0" w:rsidRPr="00162610" w14:paraId="269E6300" w14:textId="77777777">
        <w:trPr>
          <w:trHeight w:val="300"/>
        </w:trPr>
        <w:tc>
          <w:tcPr>
            <w:tcW w:w="6325" w:type="dxa"/>
            <w:gridSpan w:val="6"/>
            <w:tcBorders>
              <w:top w:val="nil"/>
              <w:left w:val="nil"/>
              <w:bottom w:val="nil"/>
              <w:right w:val="nil"/>
            </w:tcBorders>
            <w:shd w:val="clear" w:color="auto" w:fill="auto"/>
            <w:noWrap/>
            <w:vAlign w:val="bottom"/>
          </w:tcPr>
          <w:p w14:paraId="167F2440"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Record Paper Co.'s 100% share of Scissor Co.'s 20X8 dividend</w:t>
            </w:r>
          </w:p>
        </w:tc>
      </w:tr>
    </w:tbl>
    <w:p w14:paraId="2548AFDF" w14:textId="77777777" w:rsidR="002811B0" w:rsidRPr="00162610" w:rsidRDefault="002811B0"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708FD2AE" w14:textId="77777777" w:rsidR="002811B0" w:rsidRPr="00162610" w:rsidRDefault="0030377D"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sz w:val="20"/>
        </w:rPr>
      </w:pPr>
      <w:r w:rsidRPr="00162610">
        <w:rPr>
          <w:rFonts w:ascii="Arial" w:hAnsi="Arial" w:cs="Arial"/>
          <w:bCs/>
          <w:sz w:val="20"/>
        </w:rPr>
        <w:t>b.</w:t>
      </w:r>
    </w:p>
    <w:tbl>
      <w:tblPr>
        <w:tblW w:w="6574" w:type="dxa"/>
        <w:tblInd w:w="93" w:type="dxa"/>
        <w:tblLook w:val="04A0" w:firstRow="1" w:lastRow="0" w:firstColumn="1" w:lastColumn="0" w:noHBand="0" w:noVBand="1"/>
      </w:tblPr>
      <w:tblGrid>
        <w:gridCol w:w="2085"/>
        <w:gridCol w:w="1380"/>
        <w:gridCol w:w="333"/>
        <w:gridCol w:w="1140"/>
        <w:gridCol w:w="340"/>
        <w:gridCol w:w="1072"/>
        <w:gridCol w:w="272"/>
      </w:tblGrid>
      <w:tr w:rsidR="002811B0" w:rsidRPr="00162610" w14:paraId="5D85CF80" w14:textId="77777777">
        <w:trPr>
          <w:trHeight w:val="300"/>
        </w:trPr>
        <w:tc>
          <w:tcPr>
            <w:tcW w:w="3465" w:type="dxa"/>
            <w:gridSpan w:val="2"/>
            <w:tcBorders>
              <w:top w:val="nil"/>
              <w:left w:val="nil"/>
              <w:bottom w:val="single" w:sz="4" w:space="0" w:color="auto"/>
              <w:right w:val="nil"/>
            </w:tcBorders>
            <w:shd w:val="clear" w:color="auto" w:fill="auto"/>
            <w:noWrap/>
            <w:vAlign w:val="bottom"/>
          </w:tcPr>
          <w:p w14:paraId="589240CA"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Book Value Calculations:</w:t>
            </w:r>
          </w:p>
        </w:tc>
        <w:tc>
          <w:tcPr>
            <w:tcW w:w="326" w:type="dxa"/>
            <w:tcBorders>
              <w:top w:val="nil"/>
              <w:left w:val="nil"/>
              <w:bottom w:val="single" w:sz="4" w:space="0" w:color="auto"/>
              <w:right w:val="nil"/>
            </w:tcBorders>
            <w:shd w:val="clear" w:color="auto" w:fill="auto"/>
            <w:noWrap/>
            <w:vAlign w:val="bottom"/>
          </w:tcPr>
          <w:p w14:paraId="7DCC6EA7" w14:textId="77777777" w:rsidR="002811B0" w:rsidRPr="00162610" w:rsidRDefault="002811B0" w:rsidP="002811B0">
            <w:pPr>
              <w:spacing w:after="0" w:line="240" w:lineRule="auto"/>
              <w:jc w:val="right"/>
              <w:rPr>
                <w:rFonts w:ascii="Arial" w:eastAsia="Times New Roman" w:hAnsi="Arial" w:cs="Arial"/>
                <w:b/>
                <w:bCs/>
                <w:sz w:val="20"/>
              </w:rPr>
            </w:pPr>
            <w:r w:rsidRPr="00162610">
              <w:rPr>
                <w:rFonts w:ascii="Arial" w:eastAsia="Times New Roman" w:hAnsi="Arial" w:cs="Arial"/>
                <w:b/>
                <w:bCs/>
                <w:sz w:val="20"/>
              </w:rPr>
              <w:t> </w:t>
            </w:r>
          </w:p>
        </w:tc>
        <w:tc>
          <w:tcPr>
            <w:tcW w:w="1140" w:type="dxa"/>
            <w:tcBorders>
              <w:top w:val="nil"/>
              <w:left w:val="nil"/>
              <w:bottom w:val="single" w:sz="4" w:space="0" w:color="auto"/>
              <w:right w:val="nil"/>
            </w:tcBorders>
            <w:shd w:val="clear" w:color="auto" w:fill="auto"/>
            <w:noWrap/>
            <w:vAlign w:val="bottom"/>
          </w:tcPr>
          <w:p w14:paraId="26BE04BD"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340" w:type="dxa"/>
            <w:tcBorders>
              <w:top w:val="nil"/>
              <w:left w:val="nil"/>
              <w:bottom w:val="single" w:sz="4" w:space="0" w:color="auto"/>
              <w:right w:val="nil"/>
            </w:tcBorders>
            <w:shd w:val="clear" w:color="auto" w:fill="auto"/>
            <w:noWrap/>
            <w:vAlign w:val="bottom"/>
          </w:tcPr>
          <w:p w14:paraId="62C89B1A"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1037" w:type="dxa"/>
            <w:tcBorders>
              <w:top w:val="nil"/>
              <w:left w:val="nil"/>
              <w:bottom w:val="single" w:sz="4" w:space="0" w:color="auto"/>
              <w:right w:val="nil"/>
            </w:tcBorders>
            <w:shd w:val="clear" w:color="auto" w:fill="auto"/>
            <w:noWrap/>
            <w:vAlign w:val="bottom"/>
          </w:tcPr>
          <w:p w14:paraId="44F3297C"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266" w:type="dxa"/>
            <w:tcBorders>
              <w:top w:val="nil"/>
              <w:left w:val="nil"/>
              <w:bottom w:val="single" w:sz="4" w:space="0" w:color="auto"/>
              <w:right w:val="nil"/>
            </w:tcBorders>
            <w:shd w:val="clear" w:color="auto" w:fill="auto"/>
            <w:noWrap/>
            <w:vAlign w:val="bottom"/>
          </w:tcPr>
          <w:p w14:paraId="3F8B493F"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w:t>
            </w:r>
          </w:p>
        </w:tc>
      </w:tr>
      <w:tr w:rsidR="002811B0" w:rsidRPr="00162610" w14:paraId="2D906902" w14:textId="77777777">
        <w:trPr>
          <w:trHeight w:val="570"/>
        </w:trPr>
        <w:tc>
          <w:tcPr>
            <w:tcW w:w="2085" w:type="dxa"/>
            <w:tcBorders>
              <w:top w:val="nil"/>
              <w:left w:val="single" w:sz="4" w:space="0" w:color="auto"/>
              <w:bottom w:val="nil"/>
              <w:right w:val="nil"/>
            </w:tcBorders>
            <w:shd w:val="clear" w:color="auto" w:fill="auto"/>
            <w:noWrap/>
            <w:vAlign w:val="bottom"/>
          </w:tcPr>
          <w:p w14:paraId="717644A1"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1380" w:type="dxa"/>
            <w:tcBorders>
              <w:top w:val="nil"/>
              <w:left w:val="nil"/>
              <w:bottom w:val="single" w:sz="4" w:space="0" w:color="auto"/>
              <w:right w:val="nil"/>
            </w:tcBorders>
            <w:shd w:val="clear" w:color="auto" w:fill="auto"/>
            <w:vAlign w:val="bottom"/>
          </w:tcPr>
          <w:p w14:paraId="6133BA3D" w14:textId="77777777" w:rsidR="002811B0" w:rsidRPr="00162610" w:rsidRDefault="002811B0" w:rsidP="002811B0">
            <w:pPr>
              <w:spacing w:after="0" w:line="240" w:lineRule="auto"/>
              <w:jc w:val="center"/>
              <w:rPr>
                <w:rFonts w:ascii="Arial" w:eastAsia="Times New Roman" w:hAnsi="Arial" w:cs="Arial"/>
                <w:b/>
                <w:bCs/>
                <w:sz w:val="20"/>
              </w:rPr>
            </w:pPr>
            <w:r w:rsidRPr="00162610">
              <w:rPr>
                <w:rFonts w:ascii="Arial" w:eastAsia="Times New Roman" w:hAnsi="Arial" w:cs="Arial"/>
                <w:b/>
                <w:bCs/>
                <w:sz w:val="20"/>
              </w:rPr>
              <w:t>Total</w:t>
            </w:r>
            <w:r w:rsidRPr="00162610">
              <w:rPr>
                <w:rFonts w:ascii="Arial" w:eastAsia="Times New Roman" w:hAnsi="Arial" w:cs="Arial"/>
                <w:b/>
                <w:bCs/>
                <w:sz w:val="20"/>
              </w:rPr>
              <w:br/>
              <w:t>Book Value</w:t>
            </w:r>
          </w:p>
        </w:tc>
        <w:tc>
          <w:tcPr>
            <w:tcW w:w="326" w:type="dxa"/>
            <w:tcBorders>
              <w:top w:val="nil"/>
              <w:left w:val="nil"/>
              <w:bottom w:val="nil"/>
              <w:right w:val="nil"/>
            </w:tcBorders>
            <w:shd w:val="clear" w:color="auto" w:fill="auto"/>
            <w:noWrap/>
            <w:vAlign w:val="center"/>
          </w:tcPr>
          <w:p w14:paraId="187CA9C7" w14:textId="77777777" w:rsidR="002811B0" w:rsidRPr="00162610" w:rsidRDefault="002811B0" w:rsidP="002811B0">
            <w:pPr>
              <w:spacing w:after="0" w:line="240" w:lineRule="auto"/>
              <w:jc w:val="center"/>
              <w:rPr>
                <w:rFonts w:ascii="Arial" w:eastAsia="Times New Roman" w:hAnsi="Arial" w:cs="Arial"/>
                <w:b/>
                <w:bCs/>
                <w:sz w:val="20"/>
              </w:rPr>
            </w:pPr>
            <w:r w:rsidRPr="00162610">
              <w:rPr>
                <w:rFonts w:ascii="Arial" w:eastAsia="Times New Roman" w:hAnsi="Arial" w:cs="Arial"/>
                <w:b/>
                <w:bCs/>
                <w:sz w:val="20"/>
              </w:rPr>
              <w:t>=</w:t>
            </w:r>
          </w:p>
        </w:tc>
        <w:tc>
          <w:tcPr>
            <w:tcW w:w="1140" w:type="dxa"/>
            <w:tcBorders>
              <w:top w:val="nil"/>
              <w:left w:val="nil"/>
              <w:bottom w:val="single" w:sz="4" w:space="0" w:color="auto"/>
              <w:right w:val="nil"/>
            </w:tcBorders>
            <w:shd w:val="clear" w:color="auto" w:fill="auto"/>
            <w:vAlign w:val="bottom"/>
          </w:tcPr>
          <w:p w14:paraId="0189F530" w14:textId="77777777" w:rsidR="002811B0" w:rsidRPr="00162610" w:rsidRDefault="002811B0" w:rsidP="002811B0">
            <w:pPr>
              <w:spacing w:after="0" w:line="240" w:lineRule="auto"/>
              <w:jc w:val="center"/>
              <w:rPr>
                <w:rFonts w:ascii="Arial" w:eastAsia="Times New Roman" w:hAnsi="Arial" w:cs="Arial"/>
                <w:b/>
                <w:bCs/>
                <w:sz w:val="20"/>
              </w:rPr>
            </w:pPr>
            <w:r w:rsidRPr="00162610">
              <w:rPr>
                <w:rFonts w:ascii="Arial" w:eastAsia="Times New Roman" w:hAnsi="Arial" w:cs="Arial"/>
                <w:b/>
                <w:bCs/>
                <w:sz w:val="20"/>
              </w:rPr>
              <w:t>Common</w:t>
            </w:r>
            <w:r w:rsidRPr="00162610">
              <w:rPr>
                <w:rFonts w:ascii="Arial" w:eastAsia="Times New Roman" w:hAnsi="Arial" w:cs="Arial"/>
                <w:b/>
                <w:bCs/>
                <w:sz w:val="20"/>
              </w:rPr>
              <w:br/>
              <w:t>Stock</w:t>
            </w:r>
          </w:p>
        </w:tc>
        <w:tc>
          <w:tcPr>
            <w:tcW w:w="340" w:type="dxa"/>
            <w:tcBorders>
              <w:top w:val="nil"/>
              <w:left w:val="nil"/>
              <w:bottom w:val="nil"/>
              <w:right w:val="nil"/>
            </w:tcBorders>
            <w:shd w:val="clear" w:color="auto" w:fill="auto"/>
            <w:noWrap/>
            <w:vAlign w:val="center"/>
          </w:tcPr>
          <w:p w14:paraId="248FE744" w14:textId="77777777" w:rsidR="002811B0" w:rsidRPr="00162610" w:rsidRDefault="002811B0" w:rsidP="002811B0">
            <w:pPr>
              <w:spacing w:after="0" w:line="240" w:lineRule="auto"/>
              <w:jc w:val="center"/>
              <w:rPr>
                <w:rFonts w:ascii="Arial" w:eastAsia="Times New Roman" w:hAnsi="Arial" w:cs="Arial"/>
                <w:b/>
                <w:bCs/>
                <w:sz w:val="20"/>
              </w:rPr>
            </w:pPr>
            <w:r w:rsidRPr="00162610">
              <w:rPr>
                <w:rFonts w:ascii="Arial" w:eastAsia="Times New Roman" w:hAnsi="Arial" w:cs="Arial"/>
                <w:b/>
                <w:bCs/>
                <w:sz w:val="20"/>
              </w:rPr>
              <w:t>+</w:t>
            </w:r>
          </w:p>
        </w:tc>
        <w:tc>
          <w:tcPr>
            <w:tcW w:w="1037" w:type="dxa"/>
            <w:tcBorders>
              <w:top w:val="nil"/>
              <w:left w:val="nil"/>
              <w:bottom w:val="single" w:sz="4" w:space="0" w:color="auto"/>
              <w:right w:val="nil"/>
            </w:tcBorders>
            <w:shd w:val="clear" w:color="auto" w:fill="auto"/>
            <w:vAlign w:val="bottom"/>
          </w:tcPr>
          <w:p w14:paraId="3FA7D15A" w14:textId="77777777" w:rsidR="002811B0" w:rsidRPr="00162610" w:rsidRDefault="002811B0" w:rsidP="002811B0">
            <w:pPr>
              <w:spacing w:after="0" w:line="240" w:lineRule="auto"/>
              <w:jc w:val="center"/>
              <w:rPr>
                <w:rFonts w:ascii="Arial" w:eastAsia="Times New Roman" w:hAnsi="Arial" w:cs="Arial"/>
                <w:b/>
                <w:bCs/>
                <w:sz w:val="20"/>
              </w:rPr>
            </w:pPr>
            <w:r w:rsidRPr="00162610">
              <w:rPr>
                <w:rFonts w:ascii="Arial" w:eastAsia="Times New Roman" w:hAnsi="Arial" w:cs="Arial"/>
                <w:b/>
                <w:bCs/>
                <w:sz w:val="20"/>
              </w:rPr>
              <w:t xml:space="preserve">Retained </w:t>
            </w:r>
            <w:r w:rsidRPr="00162610">
              <w:rPr>
                <w:rFonts w:ascii="Arial" w:eastAsia="Times New Roman" w:hAnsi="Arial" w:cs="Arial"/>
                <w:b/>
                <w:bCs/>
                <w:sz w:val="20"/>
              </w:rPr>
              <w:br/>
              <w:t>Earnings</w:t>
            </w:r>
          </w:p>
        </w:tc>
        <w:tc>
          <w:tcPr>
            <w:tcW w:w="266" w:type="dxa"/>
            <w:tcBorders>
              <w:top w:val="nil"/>
              <w:left w:val="nil"/>
              <w:bottom w:val="nil"/>
              <w:right w:val="single" w:sz="4" w:space="0" w:color="auto"/>
            </w:tcBorders>
            <w:shd w:val="clear" w:color="auto" w:fill="auto"/>
            <w:vAlign w:val="bottom"/>
          </w:tcPr>
          <w:p w14:paraId="24175123" w14:textId="77777777" w:rsidR="002811B0" w:rsidRPr="00162610" w:rsidRDefault="002811B0" w:rsidP="002811B0">
            <w:pPr>
              <w:spacing w:after="0" w:line="240" w:lineRule="auto"/>
              <w:jc w:val="center"/>
              <w:rPr>
                <w:rFonts w:ascii="Arial" w:eastAsia="Times New Roman" w:hAnsi="Arial" w:cs="Arial"/>
                <w:b/>
                <w:bCs/>
                <w:sz w:val="20"/>
              </w:rPr>
            </w:pPr>
            <w:r w:rsidRPr="00162610">
              <w:rPr>
                <w:rFonts w:ascii="Arial" w:eastAsia="Times New Roman" w:hAnsi="Arial" w:cs="Arial"/>
                <w:b/>
                <w:bCs/>
                <w:sz w:val="20"/>
              </w:rPr>
              <w:t> </w:t>
            </w:r>
          </w:p>
        </w:tc>
      </w:tr>
      <w:tr w:rsidR="002811B0" w:rsidRPr="00162610" w14:paraId="6B533229" w14:textId="77777777">
        <w:trPr>
          <w:trHeight w:val="300"/>
        </w:trPr>
        <w:tc>
          <w:tcPr>
            <w:tcW w:w="2085" w:type="dxa"/>
            <w:tcBorders>
              <w:top w:val="nil"/>
              <w:left w:val="single" w:sz="4" w:space="0" w:color="auto"/>
              <w:bottom w:val="nil"/>
              <w:right w:val="nil"/>
            </w:tcBorders>
            <w:shd w:val="clear" w:color="auto" w:fill="auto"/>
            <w:noWrap/>
            <w:vAlign w:val="bottom"/>
          </w:tcPr>
          <w:p w14:paraId="18193B89" w14:textId="11324C61" w:rsidR="002811B0" w:rsidRPr="00162610" w:rsidRDefault="00307224" w:rsidP="002811B0">
            <w:pPr>
              <w:spacing w:after="0" w:line="240" w:lineRule="auto"/>
              <w:rPr>
                <w:rFonts w:ascii="Arial" w:eastAsia="Times New Roman" w:hAnsi="Arial" w:cs="Arial"/>
                <w:b/>
                <w:bCs/>
                <w:sz w:val="20"/>
              </w:rPr>
            </w:pPr>
            <w:r>
              <w:rPr>
                <w:rFonts w:ascii="Arial" w:eastAsia="Times New Roman" w:hAnsi="Arial" w:cs="Arial"/>
                <w:b/>
                <w:bCs/>
                <w:sz w:val="20"/>
              </w:rPr>
              <w:t>Beginning</w:t>
            </w:r>
            <w:r w:rsidRPr="00162610">
              <w:rPr>
                <w:rFonts w:ascii="Arial" w:eastAsia="Times New Roman" w:hAnsi="Arial" w:cs="Arial"/>
                <w:b/>
                <w:bCs/>
                <w:sz w:val="20"/>
              </w:rPr>
              <w:t xml:space="preserve"> </w:t>
            </w:r>
            <w:r w:rsidR="002811B0" w:rsidRPr="00162610">
              <w:rPr>
                <w:rFonts w:ascii="Arial" w:eastAsia="Times New Roman" w:hAnsi="Arial" w:cs="Arial"/>
                <w:b/>
                <w:bCs/>
                <w:sz w:val="20"/>
              </w:rPr>
              <w:t xml:space="preserve">book value </w:t>
            </w:r>
          </w:p>
        </w:tc>
        <w:tc>
          <w:tcPr>
            <w:tcW w:w="1380" w:type="dxa"/>
            <w:tcBorders>
              <w:top w:val="nil"/>
              <w:left w:val="nil"/>
              <w:bottom w:val="nil"/>
              <w:right w:val="nil"/>
            </w:tcBorders>
            <w:shd w:val="clear" w:color="auto" w:fill="auto"/>
            <w:noWrap/>
            <w:vAlign w:val="bottom"/>
          </w:tcPr>
          <w:p w14:paraId="1B0DA707" w14:textId="77777777" w:rsidR="002811B0" w:rsidRPr="00162610" w:rsidRDefault="002811B0" w:rsidP="005F7547">
            <w:pPr>
              <w:spacing w:after="0" w:line="240" w:lineRule="auto"/>
              <w:jc w:val="right"/>
              <w:rPr>
                <w:rFonts w:ascii="Arial" w:eastAsia="Times New Roman" w:hAnsi="Arial" w:cs="Arial"/>
                <w:b/>
                <w:bCs/>
                <w:sz w:val="20"/>
              </w:rPr>
            </w:pPr>
            <w:r w:rsidRPr="00162610">
              <w:rPr>
                <w:rFonts w:ascii="Arial" w:eastAsia="Times New Roman" w:hAnsi="Arial" w:cs="Arial"/>
                <w:b/>
                <w:bCs/>
                <w:sz w:val="20"/>
              </w:rPr>
              <w:t xml:space="preserve">370,000 </w:t>
            </w:r>
          </w:p>
        </w:tc>
        <w:tc>
          <w:tcPr>
            <w:tcW w:w="326" w:type="dxa"/>
            <w:tcBorders>
              <w:top w:val="nil"/>
              <w:left w:val="nil"/>
              <w:bottom w:val="nil"/>
              <w:right w:val="nil"/>
            </w:tcBorders>
            <w:shd w:val="clear" w:color="auto" w:fill="auto"/>
            <w:noWrap/>
            <w:vAlign w:val="bottom"/>
          </w:tcPr>
          <w:p w14:paraId="75CD6A1E" w14:textId="77777777" w:rsidR="002811B0" w:rsidRPr="00162610" w:rsidRDefault="002811B0" w:rsidP="005F7547">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646CF20A" w14:textId="77777777" w:rsidR="002811B0" w:rsidRPr="00162610" w:rsidRDefault="002811B0" w:rsidP="005F7547">
            <w:pPr>
              <w:spacing w:after="0" w:line="240" w:lineRule="auto"/>
              <w:jc w:val="right"/>
              <w:rPr>
                <w:rFonts w:ascii="Arial" w:eastAsia="Times New Roman" w:hAnsi="Arial" w:cs="Arial"/>
                <w:b/>
                <w:bCs/>
                <w:sz w:val="20"/>
              </w:rPr>
            </w:pPr>
            <w:r w:rsidRPr="00162610">
              <w:rPr>
                <w:rFonts w:ascii="Arial" w:eastAsia="Times New Roman" w:hAnsi="Arial" w:cs="Arial"/>
                <w:b/>
                <w:bCs/>
                <w:sz w:val="20"/>
              </w:rPr>
              <w:t xml:space="preserve">   250,000 </w:t>
            </w:r>
          </w:p>
        </w:tc>
        <w:tc>
          <w:tcPr>
            <w:tcW w:w="340" w:type="dxa"/>
            <w:tcBorders>
              <w:top w:val="nil"/>
              <w:left w:val="nil"/>
              <w:bottom w:val="nil"/>
              <w:right w:val="nil"/>
            </w:tcBorders>
            <w:shd w:val="clear" w:color="auto" w:fill="auto"/>
            <w:noWrap/>
            <w:vAlign w:val="bottom"/>
          </w:tcPr>
          <w:p w14:paraId="428E4E43" w14:textId="77777777" w:rsidR="002811B0" w:rsidRPr="00162610" w:rsidRDefault="002811B0" w:rsidP="005F7547">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685D3801" w14:textId="77777777" w:rsidR="002811B0" w:rsidRPr="00162610" w:rsidRDefault="002811B0" w:rsidP="005F7547">
            <w:pPr>
              <w:spacing w:after="0" w:line="240" w:lineRule="auto"/>
              <w:jc w:val="right"/>
              <w:rPr>
                <w:rFonts w:ascii="Arial" w:eastAsia="Times New Roman" w:hAnsi="Arial" w:cs="Arial"/>
                <w:b/>
                <w:bCs/>
                <w:color w:val="538DD5"/>
                <w:sz w:val="20"/>
              </w:rPr>
            </w:pPr>
            <w:r w:rsidRPr="00162610">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120,000</w:t>
            </w:r>
            <w:r w:rsidRPr="00162610">
              <w:rPr>
                <w:rFonts w:ascii="Arial" w:eastAsia="Times New Roman" w:hAnsi="Arial" w:cs="Arial"/>
                <w:b/>
                <w:bCs/>
                <w:color w:val="538DD5"/>
                <w:sz w:val="20"/>
              </w:rPr>
              <w:t xml:space="preserve"> </w:t>
            </w:r>
          </w:p>
        </w:tc>
        <w:tc>
          <w:tcPr>
            <w:tcW w:w="266" w:type="dxa"/>
            <w:tcBorders>
              <w:top w:val="nil"/>
              <w:left w:val="nil"/>
              <w:bottom w:val="nil"/>
              <w:right w:val="single" w:sz="4" w:space="0" w:color="auto"/>
            </w:tcBorders>
            <w:shd w:val="clear" w:color="auto" w:fill="auto"/>
            <w:noWrap/>
            <w:vAlign w:val="bottom"/>
          </w:tcPr>
          <w:p w14:paraId="5B3A6C22"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w:t>
            </w:r>
          </w:p>
        </w:tc>
      </w:tr>
      <w:tr w:rsidR="002811B0" w:rsidRPr="00162610" w14:paraId="5DF2C9E2" w14:textId="77777777">
        <w:trPr>
          <w:trHeight w:val="300"/>
        </w:trPr>
        <w:tc>
          <w:tcPr>
            <w:tcW w:w="2085" w:type="dxa"/>
            <w:tcBorders>
              <w:top w:val="nil"/>
              <w:left w:val="single" w:sz="4" w:space="0" w:color="auto"/>
              <w:bottom w:val="nil"/>
              <w:right w:val="nil"/>
            </w:tcBorders>
            <w:shd w:val="clear" w:color="auto" w:fill="auto"/>
            <w:noWrap/>
            <w:vAlign w:val="bottom"/>
          </w:tcPr>
          <w:p w14:paraId="71B8389E"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Net Income</w:t>
            </w:r>
          </w:p>
        </w:tc>
        <w:tc>
          <w:tcPr>
            <w:tcW w:w="1380" w:type="dxa"/>
            <w:tcBorders>
              <w:top w:val="nil"/>
              <w:left w:val="nil"/>
              <w:bottom w:val="nil"/>
              <w:right w:val="nil"/>
            </w:tcBorders>
            <w:shd w:val="clear" w:color="auto" w:fill="auto"/>
            <w:noWrap/>
            <w:vAlign w:val="bottom"/>
          </w:tcPr>
          <w:p w14:paraId="4360EAA0" w14:textId="77777777" w:rsidR="002811B0" w:rsidRPr="00162610" w:rsidRDefault="002811B0" w:rsidP="005F7547">
            <w:pPr>
              <w:spacing w:after="0" w:line="240" w:lineRule="auto"/>
              <w:jc w:val="right"/>
              <w:rPr>
                <w:rFonts w:ascii="Arial" w:eastAsia="Times New Roman" w:hAnsi="Arial" w:cs="Arial"/>
                <w:b/>
                <w:bCs/>
                <w:color w:val="538DD5"/>
                <w:sz w:val="20"/>
              </w:rPr>
            </w:pPr>
            <w:r w:rsidRPr="001E2931">
              <w:rPr>
                <w:rFonts w:ascii="Arial" w:eastAsia="Times New Roman" w:hAnsi="Arial" w:cs="Arial"/>
                <w:b/>
                <w:bCs/>
                <w:color w:val="538DD5"/>
                <w:sz w:val="20"/>
                <w:shd w:val="clear" w:color="auto" w:fill="002E5C"/>
              </w:rPr>
              <w:t>93,000</w:t>
            </w:r>
            <w:r w:rsidRPr="00162610">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7815E53F" w14:textId="77777777" w:rsidR="002811B0" w:rsidRPr="00162610" w:rsidRDefault="002811B0" w:rsidP="005F7547">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7B089C04" w14:textId="77777777" w:rsidR="002811B0" w:rsidRPr="00162610" w:rsidRDefault="002811B0" w:rsidP="005F7547">
            <w:pPr>
              <w:spacing w:after="0" w:line="240" w:lineRule="auto"/>
              <w:jc w:val="right"/>
              <w:rPr>
                <w:rFonts w:ascii="Arial" w:eastAsia="Times New Roman" w:hAnsi="Arial" w:cs="Arial"/>
                <w:b/>
                <w:bCs/>
                <w:sz w:val="20"/>
              </w:rPr>
            </w:pPr>
          </w:p>
        </w:tc>
        <w:tc>
          <w:tcPr>
            <w:tcW w:w="340" w:type="dxa"/>
            <w:tcBorders>
              <w:top w:val="nil"/>
              <w:left w:val="nil"/>
              <w:bottom w:val="nil"/>
              <w:right w:val="nil"/>
            </w:tcBorders>
            <w:shd w:val="clear" w:color="auto" w:fill="auto"/>
            <w:noWrap/>
            <w:vAlign w:val="bottom"/>
          </w:tcPr>
          <w:p w14:paraId="145648A8" w14:textId="77777777" w:rsidR="002811B0" w:rsidRPr="00162610" w:rsidRDefault="002811B0" w:rsidP="005F7547">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4D2E0A9B" w14:textId="77777777" w:rsidR="002811B0" w:rsidRPr="00162610" w:rsidRDefault="002811B0" w:rsidP="005F7547">
            <w:pPr>
              <w:spacing w:after="0" w:line="240" w:lineRule="auto"/>
              <w:jc w:val="right"/>
              <w:rPr>
                <w:rFonts w:ascii="Arial" w:eastAsia="Times New Roman" w:hAnsi="Arial" w:cs="Arial"/>
                <w:b/>
                <w:bCs/>
                <w:sz w:val="20"/>
              </w:rPr>
            </w:pPr>
            <w:r w:rsidRPr="00162610">
              <w:rPr>
                <w:rFonts w:ascii="Arial" w:eastAsia="Times New Roman" w:hAnsi="Arial" w:cs="Arial"/>
                <w:b/>
                <w:bCs/>
                <w:sz w:val="20"/>
              </w:rPr>
              <w:t xml:space="preserve">    93,000 </w:t>
            </w:r>
          </w:p>
        </w:tc>
        <w:tc>
          <w:tcPr>
            <w:tcW w:w="266" w:type="dxa"/>
            <w:tcBorders>
              <w:top w:val="nil"/>
              <w:left w:val="nil"/>
              <w:bottom w:val="nil"/>
              <w:right w:val="single" w:sz="4" w:space="0" w:color="auto"/>
            </w:tcBorders>
            <w:shd w:val="clear" w:color="auto" w:fill="auto"/>
            <w:noWrap/>
            <w:vAlign w:val="bottom"/>
          </w:tcPr>
          <w:p w14:paraId="7A59B146"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w:t>
            </w:r>
          </w:p>
        </w:tc>
      </w:tr>
      <w:tr w:rsidR="002811B0" w:rsidRPr="00162610" w14:paraId="46759754" w14:textId="77777777" w:rsidTr="001E2931">
        <w:trPr>
          <w:trHeight w:val="300"/>
        </w:trPr>
        <w:tc>
          <w:tcPr>
            <w:tcW w:w="2085" w:type="dxa"/>
            <w:tcBorders>
              <w:top w:val="nil"/>
              <w:left w:val="single" w:sz="4" w:space="0" w:color="auto"/>
              <w:bottom w:val="nil"/>
              <w:right w:val="nil"/>
            </w:tcBorders>
            <w:shd w:val="clear" w:color="auto" w:fill="auto"/>
            <w:noWrap/>
            <w:vAlign w:val="bottom"/>
          </w:tcPr>
          <w:p w14:paraId="4637BBE4"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Dividends</w:t>
            </w:r>
          </w:p>
        </w:tc>
        <w:tc>
          <w:tcPr>
            <w:tcW w:w="1380" w:type="dxa"/>
            <w:tcBorders>
              <w:top w:val="nil"/>
              <w:left w:val="nil"/>
              <w:bottom w:val="single" w:sz="4" w:space="0" w:color="auto"/>
              <w:right w:val="nil"/>
            </w:tcBorders>
            <w:shd w:val="clear" w:color="auto" w:fill="auto"/>
            <w:noWrap/>
            <w:vAlign w:val="bottom"/>
          </w:tcPr>
          <w:p w14:paraId="632FFD08" w14:textId="77777777" w:rsidR="002811B0" w:rsidRPr="00162610" w:rsidRDefault="002811B0" w:rsidP="005F7547">
            <w:pPr>
              <w:spacing w:after="0" w:line="240" w:lineRule="auto"/>
              <w:jc w:val="right"/>
              <w:rPr>
                <w:rFonts w:ascii="Arial" w:eastAsia="Times New Roman" w:hAnsi="Arial" w:cs="Arial"/>
                <w:b/>
                <w:bCs/>
                <w:sz w:val="20"/>
              </w:rPr>
            </w:pPr>
            <w:r w:rsidRPr="00162610">
              <w:rPr>
                <w:rFonts w:ascii="Arial" w:eastAsia="Times New Roman" w:hAnsi="Arial" w:cs="Arial"/>
                <w:b/>
                <w:bCs/>
                <w:sz w:val="20"/>
              </w:rPr>
              <w:t>(25,000)</w:t>
            </w:r>
          </w:p>
        </w:tc>
        <w:tc>
          <w:tcPr>
            <w:tcW w:w="326" w:type="dxa"/>
            <w:tcBorders>
              <w:top w:val="nil"/>
              <w:left w:val="nil"/>
              <w:bottom w:val="nil"/>
              <w:right w:val="nil"/>
            </w:tcBorders>
            <w:shd w:val="clear" w:color="auto" w:fill="auto"/>
            <w:noWrap/>
            <w:vAlign w:val="bottom"/>
          </w:tcPr>
          <w:p w14:paraId="430B08A1" w14:textId="77777777" w:rsidR="002811B0" w:rsidRPr="00162610" w:rsidRDefault="002811B0" w:rsidP="005F7547">
            <w:pPr>
              <w:spacing w:after="0" w:line="240" w:lineRule="auto"/>
              <w:jc w:val="right"/>
              <w:rPr>
                <w:rFonts w:ascii="Arial" w:eastAsia="Times New Roman" w:hAnsi="Arial" w:cs="Arial"/>
                <w:b/>
                <w:bCs/>
                <w:sz w:val="20"/>
              </w:rPr>
            </w:pPr>
          </w:p>
        </w:tc>
        <w:tc>
          <w:tcPr>
            <w:tcW w:w="1140" w:type="dxa"/>
            <w:tcBorders>
              <w:top w:val="nil"/>
              <w:left w:val="nil"/>
              <w:bottom w:val="single" w:sz="4" w:space="0" w:color="auto"/>
              <w:right w:val="nil"/>
            </w:tcBorders>
            <w:shd w:val="clear" w:color="auto" w:fill="auto"/>
            <w:noWrap/>
            <w:vAlign w:val="bottom"/>
          </w:tcPr>
          <w:p w14:paraId="1956D179" w14:textId="77777777" w:rsidR="002811B0" w:rsidRPr="00162610" w:rsidRDefault="002811B0" w:rsidP="005F7547">
            <w:pPr>
              <w:spacing w:after="0" w:line="240" w:lineRule="auto"/>
              <w:jc w:val="right"/>
              <w:rPr>
                <w:rFonts w:ascii="Arial" w:eastAsia="Times New Roman" w:hAnsi="Arial" w:cs="Arial"/>
                <w:sz w:val="20"/>
              </w:rPr>
            </w:pPr>
          </w:p>
        </w:tc>
        <w:tc>
          <w:tcPr>
            <w:tcW w:w="340" w:type="dxa"/>
            <w:tcBorders>
              <w:top w:val="nil"/>
              <w:left w:val="nil"/>
              <w:bottom w:val="nil"/>
              <w:right w:val="nil"/>
            </w:tcBorders>
            <w:shd w:val="clear" w:color="auto" w:fill="auto"/>
            <w:noWrap/>
            <w:vAlign w:val="bottom"/>
          </w:tcPr>
          <w:p w14:paraId="32AEBF49" w14:textId="77777777" w:rsidR="002811B0" w:rsidRPr="00162610" w:rsidRDefault="002811B0" w:rsidP="005F7547">
            <w:pPr>
              <w:spacing w:after="0" w:line="240" w:lineRule="auto"/>
              <w:jc w:val="right"/>
              <w:rPr>
                <w:rFonts w:ascii="Arial" w:eastAsia="Times New Roman" w:hAnsi="Arial" w:cs="Arial"/>
                <w:sz w:val="20"/>
              </w:rPr>
            </w:pPr>
          </w:p>
        </w:tc>
        <w:tc>
          <w:tcPr>
            <w:tcW w:w="1037" w:type="dxa"/>
            <w:tcBorders>
              <w:top w:val="nil"/>
              <w:left w:val="nil"/>
              <w:bottom w:val="single" w:sz="4" w:space="0" w:color="auto"/>
              <w:right w:val="nil"/>
            </w:tcBorders>
            <w:shd w:val="clear" w:color="auto" w:fill="auto"/>
            <w:noWrap/>
            <w:vAlign w:val="bottom"/>
          </w:tcPr>
          <w:p w14:paraId="74ED336D" w14:textId="77777777" w:rsidR="002811B0" w:rsidRPr="00162610" w:rsidRDefault="002811B0" w:rsidP="005F7547">
            <w:pPr>
              <w:spacing w:after="0" w:line="240" w:lineRule="auto"/>
              <w:jc w:val="right"/>
              <w:rPr>
                <w:rFonts w:ascii="Arial" w:eastAsia="Times New Roman" w:hAnsi="Arial" w:cs="Arial"/>
                <w:b/>
                <w:bCs/>
                <w:color w:val="538DD5"/>
                <w:sz w:val="20"/>
              </w:rPr>
            </w:pPr>
            <w:r w:rsidRPr="00162610">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(25,000)</w:t>
            </w:r>
          </w:p>
        </w:tc>
        <w:tc>
          <w:tcPr>
            <w:tcW w:w="266" w:type="dxa"/>
            <w:tcBorders>
              <w:top w:val="nil"/>
              <w:left w:val="nil"/>
              <w:bottom w:val="nil"/>
              <w:right w:val="single" w:sz="4" w:space="0" w:color="auto"/>
            </w:tcBorders>
            <w:shd w:val="clear" w:color="auto" w:fill="auto"/>
            <w:noWrap/>
            <w:vAlign w:val="bottom"/>
          </w:tcPr>
          <w:p w14:paraId="4ADAC99E"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w:t>
            </w:r>
          </w:p>
        </w:tc>
      </w:tr>
      <w:tr w:rsidR="002811B0" w:rsidRPr="00162610" w14:paraId="263548DE" w14:textId="77777777" w:rsidTr="001E2931">
        <w:trPr>
          <w:trHeight w:val="315"/>
        </w:trPr>
        <w:tc>
          <w:tcPr>
            <w:tcW w:w="2085" w:type="dxa"/>
            <w:tcBorders>
              <w:top w:val="nil"/>
              <w:left w:val="single" w:sz="4" w:space="0" w:color="auto"/>
              <w:bottom w:val="nil"/>
              <w:right w:val="nil"/>
            </w:tcBorders>
            <w:shd w:val="clear" w:color="auto" w:fill="auto"/>
            <w:noWrap/>
            <w:vAlign w:val="bottom"/>
          </w:tcPr>
          <w:p w14:paraId="283B3EB2"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Ending book value</w:t>
            </w:r>
          </w:p>
        </w:tc>
        <w:tc>
          <w:tcPr>
            <w:tcW w:w="1380" w:type="dxa"/>
            <w:tcBorders>
              <w:top w:val="single" w:sz="4" w:space="0" w:color="auto"/>
              <w:left w:val="nil"/>
              <w:right w:val="nil"/>
            </w:tcBorders>
            <w:shd w:val="clear" w:color="auto" w:fill="auto"/>
            <w:noWrap/>
            <w:vAlign w:val="bottom"/>
          </w:tcPr>
          <w:p w14:paraId="03E0E997" w14:textId="77777777" w:rsidR="002811B0" w:rsidRPr="00162610" w:rsidRDefault="002811B0" w:rsidP="005F7547">
            <w:pPr>
              <w:spacing w:after="0" w:line="240" w:lineRule="auto"/>
              <w:jc w:val="right"/>
              <w:rPr>
                <w:rFonts w:ascii="Arial" w:eastAsia="Times New Roman" w:hAnsi="Arial" w:cs="Arial"/>
                <w:b/>
                <w:bCs/>
                <w:color w:val="538DD5"/>
                <w:sz w:val="20"/>
              </w:rPr>
            </w:pPr>
            <w:r w:rsidRPr="001E2931">
              <w:rPr>
                <w:rFonts w:ascii="Arial" w:eastAsia="Times New Roman" w:hAnsi="Arial" w:cs="Arial"/>
                <w:b/>
                <w:bCs/>
                <w:color w:val="538DD5"/>
                <w:sz w:val="20"/>
                <w:shd w:val="clear" w:color="auto" w:fill="002E5C"/>
              </w:rPr>
              <w:t>438,000</w:t>
            </w:r>
            <w:r w:rsidRPr="00162610">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666DFECD" w14:textId="77777777" w:rsidR="002811B0" w:rsidRPr="00162610" w:rsidRDefault="002811B0" w:rsidP="005F7547">
            <w:pPr>
              <w:spacing w:after="0" w:line="240" w:lineRule="auto"/>
              <w:jc w:val="right"/>
              <w:rPr>
                <w:rFonts w:ascii="Arial" w:eastAsia="Times New Roman" w:hAnsi="Arial" w:cs="Arial"/>
                <w:b/>
                <w:bCs/>
                <w:sz w:val="20"/>
              </w:rPr>
            </w:pPr>
          </w:p>
        </w:tc>
        <w:tc>
          <w:tcPr>
            <w:tcW w:w="1140" w:type="dxa"/>
            <w:tcBorders>
              <w:top w:val="single" w:sz="4" w:space="0" w:color="auto"/>
              <w:left w:val="nil"/>
              <w:right w:val="nil"/>
            </w:tcBorders>
            <w:shd w:val="clear" w:color="auto" w:fill="auto"/>
            <w:noWrap/>
            <w:vAlign w:val="bottom"/>
          </w:tcPr>
          <w:p w14:paraId="24D4DA1D" w14:textId="77777777" w:rsidR="002811B0" w:rsidRPr="00162610" w:rsidRDefault="002811B0" w:rsidP="005F7547">
            <w:pPr>
              <w:spacing w:after="0" w:line="240" w:lineRule="auto"/>
              <w:jc w:val="right"/>
              <w:rPr>
                <w:rFonts w:ascii="Arial" w:eastAsia="Times New Roman" w:hAnsi="Arial" w:cs="Arial"/>
                <w:b/>
                <w:bCs/>
                <w:color w:val="538DD5"/>
                <w:sz w:val="20"/>
              </w:rPr>
            </w:pPr>
            <w:r w:rsidRPr="00162610">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250,000</w:t>
            </w:r>
            <w:r w:rsidRPr="00162610">
              <w:rPr>
                <w:rFonts w:ascii="Arial" w:eastAsia="Times New Roman" w:hAnsi="Arial" w:cs="Arial"/>
                <w:b/>
                <w:bCs/>
                <w:color w:val="538DD5"/>
                <w:sz w:val="20"/>
              </w:rPr>
              <w:t xml:space="preserve"> </w:t>
            </w:r>
          </w:p>
        </w:tc>
        <w:tc>
          <w:tcPr>
            <w:tcW w:w="340" w:type="dxa"/>
            <w:tcBorders>
              <w:top w:val="nil"/>
              <w:left w:val="nil"/>
              <w:bottom w:val="nil"/>
              <w:right w:val="nil"/>
            </w:tcBorders>
            <w:shd w:val="clear" w:color="auto" w:fill="auto"/>
            <w:noWrap/>
            <w:vAlign w:val="bottom"/>
          </w:tcPr>
          <w:p w14:paraId="14C043A2" w14:textId="77777777" w:rsidR="002811B0" w:rsidRPr="00162610" w:rsidRDefault="002811B0" w:rsidP="005F7547">
            <w:pPr>
              <w:spacing w:after="0" w:line="240" w:lineRule="auto"/>
              <w:jc w:val="right"/>
              <w:rPr>
                <w:rFonts w:ascii="Arial" w:eastAsia="Times New Roman" w:hAnsi="Arial" w:cs="Arial"/>
                <w:b/>
                <w:bCs/>
                <w:sz w:val="20"/>
              </w:rPr>
            </w:pPr>
          </w:p>
        </w:tc>
        <w:tc>
          <w:tcPr>
            <w:tcW w:w="1037" w:type="dxa"/>
            <w:tcBorders>
              <w:top w:val="single" w:sz="4" w:space="0" w:color="auto"/>
              <w:left w:val="nil"/>
              <w:right w:val="nil"/>
            </w:tcBorders>
            <w:shd w:val="clear" w:color="auto" w:fill="auto"/>
            <w:noWrap/>
            <w:vAlign w:val="bottom"/>
          </w:tcPr>
          <w:p w14:paraId="2EEF6110" w14:textId="77777777" w:rsidR="002811B0" w:rsidRPr="00162610" w:rsidRDefault="002811B0" w:rsidP="005F7547">
            <w:pPr>
              <w:spacing w:after="0" w:line="240" w:lineRule="auto"/>
              <w:jc w:val="right"/>
              <w:rPr>
                <w:rFonts w:ascii="Arial" w:eastAsia="Times New Roman" w:hAnsi="Arial" w:cs="Arial"/>
                <w:b/>
                <w:bCs/>
                <w:sz w:val="20"/>
              </w:rPr>
            </w:pPr>
            <w:r w:rsidRPr="00162610">
              <w:rPr>
                <w:rFonts w:ascii="Arial" w:eastAsia="Times New Roman" w:hAnsi="Arial" w:cs="Arial"/>
                <w:b/>
                <w:bCs/>
                <w:sz w:val="20"/>
              </w:rPr>
              <w:t xml:space="preserve"> 188,000 </w:t>
            </w:r>
          </w:p>
        </w:tc>
        <w:tc>
          <w:tcPr>
            <w:tcW w:w="266" w:type="dxa"/>
            <w:tcBorders>
              <w:top w:val="nil"/>
              <w:left w:val="nil"/>
              <w:bottom w:val="nil"/>
              <w:right w:val="single" w:sz="4" w:space="0" w:color="auto"/>
            </w:tcBorders>
            <w:shd w:val="clear" w:color="auto" w:fill="auto"/>
            <w:noWrap/>
            <w:vAlign w:val="bottom"/>
          </w:tcPr>
          <w:p w14:paraId="306B7A08" w14:textId="77777777" w:rsidR="002811B0" w:rsidRPr="00162610" w:rsidRDefault="002811B0" w:rsidP="002811B0">
            <w:pPr>
              <w:spacing w:after="0" w:line="240" w:lineRule="auto"/>
              <w:rPr>
                <w:rFonts w:ascii="Arial" w:eastAsia="Times New Roman" w:hAnsi="Arial" w:cs="Arial"/>
                <w:b/>
                <w:bCs/>
                <w:sz w:val="20"/>
              </w:rPr>
            </w:pPr>
            <w:r w:rsidRPr="00162610">
              <w:rPr>
                <w:rFonts w:ascii="Arial" w:eastAsia="Times New Roman" w:hAnsi="Arial" w:cs="Arial"/>
                <w:b/>
                <w:bCs/>
                <w:sz w:val="20"/>
              </w:rPr>
              <w:t> </w:t>
            </w:r>
          </w:p>
        </w:tc>
      </w:tr>
      <w:tr w:rsidR="002811B0" w:rsidRPr="00162610" w14:paraId="44FD6594" w14:textId="77777777" w:rsidTr="001E2931">
        <w:trPr>
          <w:trHeight w:val="135"/>
        </w:trPr>
        <w:tc>
          <w:tcPr>
            <w:tcW w:w="2085" w:type="dxa"/>
            <w:tcBorders>
              <w:top w:val="nil"/>
              <w:left w:val="single" w:sz="4" w:space="0" w:color="auto"/>
              <w:bottom w:val="single" w:sz="4" w:space="0" w:color="auto"/>
              <w:right w:val="nil"/>
            </w:tcBorders>
            <w:shd w:val="clear" w:color="auto" w:fill="auto"/>
            <w:noWrap/>
            <w:vAlign w:val="bottom"/>
          </w:tcPr>
          <w:p w14:paraId="65393CD2"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1380" w:type="dxa"/>
            <w:tcBorders>
              <w:left w:val="nil"/>
              <w:bottom w:val="single" w:sz="4" w:space="0" w:color="auto"/>
              <w:right w:val="nil"/>
            </w:tcBorders>
            <w:shd w:val="clear" w:color="auto" w:fill="auto"/>
            <w:noWrap/>
            <w:vAlign w:val="bottom"/>
          </w:tcPr>
          <w:p w14:paraId="5FDF2BC3"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326" w:type="dxa"/>
            <w:tcBorders>
              <w:top w:val="nil"/>
              <w:left w:val="nil"/>
              <w:bottom w:val="single" w:sz="4" w:space="0" w:color="auto"/>
              <w:right w:val="nil"/>
            </w:tcBorders>
            <w:shd w:val="clear" w:color="auto" w:fill="auto"/>
            <w:noWrap/>
            <w:vAlign w:val="bottom"/>
          </w:tcPr>
          <w:p w14:paraId="0F9ED220"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1140" w:type="dxa"/>
            <w:tcBorders>
              <w:left w:val="nil"/>
              <w:bottom w:val="single" w:sz="4" w:space="0" w:color="auto"/>
              <w:right w:val="nil"/>
            </w:tcBorders>
            <w:shd w:val="clear" w:color="auto" w:fill="auto"/>
            <w:noWrap/>
            <w:vAlign w:val="bottom"/>
          </w:tcPr>
          <w:p w14:paraId="5AEFD9E2"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340" w:type="dxa"/>
            <w:tcBorders>
              <w:top w:val="nil"/>
              <w:left w:val="nil"/>
              <w:bottom w:val="single" w:sz="4" w:space="0" w:color="auto"/>
              <w:right w:val="nil"/>
            </w:tcBorders>
            <w:shd w:val="clear" w:color="auto" w:fill="auto"/>
            <w:noWrap/>
            <w:vAlign w:val="bottom"/>
          </w:tcPr>
          <w:p w14:paraId="3E869F26"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1037" w:type="dxa"/>
            <w:tcBorders>
              <w:left w:val="nil"/>
              <w:bottom w:val="single" w:sz="4" w:space="0" w:color="auto"/>
              <w:right w:val="nil"/>
            </w:tcBorders>
            <w:shd w:val="clear" w:color="auto" w:fill="auto"/>
            <w:noWrap/>
            <w:vAlign w:val="bottom"/>
          </w:tcPr>
          <w:p w14:paraId="4D944BCC"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c>
          <w:tcPr>
            <w:tcW w:w="266" w:type="dxa"/>
            <w:tcBorders>
              <w:top w:val="nil"/>
              <w:left w:val="nil"/>
              <w:bottom w:val="single" w:sz="4" w:space="0" w:color="auto"/>
              <w:right w:val="single" w:sz="4" w:space="0" w:color="auto"/>
            </w:tcBorders>
            <w:shd w:val="clear" w:color="auto" w:fill="auto"/>
            <w:noWrap/>
            <w:vAlign w:val="bottom"/>
          </w:tcPr>
          <w:p w14:paraId="4D2CA687" w14:textId="77777777" w:rsidR="002811B0" w:rsidRPr="00162610" w:rsidRDefault="002811B0" w:rsidP="002811B0">
            <w:pPr>
              <w:spacing w:after="0" w:line="240" w:lineRule="auto"/>
              <w:rPr>
                <w:rFonts w:ascii="Arial" w:eastAsia="Times New Roman" w:hAnsi="Arial" w:cs="Arial"/>
                <w:color w:val="000000"/>
                <w:sz w:val="20"/>
              </w:rPr>
            </w:pPr>
            <w:r w:rsidRPr="00162610">
              <w:rPr>
                <w:rFonts w:ascii="Arial" w:eastAsia="Times New Roman" w:hAnsi="Arial" w:cs="Arial"/>
                <w:color w:val="000000"/>
                <w:sz w:val="20"/>
              </w:rPr>
              <w:t> </w:t>
            </w:r>
          </w:p>
        </w:tc>
      </w:tr>
    </w:tbl>
    <w:p w14:paraId="482EC51E" w14:textId="77777777" w:rsidR="002811B0" w:rsidRDefault="002811B0"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811B0" w14:paraId="393A8AA7" w14:textId="77777777">
        <w:tc>
          <w:tcPr>
            <w:tcW w:w="4788" w:type="dxa"/>
          </w:tcPr>
          <w:tbl>
            <w:tblPr>
              <w:tblW w:w="4284" w:type="dxa"/>
              <w:tblLook w:val="04A0" w:firstRow="1" w:lastRow="0" w:firstColumn="1" w:lastColumn="0" w:noHBand="0" w:noVBand="1"/>
            </w:tblPr>
            <w:tblGrid>
              <w:gridCol w:w="1736"/>
              <w:gridCol w:w="1156"/>
              <w:gridCol w:w="236"/>
              <w:gridCol w:w="1156"/>
            </w:tblGrid>
            <w:tr w:rsidR="002811B0" w:rsidRPr="00162610" w14:paraId="0F3E55E1" w14:textId="77777777">
              <w:trPr>
                <w:trHeight w:val="300"/>
              </w:trPr>
              <w:tc>
                <w:tcPr>
                  <w:tcW w:w="1736" w:type="dxa"/>
                  <w:tcBorders>
                    <w:top w:val="nil"/>
                    <w:left w:val="nil"/>
                    <w:bottom w:val="nil"/>
                    <w:right w:val="nil"/>
                  </w:tcBorders>
                  <w:shd w:val="clear" w:color="auto" w:fill="auto"/>
                  <w:noWrap/>
                  <w:vAlign w:val="bottom"/>
                </w:tcPr>
                <w:p w14:paraId="454CEE62" w14:textId="77777777" w:rsidR="002811B0" w:rsidRPr="00162610" w:rsidRDefault="00D93DEF" w:rsidP="00D93DEF">
                  <w:pPr>
                    <w:spacing w:after="0" w:line="240" w:lineRule="auto"/>
                    <w:jc w:val="center"/>
                    <w:rPr>
                      <w:rFonts w:ascii="Arial" w:eastAsia="Times New Roman" w:hAnsi="Arial" w:cs="Arial"/>
                      <w:b/>
                      <w:bCs/>
                      <w:color w:val="000000"/>
                    </w:rPr>
                  </w:pPr>
                  <w:r w:rsidRPr="00162610">
                    <w:rPr>
                      <w:rFonts w:ascii="Arial" w:eastAsia="Times New Roman" w:hAnsi="Arial" w:cs="Arial"/>
                      <w:b/>
                      <w:bCs/>
                      <w:color w:val="000000"/>
                    </w:rPr>
                    <w:t>1/1/X8</w:t>
                  </w:r>
                </w:p>
              </w:tc>
              <w:tc>
                <w:tcPr>
                  <w:tcW w:w="1156" w:type="dxa"/>
                  <w:tcBorders>
                    <w:top w:val="nil"/>
                    <w:left w:val="nil"/>
                    <w:bottom w:val="nil"/>
                    <w:right w:val="nil"/>
                  </w:tcBorders>
                  <w:shd w:val="clear" w:color="auto" w:fill="auto"/>
                  <w:noWrap/>
                  <w:vAlign w:val="bottom"/>
                </w:tcPr>
                <w:p w14:paraId="33620151" w14:textId="77777777" w:rsidR="002811B0" w:rsidRPr="00162610" w:rsidRDefault="002811B0" w:rsidP="002811B0">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51D9407D" w14:textId="77777777" w:rsidR="002811B0" w:rsidRPr="00162610" w:rsidRDefault="002811B0" w:rsidP="002811B0">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noWrap/>
                  <w:vAlign w:val="bottom"/>
                </w:tcPr>
                <w:p w14:paraId="168BE0DE"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4C8F3370" w14:textId="77777777" w:rsidTr="001E2931">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6571592D" w14:textId="77777777" w:rsidR="002811B0" w:rsidRPr="00162610" w:rsidRDefault="002811B0" w:rsidP="002811B0">
                  <w:pPr>
                    <w:spacing w:after="0" w:line="240" w:lineRule="auto"/>
                    <w:jc w:val="center"/>
                    <w:rPr>
                      <w:rFonts w:ascii="Arial" w:eastAsia="Times New Roman" w:hAnsi="Arial" w:cs="Arial"/>
                      <w:color w:val="000000"/>
                    </w:rPr>
                  </w:pPr>
                  <w:r w:rsidRPr="00162610">
                    <w:rPr>
                      <w:rFonts w:ascii="Arial" w:eastAsia="Times New Roman" w:hAnsi="Arial" w:cs="Arial"/>
                      <w:color w:val="000000"/>
                    </w:rPr>
                    <w:t>Goodwill = 0</w:t>
                  </w:r>
                </w:p>
              </w:tc>
              <w:tc>
                <w:tcPr>
                  <w:tcW w:w="1156" w:type="dxa"/>
                  <w:vMerge w:val="restart"/>
                  <w:tcBorders>
                    <w:top w:val="nil"/>
                    <w:left w:val="nil"/>
                    <w:bottom w:val="nil"/>
                    <w:right w:val="nil"/>
                  </w:tcBorders>
                  <w:shd w:val="clear" w:color="auto" w:fill="auto"/>
                  <w:noWrap/>
                  <w:vAlign w:val="bottom"/>
                </w:tcPr>
                <w:p w14:paraId="4876F547" w14:textId="20CCC0A9" w:rsidR="002811B0" w:rsidRPr="00162610" w:rsidRDefault="006F7925" w:rsidP="002811B0">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80768" behindDoc="0" locked="0" layoutInCell="1" allowOverlap="1" wp14:anchorId="03419875" wp14:editId="3D3B2379">
                            <wp:simplePos x="0" y="0"/>
                            <wp:positionH relativeFrom="column">
                              <wp:posOffset>104775</wp:posOffset>
                            </wp:positionH>
                            <wp:positionV relativeFrom="paragraph">
                              <wp:posOffset>0</wp:posOffset>
                            </wp:positionV>
                            <wp:extent cx="381000" cy="2286000"/>
                            <wp:effectExtent l="0" t="0" r="19050" b="19050"/>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11" o:spid="_x0000_s1026" type="#_x0000_t88" style="position:absolute;margin-left:8.25pt;margin-top:0;width:30pt;height:18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FOCddHc&#10;AQAAtQMAAA4AAAAAAAAAAAAAAAAALgIAAGRycy9lMm9Eb2MueG1sUEsBAi0AFAAGAAgAAAAhALNz&#10;oIHYAAAABgEAAA8AAAAAAAAAAAAAAAAANgQAAGRycy9kb3ducmV2LnhtbFBLBQYAAAAABAAEAPMA&#10;AAA7BQAAAAA=&#10;" adj="1709"/>
                        </w:pict>
                      </mc:Fallback>
                    </mc:AlternateContent>
                  </w:r>
                </w:p>
              </w:tc>
              <w:tc>
                <w:tcPr>
                  <w:tcW w:w="236" w:type="dxa"/>
                  <w:tcBorders>
                    <w:top w:val="nil"/>
                    <w:left w:val="nil"/>
                    <w:bottom w:val="nil"/>
                    <w:right w:val="nil"/>
                  </w:tcBorders>
                  <w:shd w:val="clear" w:color="auto" w:fill="auto"/>
                  <w:noWrap/>
                  <w:vAlign w:val="bottom"/>
                </w:tcPr>
                <w:p w14:paraId="16AC8E25" w14:textId="77777777" w:rsidR="002811B0" w:rsidRPr="00162610" w:rsidRDefault="002811B0" w:rsidP="002811B0">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4D5E3C0"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65D761C6"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2CB51EBD" w14:textId="77777777" w:rsidR="002811B0" w:rsidRPr="00162610" w:rsidRDefault="002811B0" w:rsidP="002811B0">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B690457" w14:textId="77777777" w:rsidR="002811B0" w:rsidRPr="00162610" w:rsidRDefault="002811B0" w:rsidP="002811B0">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46D8429D" w14:textId="77777777" w:rsidR="002811B0" w:rsidRPr="00162610" w:rsidRDefault="002811B0" w:rsidP="002811B0">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1806609"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6B469680"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12CEE889" w14:textId="77777777" w:rsidR="002811B0" w:rsidRPr="00162610" w:rsidRDefault="002811B0" w:rsidP="002811B0">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6BB900F" w14:textId="77777777" w:rsidR="002811B0" w:rsidRPr="00162610" w:rsidRDefault="002811B0" w:rsidP="002811B0">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04926373" w14:textId="77777777" w:rsidR="002811B0" w:rsidRPr="00162610" w:rsidRDefault="002811B0" w:rsidP="002811B0">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EFDD7A3"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305D9EAB"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0E08AA4F" w14:textId="77777777" w:rsidR="002811B0" w:rsidRPr="00162610" w:rsidRDefault="002811B0" w:rsidP="002811B0">
                  <w:pPr>
                    <w:spacing w:after="0" w:line="240" w:lineRule="auto"/>
                    <w:jc w:val="center"/>
                    <w:rPr>
                      <w:rFonts w:ascii="Arial" w:eastAsia="Times New Roman" w:hAnsi="Arial" w:cs="Arial"/>
                      <w:color w:val="000000"/>
                    </w:rPr>
                  </w:pPr>
                  <w:r w:rsidRPr="00162610">
                    <w:rPr>
                      <w:rFonts w:ascii="Arial" w:eastAsia="Times New Roman" w:hAnsi="Arial" w:cs="Arial"/>
                      <w:color w:val="000000"/>
                    </w:rPr>
                    <w:t>Identifiable excess = 0</w:t>
                  </w:r>
                </w:p>
              </w:tc>
              <w:tc>
                <w:tcPr>
                  <w:tcW w:w="1156" w:type="dxa"/>
                  <w:vMerge/>
                  <w:tcBorders>
                    <w:top w:val="nil"/>
                    <w:left w:val="nil"/>
                    <w:bottom w:val="nil"/>
                    <w:right w:val="nil"/>
                  </w:tcBorders>
                  <w:vAlign w:val="center"/>
                </w:tcPr>
                <w:p w14:paraId="7D7A4B46" w14:textId="77777777" w:rsidR="002811B0" w:rsidRPr="00162610" w:rsidRDefault="002811B0" w:rsidP="002811B0">
                  <w:pPr>
                    <w:spacing w:after="0" w:line="240" w:lineRule="auto"/>
                    <w:rPr>
                      <w:rFonts w:ascii="Arial" w:eastAsia="Times New Roman" w:hAnsi="Arial" w:cs="Arial"/>
                      <w:color w:val="000000"/>
                    </w:rPr>
                  </w:pPr>
                </w:p>
              </w:tc>
              <w:tc>
                <w:tcPr>
                  <w:tcW w:w="1392" w:type="dxa"/>
                  <w:gridSpan w:val="2"/>
                  <w:vMerge w:val="restart"/>
                  <w:tcBorders>
                    <w:top w:val="nil"/>
                    <w:left w:val="nil"/>
                    <w:bottom w:val="nil"/>
                    <w:right w:val="nil"/>
                  </w:tcBorders>
                  <w:shd w:val="clear" w:color="auto" w:fill="auto"/>
                  <w:vAlign w:val="center"/>
                </w:tcPr>
                <w:p w14:paraId="57A6AD92" w14:textId="77777777" w:rsidR="002811B0" w:rsidRPr="00162610" w:rsidRDefault="002811B0" w:rsidP="002811B0">
                  <w:pPr>
                    <w:spacing w:after="0" w:line="240" w:lineRule="auto"/>
                    <w:jc w:val="center"/>
                    <w:rPr>
                      <w:rFonts w:ascii="Arial" w:eastAsia="Times New Roman" w:hAnsi="Arial" w:cs="Arial"/>
                      <w:color w:val="000000"/>
                    </w:rPr>
                  </w:pPr>
                  <w:r w:rsidRPr="00162610">
                    <w:rPr>
                      <w:rFonts w:ascii="Arial" w:eastAsia="Times New Roman" w:hAnsi="Arial" w:cs="Arial"/>
                      <w:color w:val="000000"/>
                    </w:rPr>
                    <w:t xml:space="preserve"> $370,000</w:t>
                  </w:r>
                  <w:r w:rsidRPr="00162610">
                    <w:rPr>
                      <w:rFonts w:ascii="Arial" w:eastAsia="Times New Roman" w:hAnsi="Arial" w:cs="Arial"/>
                      <w:color w:val="000000"/>
                    </w:rPr>
                    <w:br/>
                    <w:t xml:space="preserve"> Initial </w:t>
                  </w:r>
                  <w:r w:rsidR="00126166" w:rsidRPr="00162610">
                    <w:rPr>
                      <w:rFonts w:ascii="Arial" w:eastAsia="Times New Roman" w:hAnsi="Arial" w:cs="Arial"/>
                      <w:color w:val="000000"/>
                    </w:rPr>
                    <w:t>investment</w:t>
                  </w:r>
                  <w:r w:rsidRPr="00162610">
                    <w:rPr>
                      <w:rFonts w:ascii="Arial" w:eastAsia="Times New Roman" w:hAnsi="Arial" w:cs="Arial"/>
                      <w:color w:val="000000"/>
                    </w:rPr>
                    <w:t xml:space="preserve"> in Scissor Co. </w:t>
                  </w:r>
                </w:p>
              </w:tc>
            </w:tr>
            <w:tr w:rsidR="002811B0" w:rsidRPr="00162610" w14:paraId="0252B587"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129CDDCA" w14:textId="77777777" w:rsidR="002811B0" w:rsidRPr="00162610" w:rsidRDefault="002811B0" w:rsidP="002811B0">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6F555CB" w14:textId="77777777" w:rsidR="002811B0" w:rsidRPr="00162610" w:rsidRDefault="002811B0" w:rsidP="002811B0">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2CE90432"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2D97581D"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3A0ABAD5" w14:textId="77777777" w:rsidR="002811B0" w:rsidRPr="00162610" w:rsidRDefault="002811B0" w:rsidP="002811B0">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8AE5F76" w14:textId="77777777" w:rsidR="002811B0" w:rsidRPr="00162610" w:rsidRDefault="002811B0" w:rsidP="002811B0">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649119CA"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115BD9FC"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221C226F" w14:textId="77777777" w:rsidR="002811B0" w:rsidRPr="006B5618" w:rsidRDefault="002811B0" w:rsidP="002811B0">
                  <w:pPr>
                    <w:spacing w:after="0" w:line="240" w:lineRule="auto"/>
                    <w:jc w:val="center"/>
                    <w:rPr>
                      <w:rFonts w:ascii="Arial" w:eastAsia="Times New Roman" w:hAnsi="Arial" w:cs="Arial"/>
                      <w:color w:val="FFFFFF" w:themeColor="background1"/>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 CS + RE = </w:t>
                  </w:r>
                  <w:r w:rsidRPr="006B5618">
                    <w:rPr>
                      <w:rFonts w:ascii="Arial" w:eastAsia="Times New Roman" w:hAnsi="Arial" w:cs="Arial"/>
                      <w:color w:val="FFFFFF" w:themeColor="background1"/>
                    </w:rPr>
                    <w:br/>
                    <w:t>370,000</w:t>
                  </w:r>
                </w:p>
              </w:tc>
              <w:tc>
                <w:tcPr>
                  <w:tcW w:w="1156" w:type="dxa"/>
                  <w:vMerge/>
                  <w:tcBorders>
                    <w:top w:val="nil"/>
                    <w:left w:val="nil"/>
                    <w:bottom w:val="nil"/>
                    <w:right w:val="nil"/>
                  </w:tcBorders>
                  <w:vAlign w:val="center"/>
                </w:tcPr>
                <w:p w14:paraId="2C61C442" w14:textId="77777777" w:rsidR="002811B0" w:rsidRPr="00162610" w:rsidRDefault="002811B0" w:rsidP="002811B0">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3DB2D9D7"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52D5AD6E"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0BC659F6" w14:textId="77777777" w:rsidR="002811B0" w:rsidRPr="00162610" w:rsidRDefault="002811B0" w:rsidP="002811B0">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5375FBCC" w14:textId="77777777" w:rsidR="002811B0" w:rsidRPr="00162610" w:rsidRDefault="002811B0" w:rsidP="002811B0">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70499B3F"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0BA68801"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6A6B4461" w14:textId="77777777" w:rsidR="002811B0" w:rsidRPr="00162610" w:rsidRDefault="002811B0" w:rsidP="002811B0">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02B1AE6" w14:textId="77777777" w:rsidR="002811B0" w:rsidRPr="00162610" w:rsidRDefault="002811B0" w:rsidP="002811B0">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00B3C559"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74874F54"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0EBC4956" w14:textId="77777777" w:rsidR="002811B0" w:rsidRPr="00162610" w:rsidRDefault="002811B0" w:rsidP="002811B0">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68562558" w14:textId="77777777" w:rsidR="002811B0" w:rsidRPr="00162610" w:rsidRDefault="002811B0" w:rsidP="002811B0">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4BE392E6"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646BF9C6"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05FB3830" w14:textId="77777777" w:rsidR="002811B0" w:rsidRPr="00162610" w:rsidRDefault="002811B0" w:rsidP="002811B0">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11A747DB" w14:textId="77777777" w:rsidR="002811B0" w:rsidRPr="00162610" w:rsidRDefault="002811B0" w:rsidP="002811B0">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597C5BCC" w14:textId="77777777" w:rsidR="002811B0" w:rsidRPr="00162610" w:rsidRDefault="002811B0" w:rsidP="002811B0">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12DA86A4"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0BF29213"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1D5A039D" w14:textId="77777777" w:rsidR="002811B0" w:rsidRPr="00162610" w:rsidRDefault="002811B0" w:rsidP="002811B0">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14959FB" w14:textId="77777777" w:rsidR="002811B0" w:rsidRPr="00162610" w:rsidRDefault="002811B0" w:rsidP="002811B0">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160DB1A7" w14:textId="77777777" w:rsidR="002811B0" w:rsidRPr="00162610" w:rsidRDefault="002811B0" w:rsidP="002811B0">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26650160" w14:textId="77777777" w:rsidR="002811B0" w:rsidRPr="00162610" w:rsidRDefault="002811B0" w:rsidP="002811B0">
                  <w:pPr>
                    <w:spacing w:after="0" w:line="240" w:lineRule="auto"/>
                    <w:rPr>
                      <w:rFonts w:ascii="Arial" w:eastAsia="Times New Roman" w:hAnsi="Arial" w:cs="Arial"/>
                      <w:color w:val="000000"/>
                    </w:rPr>
                  </w:pPr>
                </w:p>
              </w:tc>
            </w:tr>
          </w:tbl>
          <w:p w14:paraId="73DAA057" w14:textId="77777777" w:rsidR="002811B0" w:rsidRPr="00162610" w:rsidRDefault="002811B0"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c>
          <w:tcPr>
            <w:tcW w:w="4788" w:type="dxa"/>
          </w:tcPr>
          <w:tbl>
            <w:tblPr>
              <w:tblW w:w="4128" w:type="dxa"/>
              <w:tblLook w:val="04A0" w:firstRow="1" w:lastRow="0" w:firstColumn="1" w:lastColumn="0" w:noHBand="0" w:noVBand="1"/>
            </w:tblPr>
            <w:tblGrid>
              <w:gridCol w:w="1736"/>
              <w:gridCol w:w="976"/>
              <w:gridCol w:w="1416"/>
            </w:tblGrid>
            <w:tr w:rsidR="002811B0" w:rsidRPr="00162610" w14:paraId="1CC068DC" w14:textId="77777777">
              <w:trPr>
                <w:trHeight w:val="300"/>
              </w:trPr>
              <w:tc>
                <w:tcPr>
                  <w:tcW w:w="1736" w:type="dxa"/>
                  <w:tcBorders>
                    <w:top w:val="nil"/>
                    <w:left w:val="nil"/>
                    <w:bottom w:val="nil"/>
                    <w:right w:val="nil"/>
                  </w:tcBorders>
                  <w:shd w:val="clear" w:color="auto" w:fill="auto"/>
                  <w:noWrap/>
                  <w:vAlign w:val="bottom"/>
                </w:tcPr>
                <w:p w14:paraId="254627B6" w14:textId="77777777" w:rsidR="002811B0" w:rsidRPr="00162610" w:rsidRDefault="00D93DEF" w:rsidP="00D93DEF">
                  <w:pPr>
                    <w:spacing w:after="0" w:line="240" w:lineRule="auto"/>
                    <w:jc w:val="center"/>
                    <w:rPr>
                      <w:rFonts w:ascii="Arial" w:eastAsia="Times New Roman" w:hAnsi="Arial" w:cs="Arial"/>
                      <w:b/>
                      <w:bCs/>
                      <w:color w:val="000000"/>
                    </w:rPr>
                  </w:pPr>
                  <w:r w:rsidRPr="00162610">
                    <w:rPr>
                      <w:rFonts w:ascii="Arial" w:eastAsia="Times New Roman" w:hAnsi="Arial" w:cs="Arial"/>
                      <w:b/>
                      <w:bCs/>
                      <w:color w:val="000000"/>
                    </w:rPr>
                    <w:t>12/31/X8</w:t>
                  </w:r>
                </w:p>
              </w:tc>
              <w:tc>
                <w:tcPr>
                  <w:tcW w:w="976" w:type="dxa"/>
                  <w:tcBorders>
                    <w:top w:val="nil"/>
                    <w:left w:val="nil"/>
                    <w:bottom w:val="nil"/>
                    <w:right w:val="nil"/>
                  </w:tcBorders>
                  <w:shd w:val="clear" w:color="auto" w:fill="auto"/>
                  <w:noWrap/>
                  <w:vAlign w:val="bottom"/>
                </w:tcPr>
                <w:p w14:paraId="0F6E3F92" w14:textId="77777777" w:rsidR="002811B0" w:rsidRPr="00162610" w:rsidRDefault="002811B0" w:rsidP="002811B0">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noWrap/>
                  <w:vAlign w:val="bottom"/>
                </w:tcPr>
                <w:p w14:paraId="13897E56"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637652D8" w14:textId="77777777" w:rsidTr="001E2931">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1C837B91" w14:textId="77777777" w:rsidR="002811B0" w:rsidRPr="00162610" w:rsidRDefault="002811B0" w:rsidP="002811B0">
                  <w:pPr>
                    <w:spacing w:after="0" w:line="240" w:lineRule="auto"/>
                    <w:jc w:val="center"/>
                    <w:rPr>
                      <w:rFonts w:ascii="Arial" w:eastAsia="Times New Roman" w:hAnsi="Arial" w:cs="Arial"/>
                      <w:color w:val="000000"/>
                    </w:rPr>
                  </w:pPr>
                  <w:r w:rsidRPr="00162610">
                    <w:rPr>
                      <w:rFonts w:ascii="Arial" w:eastAsia="Times New Roman" w:hAnsi="Arial" w:cs="Arial"/>
                      <w:color w:val="000000"/>
                    </w:rPr>
                    <w:t>Goodwill = 0</w:t>
                  </w:r>
                </w:p>
              </w:tc>
              <w:tc>
                <w:tcPr>
                  <w:tcW w:w="976" w:type="dxa"/>
                  <w:vMerge w:val="restart"/>
                  <w:tcBorders>
                    <w:top w:val="nil"/>
                    <w:left w:val="nil"/>
                    <w:bottom w:val="nil"/>
                    <w:right w:val="nil"/>
                  </w:tcBorders>
                  <w:shd w:val="clear" w:color="auto" w:fill="auto"/>
                  <w:noWrap/>
                  <w:vAlign w:val="bottom"/>
                </w:tcPr>
                <w:p w14:paraId="7B2833A0" w14:textId="29A0A4B0" w:rsidR="002811B0" w:rsidRPr="00162610" w:rsidRDefault="006F7925" w:rsidP="002811B0">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82816" behindDoc="0" locked="0" layoutInCell="1" allowOverlap="1" wp14:anchorId="06828212" wp14:editId="5D192B58">
                            <wp:simplePos x="0" y="0"/>
                            <wp:positionH relativeFrom="column">
                              <wp:posOffset>104775</wp:posOffset>
                            </wp:positionH>
                            <wp:positionV relativeFrom="paragraph">
                              <wp:posOffset>0</wp:posOffset>
                            </wp:positionV>
                            <wp:extent cx="371475" cy="2286000"/>
                            <wp:effectExtent l="0" t="0" r="28575" b="19050"/>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12" o:spid="_x0000_s1026" type="#_x0000_t88" style="position:absolute;margin-left:8.25pt;margin-top:0;width:29.25pt;height:1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" adj="1666"/>
                        </w:pict>
                      </mc:Fallback>
                    </mc:AlternateContent>
                  </w:r>
                </w:p>
              </w:tc>
              <w:tc>
                <w:tcPr>
                  <w:tcW w:w="1416" w:type="dxa"/>
                  <w:tcBorders>
                    <w:top w:val="nil"/>
                    <w:left w:val="nil"/>
                    <w:bottom w:val="nil"/>
                    <w:right w:val="nil"/>
                  </w:tcBorders>
                  <w:shd w:val="clear" w:color="auto" w:fill="auto"/>
                  <w:vAlign w:val="center"/>
                </w:tcPr>
                <w:p w14:paraId="50518C0B"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4D436E21"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4D5501EF" w14:textId="77777777" w:rsidR="002811B0" w:rsidRPr="00162610" w:rsidRDefault="002811B0" w:rsidP="002811B0">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51380304" w14:textId="77777777" w:rsidR="002811B0" w:rsidRPr="00162610" w:rsidRDefault="002811B0" w:rsidP="002811B0">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6CD89E72"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481DAE79" w14:textId="77777777" w:rsidTr="001E2931">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2EE4C56D" w14:textId="77777777" w:rsidR="002811B0" w:rsidRPr="00162610" w:rsidRDefault="002811B0" w:rsidP="002811B0">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1976AD7C" w14:textId="77777777" w:rsidR="002811B0" w:rsidRPr="00162610" w:rsidRDefault="002811B0" w:rsidP="002811B0">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78EA1B13"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3B74EC1B"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35BB3A7D" w14:textId="28E01196" w:rsidR="002811B0" w:rsidRPr="00162610" w:rsidRDefault="000A6224" w:rsidP="002811B0">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2811B0" w:rsidRPr="00162610">
                    <w:rPr>
                      <w:rFonts w:ascii="Arial" w:eastAsia="Times New Roman" w:hAnsi="Arial" w:cs="Arial"/>
                      <w:color w:val="000000"/>
                    </w:rPr>
                    <w:t xml:space="preserve"> 0</w:t>
                  </w:r>
                </w:p>
              </w:tc>
              <w:tc>
                <w:tcPr>
                  <w:tcW w:w="976" w:type="dxa"/>
                  <w:vMerge/>
                  <w:tcBorders>
                    <w:top w:val="nil"/>
                    <w:left w:val="nil"/>
                    <w:bottom w:val="nil"/>
                    <w:right w:val="nil"/>
                  </w:tcBorders>
                  <w:vAlign w:val="center"/>
                </w:tcPr>
                <w:p w14:paraId="6ABFA1C7" w14:textId="77777777" w:rsidR="002811B0" w:rsidRPr="00162610" w:rsidRDefault="002811B0" w:rsidP="002811B0">
                  <w:pPr>
                    <w:spacing w:after="0" w:line="240" w:lineRule="auto"/>
                    <w:rPr>
                      <w:rFonts w:ascii="Arial" w:eastAsia="Times New Roman" w:hAnsi="Arial" w:cs="Arial"/>
                      <w:color w:val="000000"/>
                    </w:rPr>
                  </w:pPr>
                </w:p>
              </w:tc>
              <w:tc>
                <w:tcPr>
                  <w:tcW w:w="1416" w:type="dxa"/>
                  <w:vMerge w:val="restart"/>
                  <w:tcBorders>
                    <w:top w:val="nil"/>
                    <w:left w:val="nil"/>
                    <w:bottom w:val="nil"/>
                    <w:right w:val="nil"/>
                  </w:tcBorders>
                  <w:shd w:val="clear" w:color="auto" w:fill="auto"/>
                  <w:vAlign w:val="center"/>
                </w:tcPr>
                <w:p w14:paraId="54AE3D5D" w14:textId="77777777" w:rsidR="002811B0" w:rsidRPr="00162610" w:rsidRDefault="002811B0" w:rsidP="002811B0">
                  <w:pPr>
                    <w:spacing w:after="0" w:line="240" w:lineRule="auto"/>
                    <w:jc w:val="center"/>
                    <w:rPr>
                      <w:rFonts w:ascii="Arial" w:eastAsia="Times New Roman" w:hAnsi="Arial" w:cs="Arial"/>
                      <w:color w:val="000000"/>
                    </w:rPr>
                  </w:pPr>
                  <w:r w:rsidRPr="00162610">
                    <w:rPr>
                      <w:rFonts w:ascii="Arial" w:eastAsia="Times New Roman" w:hAnsi="Arial" w:cs="Arial"/>
                      <w:color w:val="000000"/>
                    </w:rPr>
                    <w:t xml:space="preserve"> $438,000</w:t>
                  </w:r>
                  <w:r w:rsidRPr="00162610">
                    <w:rPr>
                      <w:rFonts w:ascii="Arial" w:eastAsia="Times New Roman" w:hAnsi="Arial" w:cs="Arial"/>
                      <w:color w:val="000000"/>
                    </w:rPr>
                    <w:br/>
                    <w:t xml:space="preserve"> Net </w:t>
                  </w:r>
                  <w:r w:rsidR="00126166" w:rsidRPr="00162610">
                    <w:rPr>
                      <w:rFonts w:ascii="Arial" w:eastAsia="Times New Roman" w:hAnsi="Arial" w:cs="Arial"/>
                      <w:color w:val="000000"/>
                    </w:rPr>
                    <w:t>investment</w:t>
                  </w:r>
                  <w:r w:rsidRPr="00162610">
                    <w:rPr>
                      <w:rFonts w:ascii="Arial" w:eastAsia="Times New Roman" w:hAnsi="Arial" w:cs="Arial"/>
                      <w:color w:val="000000"/>
                    </w:rPr>
                    <w:t xml:space="preserve"> in Scissor Co. </w:t>
                  </w:r>
                </w:p>
              </w:tc>
            </w:tr>
            <w:tr w:rsidR="002811B0" w:rsidRPr="00162610" w14:paraId="1BC39239"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0F92A10D" w14:textId="77777777" w:rsidR="002811B0" w:rsidRPr="00162610" w:rsidRDefault="002811B0" w:rsidP="002811B0">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07393004" w14:textId="77777777" w:rsidR="002811B0" w:rsidRPr="00162610" w:rsidRDefault="002811B0" w:rsidP="002811B0">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37F3B716"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715C42A3"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38CD5645" w14:textId="77777777" w:rsidR="002811B0" w:rsidRPr="00162610" w:rsidRDefault="002811B0" w:rsidP="002811B0">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38736C6F" w14:textId="77777777" w:rsidR="002811B0" w:rsidRPr="00162610" w:rsidRDefault="002811B0" w:rsidP="002811B0">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3F13B039"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0859E192" w14:textId="77777777" w:rsidTr="001E2931">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7B754F70" w14:textId="77777777" w:rsidR="002811B0" w:rsidRPr="006B5618" w:rsidRDefault="002811B0" w:rsidP="002811B0">
                  <w:pPr>
                    <w:spacing w:after="0" w:line="240" w:lineRule="auto"/>
                    <w:jc w:val="center"/>
                    <w:rPr>
                      <w:rFonts w:ascii="Arial" w:eastAsia="Times New Roman" w:hAnsi="Arial" w:cs="Arial"/>
                      <w:color w:val="FFFFFF" w:themeColor="background1"/>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CS + RE = </w:t>
                  </w:r>
                  <w:r w:rsidRPr="006B5618">
                    <w:rPr>
                      <w:rFonts w:ascii="Arial" w:eastAsia="Times New Roman" w:hAnsi="Arial" w:cs="Arial"/>
                      <w:color w:val="FFFFFF" w:themeColor="background1"/>
                    </w:rPr>
                    <w:br/>
                    <w:t>438,000</w:t>
                  </w:r>
                </w:p>
              </w:tc>
              <w:tc>
                <w:tcPr>
                  <w:tcW w:w="976" w:type="dxa"/>
                  <w:vMerge/>
                  <w:tcBorders>
                    <w:top w:val="nil"/>
                    <w:left w:val="nil"/>
                    <w:bottom w:val="nil"/>
                    <w:right w:val="nil"/>
                  </w:tcBorders>
                  <w:vAlign w:val="center"/>
                </w:tcPr>
                <w:p w14:paraId="5E756F00" w14:textId="77777777" w:rsidR="002811B0" w:rsidRPr="00162610" w:rsidRDefault="002811B0" w:rsidP="002811B0">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5A3041D1"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7DDE89D9"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B2F4E11" w14:textId="77777777" w:rsidR="002811B0" w:rsidRPr="00162610" w:rsidRDefault="002811B0" w:rsidP="002811B0">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0D2CC93" w14:textId="77777777" w:rsidR="002811B0" w:rsidRPr="00162610" w:rsidRDefault="002811B0" w:rsidP="002811B0">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11FEFA8C"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666EF0A9"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5D5B447D" w14:textId="77777777" w:rsidR="002811B0" w:rsidRPr="00162610" w:rsidRDefault="002811B0" w:rsidP="002811B0">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115F5697" w14:textId="77777777" w:rsidR="002811B0" w:rsidRPr="00162610" w:rsidRDefault="002811B0" w:rsidP="002811B0">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118996E8"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6C52CAFD"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49136DF1" w14:textId="77777777" w:rsidR="002811B0" w:rsidRPr="00162610" w:rsidRDefault="002811B0" w:rsidP="002811B0">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096D9BA2" w14:textId="77777777" w:rsidR="002811B0" w:rsidRPr="00162610" w:rsidRDefault="002811B0" w:rsidP="002811B0">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4CF84A9A"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4B80CCF6"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F422BF8" w14:textId="77777777" w:rsidR="002811B0" w:rsidRPr="00162610" w:rsidRDefault="002811B0" w:rsidP="002811B0">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89D9DD6" w14:textId="77777777" w:rsidR="002811B0" w:rsidRPr="00162610" w:rsidRDefault="002811B0" w:rsidP="002811B0">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01BD054B" w14:textId="77777777" w:rsidR="002811B0" w:rsidRPr="00162610" w:rsidRDefault="002811B0" w:rsidP="002811B0">
                  <w:pPr>
                    <w:spacing w:after="0" w:line="240" w:lineRule="auto"/>
                    <w:rPr>
                      <w:rFonts w:ascii="Arial" w:eastAsia="Times New Roman" w:hAnsi="Arial" w:cs="Arial"/>
                      <w:color w:val="000000"/>
                    </w:rPr>
                  </w:pPr>
                </w:p>
              </w:tc>
            </w:tr>
            <w:tr w:rsidR="002811B0" w:rsidRPr="00162610" w14:paraId="1EB31398" w14:textId="77777777" w:rsidTr="001E2931">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743D47C" w14:textId="77777777" w:rsidR="002811B0" w:rsidRPr="00162610" w:rsidRDefault="002811B0" w:rsidP="002811B0">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03B5EBA" w14:textId="77777777" w:rsidR="002811B0" w:rsidRPr="00162610" w:rsidRDefault="002811B0" w:rsidP="002811B0">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30AE02ED" w14:textId="77777777" w:rsidR="002811B0" w:rsidRPr="00162610" w:rsidRDefault="002811B0" w:rsidP="002811B0">
                  <w:pPr>
                    <w:spacing w:after="0" w:line="240" w:lineRule="auto"/>
                    <w:rPr>
                      <w:rFonts w:ascii="Arial" w:eastAsia="Times New Roman" w:hAnsi="Arial" w:cs="Arial"/>
                      <w:color w:val="000000"/>
                    </w:rPr>
                  </w:pPr>
                </w:p>
              </w:tc>
            </w:tr>
          </w:tbl>
          <w:p w14:paraId="57036B5C" w14:textId="77777777" w:rsidR="002811B0" w:rsidRPr="00162610" w:rsidRDefault="002811B0"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r>
    </w:tbl>
    <w:p w14:paraId="15E60788" w14:textId="77777777" w:rsidR="002811B0" w:rsidRDefault="002811B0"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34BB9E3C" w14:textId="77777777" w:rsidR="002811B0" w:rsidRDefault="002811B0">
      <w:pPr>
        <w:rPr>
          <w:rFonts w:ascii="Arial" w:hAnsi="Arial" w:cs="Arial"/>
          <w:b/>
          <w:bCs/>
        </w:rPr>
      </w:pPr>
      <w:r>
        <w:rPr>
          <w:rFonts w:ascii="Arial" w:hAnsi="Arial" w:cs="Arial"/>
          <w:b/>
          <w:bCs/>
        </w:rPr>
        <w:br w:type="page"/>
      </w:r>
    </w:p>
    <w:p w14:paraId="1CB2359F" w14:textId="77777777" w:rsidR="002811B0" w:rsidRDefault="002811B0"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2811B0">
        <w:rPr>
          <w:rFonts w:ascii="Arial" w:hAnsi="Arial" w:cs="Arial"/>
          <w:b/>
          <w:bCs/>
        </w:rPr>
        <w:lastRenderedPageBreak/>
        <w:t>P2-25</w:t>
      </w:r>
      <w:r>
        <w:rPr>
          <w:rFonts w:ascii="Arial" w:hAnsi="Arial" w:cs="Arial"/>
          <w:b/>
          <w:bCs/>
        </w:rPr>
        <w:t xml:space="preserve"> </w:t>
      </w:r>
      <w:r w:rsidR="00B85EC9" w:rsidRPr="00B85EC9">
        <w:rPr>
          <w:rFonts w:ascii="Arial" w:hAnsi="Arial" w:cs="Arial"/>
          <w:bCs/>
        </w:rPr>
        <w:t>(continued)</w:t>
      </w:r>
    </w:p>
    <w:tbl>
      <w:tblPr>
        <w:tblW w:w="7865" w:type="dxa"/>
        <w:tblInd w:w="93" w:type="dxa"/>
        <w:tblLook w:val="04A0" w:firstRow="1" w:lastRow="0" w:firstColumn="1" w:lastColumn="0" w:noHBand="0" w:noVBand="1"/>
      </w:tblPr>
      <w:tblGrid>
        <w:gridCol w:w="4891"/>
        <w:gridCol w:w="272"/>
        <w:gridCol w:w="272"/>
        <w:gridCol w:w="1148"/>
        <w:gridCol w:w="342"/>
        <w:gridCol w:w="940"/>
      </w:tblGrid>
      <w:tr w:rsidR="009D3B66" w:rsidRPr="00162610" w14:paraId="49EACD0B" w14:textId="77777777" w:rsidTr="006B5618">
        <w:trPr>
          <w:trHeight w:val="300"/>
        </w:trPr>
        <w:tc>
          <w:tcPr>
            <w:tcW w:w="5163" w:type="dxa"/>
            <w:gridSpan w:val="2"/>
            <w:tcBorders>
              <w:top w:val="nil"/>
              <w:left w:val="nil"/>
              <w:right w:val="nil"/>
            </w:tcBorders>
            <w:shd w:val="clear" w:color="auto" w:fill="auto"/>
            <w:noWrap/>
            <w:vAlign w:val="bottom"/>
          </w:tcPr>
          <w:p w14:paraId="7BBFD5B9" w14:textId="77777777" w:rsidR="009D3B66" w:rsidRPr="00162610" w:rsidRDefault="009D3B66" w:rsidP="009D3B66">
            <w:pPr>
              <w:spacing w:after="0" w:line="240" w:lineRule="auto"/>
              <w:rPr>
                <w:rFonts w:ascii="Arial" w:eastAsia="Times New Roman" w:hAnsi="Arial" w:cs="Arial"/>
                <w:b/>
                <w:bCs/>
                <w:color w:val="000000"/>
                <w:sz w:val="20"/>
              </w:rPr>
            </w:pPr>
            <w:r w:rsidRPr="00162610">
              <w:rPr>
                <w:rFonts w:ascii="Arial" w:eastAsia="Times New Roman" w:hAnsi="Arial" w:cs="Arial"/>
                <w:b/>
                <w:bCs/>
                <w:color w:val="000000"/>
                <w:sz w:val="20"/>
              </w:rPr>
              <w:t>Basic Elimination Entry</w:t>
            </w:r>
          </w:p>
        </w:tc>
        <w:tc>
          <w:tcPr>
            <w:tcW w:w="272" w:type="dxa"/>
            <w:tcBorders>
              <w:top w:val="nil"/>
              <w:left w:val="nil"/>
              <w:right w:val="nil"/>
            </w:tcBorders>
            <w:shd w:val="clear" w:color="auto" w:fill="auto"/>
            <w:noWrap/>
            <w:vAlign w:val="bottom"/>
          </w:tcPr>
          <w:p w14:paraId="0977068F" w14:textId="77777777" w:rsidR="009D3B66" w:rsidRPr="00162610" w:rsidRDefault="009D3B66" w:rsidP="009D3B66">
            <w:pPr>
              <w:spacing w:after="0" w:line="240" w:lineRule="auto"/>
              <w:rPr>
                <w:rFonts w:ascii="Arial" w:eastAsia="Times New Roman" w:hAnsi="Arial" w:cs="Arial"/>
                <w:color w:val="000000"/>
                <w:sz w:val="20"/>
              </w:rPr>
            </w:pPr>
          </w:p>
        </w:tc>
        <w:tc>
          <w:tcPr>
            <w:tcW w:w="1148" w:type="dxa"/>
            <w:tcBorders>
              <w:top w:val="nil"/>
              <w:left w:val="nil"/>
              <w:right w:val="nil"/>
            </w:tcBorders>
            <w:shd w:val="clear" w:color="auto" w:fill="auto"/>
            <w:noWrap/>
            <w:vAlign w:val="bottom"/>
          </w:tcPr>
          <w:p w14:paraId="3643423D" w14:textId="77777777" w:rsidR="009D3B66" w:rsidRPr="00162610" w:rsidRDefault="009D3B66" w:rsidP="009D3B66">
            <w:pPr>
              <w:spacing w:after="0" w:line="240" w:lineRule="auto"/>
              <w:rPr>
                <w:rFonts w:ascii="Arial" w:eastAsia="Times New Roman" w:hAnsi="Arial" w:cs="Arial"/>
                <w:color w:val="000000"/>
                <w:sz w:val="20"/>
              </w:rPr>
            </w:pPr>
          </w:p>
        </w:tc>
        <w:tc>
          <w:tcPr>
            <w:tcW w:w="342" w:type="dxa"/>
            <w:tcBorders>
              <w:top w:val="nil"/>
              <w:left w:val="nil"/>
              <w:right w:val="nil"/>
            </w:tcBorders>
            <w:shd w:val="clear" w:color="auto" w:fill="auto"/>
            <w:noWrap/>
            <w:vAlign w:val="bottom"/>
          </w:tcPr>
          <w:p w14:paraId="4D50F108" w14:textId="77777777" w:rsidR="009D3B66" w:rsidRPr="00162610" w:rsidRDefault="009D3B66" w:rsidP="009D3B66">
            <w:pPr>
              <w:spacing w:after="0" w:line="240" w:lineRule="auto"/>
              <w:rPr>
                <w:rFonts w:ascii="Arial" w:eastAsia="Times New Roman" w:hAnsi="Arial" w:cs="Arial"/>
                <w:color w:val="000000"/>
                <w:sz w:val="20"/>
              </w:rPr>
            </w:pPr>
          </w:p>
        </w:tc>
        <w:tc>
          <w:tcPr>
            <w:tcW w:w="940" w:type="dxa"/>
            <w:tcBorders>
              <w:top w:val="nil"/>
              <w:left w:val="nil"/>
              <w:right w:val="nil"/>
            </w:tcBorders>
            <w:shd w:val="clear" w:color="auto" w:fill="auto"/>
            <w:noWrap/>
            <w:vAlign w:val="bottom"/>
          </w:tcPr>
          <w:p w14:paraId="353B95B3" w14:textId="77777777" w:rsidR="009D3B66" w:rsidRPr="00162610" w:rsidRDefault="009D3B66" w:rsidP="009D3B66">
            <w:pPr>
              <w:spacing w:after="0" w:line="240" w:lineRule="auto"/>
              <w:rPr>
                <w:rFonts w:ascii="Arial" w:eastAsia="Times New Roman" w:hAnsi="Arial" w:cs="Arial"/>
                <w:color w:val="000000"/>
                <w:sz w:val="20"/>
              </w:rPr>
            </w:pPr>
          </w:p>
        </w:tc>
      </w:tr>
      <w:tr w:rsidR="009D3B66" w:rsidRPr="00162610" w14:paraId="2BBDAB1E" w14:textId="77777777" w:rsidTr="001E2931">
        <w:trPr>
          <w:trHeight w:val="300"/>
        </w:trPr>
        <w:tc>
          <w:tcPr>
            <w:tcW w:w="4891" w:type="dxa"/>
            <w:tcBorders>
              <w:bottom w:val="nil"/>
              <w:right w:val="nil"/>
            </w:tcBorders>
            <w:shd w:val="clear" w:color="auto" w:fill="002E5C"/>
            <w:noWrap/>
            <w:vAlign w:val="bottom"/>
          </w:tcPr>
          <w:p w14:paraId="4FC8F0BE"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Common stock</w:t>
            </w:r>
          </w:p>
        </w:tc>
        <w:tc>
          <w:tcPr>
            <w:tcW w:w="272" w:type="dxa"/>
            <w:tcBorders>
              <w:left w:val="nil"/>
              <w:bottom w:val="nil"/>
              <w:right w:val="nil"/>
            </w:tcBorders>
            <w:shd w:val="clear" w:color="auto" w:fill="002E5C"/>
            <w:noWrap/>
            <w:vAlign w:val="bottom"/>
          </w:tcPr>
          <w:p w14:paraId="6AC88961"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272" w:type="dxa"/>
            <w:tcBorders>
              <w:left w:val="nil"/>
              <w:bottom w:val="nil"/>
              <w:right w:val="nil"/>
            </w:tcBorders>
            <w:shd w:val="clear" w:color="auto" w:fill="002E5C"/>
            <w:noWrap/>
            <w:vAlign w:val="bottom"/>
          </w:tcPr>
          <w:p w14:paraId="2A4B3EB5"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left w:val="nil"/>
              <w:bottom w:val="nil"/>
              <w:right w:val="nil"/>
            </w:tcBorders>
            <w:shd w:val="clear" w:color="auto" w:fill="002E5C"/>
            <w:noWrap/>
            <w:vAlign w:val="bottom"/>
          </w:tcPr>
          <w:p w14:paraId="23B171F5" w14:textId="77777777" w:rsidR="009D3B66" w:rsidRPr="006B5618" w:rsidRDefault="009D3B66" w:rsidP="009D3B66">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250,000 </w:t>
            </w:r>
          </w:p>
        </w:tc>
        <w:tc>
          <w:tcPr>
            <w:tcW w:w="940" w:type="dxa"/>
            <w:tcBorders>
              <w:left w:val="nil"/>
              <w:bottom w:val="nil"/>
            </w:tcBorders>
            <w:shd w:val="clear" w:color="auto" w:fill="002E5C"/>
            <w:noWrap/>
            <w:vAlign w:val="bottom"/>
          </w:tcPr>
          <w:p w14:paraId="696D936D"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9D3B66" w:rsidRPr="00162610" w14:paraId="54BA9CDE" w14:textId="77777777" w:rsidTr="001E2931">
        <w:trPr>
          <w:trHeight w:val="300"/>
        </w:trPr>
        <w:tc>
          <w:tcPr>
            <w:tcW w:w="5163" w:type="dxa"/>
            <w:gridSpan w:val="2"/>
            <w:tcBorders>
              <w:top w:val="nil"/>
              <w:bottom w:val="nil"/>
              <w:right w:val="nil"/>
            </w:tcBorders>
            <w:shd w:val="clear" w:color="auto" w:fill="002E5C"/>
            <w:noWrap/>
            <w:vAlign w:val="bottom"/>
          </w:tcPr>
          <w:p w14:paraId="265A74AB"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Retained earnings</w:t>
            </w:r>
          </w:p>
        </w:tc>
        <w:tc>
          <w:tcPr>
            <w:tcW w:w="272" w:type="dxa"/>
            <w:tcBorders>
              <w:top w:val="nil"/>
              <w:left w:val="nil"/>
              <w:bottom w:val="nil"/>
              <w:right w:val="nil"/>
            </w:tcBorders>
            <w:shd w:val="clear" w:color="auto" w:fill="002E5C"/>
            <w:noWrap/>
            <w:vAlign w:val="bottom"/>
          </w:tcPr>
          <w:p w14:paraId="773A84A2"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1AFF23C1" w14:textId="77777777" w:rsidR="009D3B66" w:rsidRPr="006B5618" w:rsidRDefault="009D3B66" w:rsidP="009D3B66">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120,000 </w:t>
            </w:r>
          </w:p>
        </w:tc>
        <w:tc>
          <w:tcPr>
            <w:tcW w:w="940" w:type="dxa"/>
            <w:tcBorders>
              <w:top w:val="nil"/>
              <w:left w:val="nil"/>
              <w:bottom w:val="nil"/>
            </w:tcBorders>
            <w:shd w:val="clear" w:color="auto" w:fill="002E5C"/>
            <w:noWrap/>
            <w:vAlign w:val="bottom"/>
          </w:tcPr>
          <w:p w14:paraId="490B61FA"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9D3B66" w:rsidRPr="00162610" w14:paraId="690E4478" w14:textId="77777777" w:rsidTr="001E2931">
        <w:trPr>
          <w:trHeight w:val="300"/>
        </w:trPr>
        <w:tc>
          <w:tcPr>
            <w:tcW w:w="5163" w:type="dxa"/>
            <w:gridSpan w:val="2"/>
            <w:tcBorders>
              <w:top w:val="nil"/>
              <w:bottom w:val="nil"/>
              <w:right w:val="nil"/>
            </w:tcBorders>
            <w:shd w:val="clear" w:color="auto" w:fill="002E5C"/>
            <w:noWrap/>
            <w:vAlign w:val="bottom"/>
          </w:tcPr>
          <w:p w14:paraId="1620E3D1"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Income from Scissor Co.</w:t>
            </w:r>
          </w:p>
        </w:tc>
        <w:tc>
          <w:tcPr>
            <w:tcW w:w="272" w:type="dxa"/>
            <w:tcBorders>
              <w:top w:val="nil"/>
              <w:left w:val="nil"/>
              <w:bottom w:val="nil"/>
              <w:right w:val="nil"/>
            </w:tcBorders>
            <w:shd w:val="clear" w:color="auto" w:fill="002E5C"/>
            <w:noWrap/>
            <w:vAlign w:val="bottom"/>
          </w:tcPr>
          <w:p w14:paraId="06D08360"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084CA111" w14:textId="77777777" w:rsidR="009D3B66" w:rsidRPr="006B5618" w:rsidRDefault="009D3B66" w:rsidP="009D3B66">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93,000 </w:t>
            </w:r>
          </w:p>
        </w:tc>
        <w:tc>
          <w:tcPr>
            <w:tcW w:w="940" w:type="dxa"/>
            <w:tcBorders>
              <w:top w:val="nil"/>
              <w:left w:val="nil"/>
              <w:bottom w:val="nil"/>
            </w:tcBorders>
            <w:shd w:val="clear" w:color="auto" w:fill="002E5C"/>
            <w:noWrap/>
            <w:vAlign w:val="bottom"/>
          </w:tcPr>
          <w:p w14:paraId="7ECBBC93"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9D3B66" w:rsidRPr="00162610" w14:paraId="2FB4C617" w14:textId="77777777" w:rsidTr="001E2931">
        <w:trPr>
          <w:trHeight w:val="300"/>
        </w:trPr>
        <w:tc>
          <w:tcPr>
            <w:tcW w:w="5163" w:type="dxa"/>
            <w:gridSpan w:val="2"/>
            <w:tcBorders>
              <w:top w:val="nil"/>
              <w:bottom w:val="nil"/>
              <w:right w:val="nil"/>
            </w:tcBorders>
            <w:shd w:val="clear" w:color="auto" w:fill="002E5C"/>
            <w:noWrap/>
            <w:vAlign w:val="bottom"/>
          </w:tcPr>
          <w:p w14:paraId="63658D2D"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Dividends declared</w:t>
            </w:r>
          </w:p>
        </w:tc>
        <w:tc>
          <w:tcPr>
            <w:tcW w:w="272" w:type="dxa"/>
            <w:tcBorders>
              <w:top w:val="nil"/>
              <w:left w:val="nil"/>
              <w:bottom w:val="nil"/>
              <w:right w:val="nil"/>
            </w:tcBorders>
            <w:shd w:val="clear" w:color="auto" w:fill="002E5C"/>
            <w:noWrap/>
            <w:vAlign w:val="bottom"/>
          </w:tcPr>
          <w:p w14:paraId="49E5F288"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48" w:type="dxa"/>
            <w:tcBorders>
              <w:top w:val="nil"/>
              <w:left w:val="nil"/>
              <w:bottom w:val="nil"/>
              <w:right w:val="nil"/>
            </w:tcBorders>
            <w:shd w:val="clear" w:color="auto" w:fill="002E5C"/>
            <w:noWrap/>
            <w:vAlign w:val="bottom"/>
          </w:tcPr>
          <w:p w14:paraId="15961690"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2" w:type="dxa"/>
            <w:tcBorders>
              <w:top w:val="nil"/>
              <w:left w:val="nil"/>
              <w:bottom w:val="nil"/>
              <w:right w:val="nil"/>
            </w:tcBorders>
            <w:shd w:val="clear" w:color="auto" w:fill="002E5C"/>
            <w:noWrap/>
            <w:vAlign w:val="bottom"/>
          </w:tcPr>
          <w:p w14:paraId="39EC4CE8"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940" w:type="dxa"/>
            <w:tcBorders>
              <w:top w:val="nil"/>
              <w:left w:val="nil"/>
              <w:bottom w:val="nil"/>
            </w:tcBorders>
            <w:shd w:val="clear" w:color="auto" w:fill="002E5C"/>
            <w:noWrap/>
            <w:vAlign w:val="bottom"/>
          </w:tcPr>
          <w:p w14:paraId="394F3BC5"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25,000 </w:t>
            </w:r>
          </w:p>
        </w:tc>
      </w:tr>
      <w:tr w:rsidR="009D3B66" w:rsidRPr="00162610" w14:paraId="687EC925" w14:textId="77777777" w:rsidTr="001E2931">
        <w:trPr>
          <w:trHeight w:val="300"/>
        </w:trPr>
        <w:tc>
          <w:tcPr>
            <w:tcW w:w="5163" w:type="dxa"/>
            <w:gridSpan w:val="2"/>
            <w:tcBorders>
              <w:top w:val="nil"/>
              <w:right w:val="nil"/>
            </w:tcBorders>
            <w:shd w:val="clear" w:color="auto" w:fill="002E5C"/>
            <w:noWrap/>
            <w:vAlign w:val="bottom"/>
          </w:tcPr>
          <w:p w14:paraId="45202BCF"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Investment in Scissor Co.</w:t>
            </w:r>
          </w:p>
        </w:tc>
        <w:tc>
          <w:tcPr>
            <w:tcW w:w="272" w:type="dxa"/>
            <w:tcBorders>
              <w:top w:val="nil"/>
              <w:left w:val="nil"/>
              <w:right w:val="nil"/>
            </w:tcBorders>
            <w:shd w:val="clear" w:color="auto" w:fill="002E5C"/>
            <w:noWrap/>
            <w:vAlign w:val="bottom"/>
          </w:tcPr>
          <w:p w14:paraId="7E3D7AAA"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48" w:type="dxa"/>
            <w:tcBorders>
              <w:top w:val="nil"/>
              <w:left w:val="nil"/>
              <w:right w:val="nil"/>
            </w:tcBorders>
            <w:shd w:val="clear" w:color="auto" w:fill="002E5C"/>
            <w:noWrap/>
            <w:vAlign w:val="bottom"/>
          </w:tcPr>
          <w:p w14:paraId="1797BD21"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2" w:type="dxa"/>
            <w:tcBorders>
              <w:top w:val="nil"/>
              <w:left w:val="nil"/>
              <w:right w:val="nil"/>
            </w:tcBorders>
            <w:shd w:val="clear" w:color="auto" w:fill="002E5C"/>
            <w:noWrap/>
            <w:vAlign w:val="bottom"/>
          </w:tcPr>
          <w:p w14:paraId="333F47B9" w14:textId="77777777" w:rsidR="009D3B66" w:rsidRPr="006B5618" w:rsidRDefault="009D3B66" w:rsidP="009D3B66">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940" w:type="dxa"/>
            <w:tcBorders>
              <w:top w:val="nil"/>
              <w:left w:val="nil"/>
            </w:tcBorders>
            <w:shd w:val="clear" w:color="auto" w:fill="002E5C"/>
            <w:noWrap/>
            <w:vAlign w:val="bottom"/>
          </w:tcPr>
          <w:p w14:paraId="1DAF488B" w14:textId="77777777" w:rsidR="009D3B66" w:rsidRPr="006B5618" w:rsidRDefault="009D3B66" w:rsidP="009D3B66">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438,000 </w:t>
            </w:r>
          </w:p>
        </w:tc>
      </w:tr>
      <w:tr w:rsidR="009D3B66" w:rsidRPr="00162610" w14:paraId="66BB29CF" w14:textId="77777777" w:rsidTr="006B5618">
        <w:trPr>
          <w:trHeight w:val="300"/>
        </w:trPr>
        <w:tc>
          <w:tcPr>
            <w:tcW w:w="4891" w:type="dxa"/>
            <w:tcBorders>
              <w:left w:val="nil"/>
              <w:bottom w:val="nil"/>
              <w:right w:val="nil"/>
            </w:tcBorders>
            <w:shd w:val="clear" w:color="auto" w:fill="auto"/>
            <w:noWrap/>
            <w:vAlign w:val="bottom"/>
          </w:tcPr>
          <w:p w14:paraId="62F789AC" w14:textId="77777777" w:rsidR="009D3B66" w:rsidRPr="00162610" w:rsidRDefault="009D3B66" w:rsidP="009D3B66">
            <w:pPr>
              <w:spacing w:after="0" w:line="240" w:lineRule="auto"/>
              <w:rPr>
                <w:rFonts w:ascii="Arial" w:eastAsia="Times New Roman" w:hAnsi="Arial" w:cs="Arial"/>
                <w:color w:val="000000"/>
                <w:sz w:val="20"/>
              </w:rPr>
            </w:pPr>
          </w:p>
        </w:tc>
        <w:tc>
          <w:tcPr>
            <w:tcW w:w="272" w:type="dxa"/>
            <w:tcBorders>
              <w:left w:val="nil"/>
              <w:bottom w:val="nil"/>
              <w:right w:val="nil"/>
            </w:tcBorders>
            <w:shd w:val="clear" w:color="auto" w:fill="auto"/>
            <w:noWrap/>
            <w:vAlign w:val="bottom"/>
          </w:tcPr>
          <w:p w14:paraId="4D6987A4" w14:textId="77777777" w:rsidR="009D3B66" w:rsidRPr="00162610" w:rsidRDefault="009D3B66" w:rsidP="009D3B66">
            <w:pPr>
              <w:spacing w:after="0" w:line="240" w:lineRule="auto"/>
              <w:rPr>
                <w:rFonts w:ascii="Arial" w:eastAsia="Times New Roman" w:hAnsi="Arial" w:cs="Arial"/>
                <w:color w:val="000000"/>
                <w:sz w:val="20"/>
              </w:rPr>
            </w:pPr>
          </w:p>
        </w:tc>
        <w:tc>
          <w:tcPr>
            <w:tcW w:w="272" w:type="dxa"/>
            <w:tcBorders>
              <w:left w:val="nil"/>
              <w:bottom w:val="nil"/>
              <w:right w:val="nil"/>
            </w:tcBorders>
            <w:shd w:val="clear" w:color="auto" w:fill="auto"/>
            <w:noWrap/>
            <w:vAlign w:val="bottom"/>
          </w:tcPr>
          <w:p w14:paraId="64857797" w14:textId="77777777" w:rsidR="009D3B66" w:rsidRPr="00162610" w:rsidRDefault="009D3B66" w:rsidP="009D3B66">
            <w:pPr>
              <w:spacing w:after="0" w:line="240" w:lineRule="auto"/>
              <w:rPr>
                <w:rFonts w:ascii="Arial" w:eastAsia="Times New Roman" w:hAnsi="Arial" w:cs="Arial"/>
                <w:color w:val="000000"/>
                <w:sz w:val="20"/>
              </w:rPr>
            </w:pPr>
          </w:p>
        </w:tc>
        <w:tc>
          <w:tcPr>
            <w:tcW w:w="1148" w:type="dxa"/>
            <w:tcBorders>
              <w:left w:val="nil"/>
              <w:bottom w:val="nil"/>
              <w:right w:val="nil"/>
            </w:tcBorders>
            <w:shd w:val="clear" w:color="auto" w:fill="auto"/>
            <w:noWrap/>
            <w:vAlign w:val="bottom"/>
          </w:tcPr>
          <w:p w14:paraId="6F49D3F7" w14:textId="77777777" w:rsidR="009D3B66" w:rsidRPr="00162610" w:rsidRDefault="009D3B66" w:rsidP="009D3B66">
            <w:pPr>
              <w:spacing w:after="0" w:line="240" w:lineRule="auto"/>
              <w:rPr>
                <w:rFonts w:ascii="Arial" w:eastAsia="Times New Roman" w:hAnsi="Arial" w:cs="Arial"/>
                <w:color w:val="000000"/>
                <w:sz w:val="20"/>
              </w:rPr>
            </w:pPr>
          </w:p>
        </w:tc>
        <w:tc>
          <w:tcPr>
            <w:tcW w:w="342" w:type="dxa"/>
            <w:tcBorders>
              <w:left w:val="nil"/>
              <w:bottom w:val="nil"/>
              <w:right w:val="nil"/>
            </w:tcBorders>
            <w:shd w:val="clear" w:color="auto" w:fill="auto"/>
            <w:noWrap/>
            <w:vAlign w:val="bottom"/>
          </w:tcPr>
          <w:p w14:paraId="7E558B16" w14:textId="77777777" w:rsidR="009D3B66" w:rsidRPr="00162610" w:rsidRDefault="009D3B66" w:rsidP="009D3B66">
            <w:pPr>
              <w:spacing w:after="0" w:line="240" w:lineRule="auto"/>
              <w:rPr>
                <w:rFonts w:ascii="Arial" w:eastAsia="Times New Roman" w:hAnsi="Arial" w:cs="Arial"/>
                <w:color w:val="000000"/>
                <w:sz w:val="20"/>
              </w:rPr>
            </w:pPr>
          </w:p>
        </w:tc>
        <w:tc>
          <w:tcPr>
            <w:tcW w:w="940" w:type="dxa"/>
            <w:tcBorders>
              <w:left w:val="nil"/>
              <w:bottom w:val="nil"/>
              <w:right w:val="nil"/>
            </w:tcBorders>
            <w:shd w:val="clear" w:color="auto" w:fill="auto"/>
            <w:noWrap/>
            <w:vAlign w:val="bottom"/>
          </w:tcPr>
          <w:p w14:paraId="32C5BB9C" w14:textId="77777777" w:rsidR="009D3B66" w:rsidRPr="00162610" w:rsidRDefault="009D3B66" w:rsidP="009D3B66">
            <w:pPr>
              <w:spacing w:after="0" w:line="240" w:lineRule="auto"/>
              <w:rPr>
                <w:rFonts w:ascii="Arial" w:eastAsia="Times New Roman" w:hAnsi="Arial" w:cs="Arial"/>
                <w:color w:val="000000"/>
                <w:sz w:val="20"/>
              </w:rPr>
            </w:pPr>
          </w:p>
        </w:tc>
      </w:tr>
      <w:tr w:rsidR="004813E4" w:rsidRPr="00162610" w14:paraId="6D44834A" w14:textId="77777777" w:rsidTr="006B5618">
        <w:trPr>
          <w:trHeight w:val="300"/>
        </w:trPr>
        <w:tc>
          <w:tcPr>
            <w:tcW w:w="7865" w:type="dxa"/>
            <w:gridSpan w:val="6"/>
            <w:tcBorders>
              <w:top w:val="nil"/>
              <w:left w:val="nil"/>
              <w:right w:val="nil"/>
            </w:tcBorders>
            <w:shd w:val="clear" w:color="auto" w:fill="auto"/>
            <w:noWrap/>
            <w:vAlign w:val="bottom"/>
          </w:tcPr>
          <w:p w14:paraId="353FD7BF" w14:textId="77777777" w:rsidR="004813E4" w:rsidRPr="00162610" w:rsidRDefault="004813E4" w:rsidP="004813E4">
            <w:pPr>
              <w:spacing w:after="0" w:line="240" w:lineRule="auto"/>
              <w:rPr>
                <w:rFonts w:ascii="Arial" w:eastAsia="Times New Roman" w:hAnsi="Arial" w:cs="Arial"/>
                <w:color w:val="000000"/>
                <w:sz w:val="20"/>
              </w:rPr>
            </w:pPr>
            <w:r w:rsidRPr="00162610">
              <w:rPr>
                <w:rFonts w:ascii="Arial" w:eastAsia="Times New Roman" w:hAnsi="Arial" w:cs="Arial"/>
                <w:b/>
                <w:bCs/>
                <w:color w:val="000000"/>
                <w:sz w:val="20"/>
              </w:rPr>
              <w:t>Optional accumulated depreciation elimination entry</w:t>
            </w:r>
            <w:r w:rsidRPr="00162610">
              <w:rPr>
                <w:rFonts w:ascii="Arial" w:eastAsia="Times New Roman" w:hAnsi="Arial" w:cs="Arial"/>
                <w:b/>
                <w:bCs/>
                <w:sz w:val="20"/>
              </w:rPr>
              <w:t> </w:t>
            </w:r>
          </w:p>
        </w:tc>
      </w:tr>
      <w:tr w:rsidR="009D3B66" w:rsidRPr="00162610" w14:paraId="601F1FBC" w14:textId="77777777" w:rsidTr="001E2931">
        <w:trPr>
          <w:trHeight w:val="300"/>
        </w:trPr>
        <w:tc>
          <w:tcPr>
            <w:tcW w:w="5163" w:type="dxa"/>
            <w:gridSpan w:val="2"/>
            <w:tcBorders>
              <w:bottom w:val="nil"/>
              <w:right w:val="nil"/>
            </w:tcBorders>
            <w:shd w:val="clear" w:color="auto" w:fill="689CDA"/>
            <w:noWrap/>
            <w:vAlign w:val="bottom"/>
          </w:tcPr>
          <w:p w14:paraId="786DA3F7" w14:textId="77777777" w:rsidR="009D3B66" w:rsidRPr="00162610" w:rsidRDefault="009D3B66" w:rsidP="009D3B66">
            <w:pPr>
              <w:spacing w:after="0" w:line="240" w:lineRule="auto"/>
              <w:rPr>
                <w:rFonts w:ascii="Arial" w:eastAsia="Times New Roman" w:hAnsi="Arial" w:cs="Arial"/>
                <w:b/>
                <w:bCs/>
                <w:color w:val="000000"/>
                <w:sz w:val="20"/>
              </w:rPr>
            </w:pPr>
            <w:r w:rsidRPr="00162610">
              <w:rPr>
                <w:rFonts w:ascii="Arial" w:eastAsia="Times New Roman" w:hAnsi="Arial" w:cs="Arial"/>
                <w:b/>
                <w:bCs/>
                <w:color w:val="000000"/>
                <w:sz w:val="20"/>
              </w:rPr>
              <w:t>Accumulated depreciation</w:t>
            </w:r>
          </w:p>
        </w:tc>
        <w:tc>
          <w:tcPr>
            <w:tcW w:w="272" w:type="dxa"/>
            <w:tcBorders>
              <w:left w:val="nil"/>
              <w:bottom w:val="nil"/>
              <w:right w:val="nil"/>
            </w:tcBorders>
            <w:shd w:val="clear" w:color="auto" w:fill="689CDA"/>
            <w:noWrap/>
            <w:vAlign w:val="bottom"/>
          </w:tcPr>
          <w:p w14:paraId="21384520" w14:textId="77777777" w:rsidR="009D3B66" w:rsidRPr="00162610" w:rsidRDefault="009D3B66" w:rsidP="009D3B66">
            <w:pPr>
              <w:spacing w:after="0" w:line="240" w:lineRule="auto"/>
              <w:rPr>
                <w:rFonts w:ascii="Arial" w:eastAsia="Times New Roman" w:hAnsi="Arial" w:cs="Arial"/>
                <w:b/>
                <w:bCs/>
                <w:color w:val="000000"/>
                <w:sz w:val="20"/>
              </w:rPr>
            </w:pPr>
            <w:r w:rsidRPr="00162610">
              <w:rPr>
                <w:rFonts w:ascii="Arial" w:eastAsia="Times New Roman" w:hAnsi="Arial" w:cs="Arial"/>
                <w:b/>
                <w:bCs/>
                <w:color w:val="000000"/>
                <w:sz w:val="20"/>
              </w:rPr>
              <w:t> </w:t>
            </w:r>
          </w:p>
        </w:tc>
        <w:tc>
          <w:tcPr>
            <w:tcW w:w="1490" w:type="dxa"/>
            <w:gridSpan w:val="2"/>
            <w:tcBorders>
              <w:left w:val="nil"/>
              <w:bottom w:val="nil"/>
              <w:right w:val="nil"/>
            </w:tcBorders>
            <w:shd w:val="clear" w:color="auto" w:fill="689CDA"/>
            <w:noWrap/>
            <w:vAlign w:val="bottom"/>
          </w:tcPr>
          <w:p w14:paraId="06C0A2FD" w14:textId="77777777" w:rsidR="009D3B66" w:rsidRPr="00162610" w:rsidRDefault="009D3B66" w:rsidP="009D3B66">
            <w:pPr>
              <w:spacing w:after="0" w:line="240" w:lineRule="auto"/>
              <w:jc w:val="right"/>
              <w:rPr>
                <w:rFonts w:ascii="Arial" w:eastAsia="Times New Roman" w:hAnsi="Arial" w:cs="Arial"/>
                <w:b/>
                <w:bCs/>
                <w:color w:val="000000"/>
                <w:sz w:val="20"/>
              </w:rPr>
            </w:pPr>
            <w:r w:rsidRPr="00162610">
              <w:rPr>
                <w:rFonts w:ascii="Arial" w:eastAsia="Times New Roman" w:hAnsi="Arial" w:cs="Arial"/>
                <w:b/>
                <w:bCs/>
                <w:color w:val="000000"/>
                <w:sz w:val="20"/>
              </w:rPr>
              <w:t xml:space="preserve">           24,000 </w:t>
            </w:r>
          </w:p>
        </w:tc>
        <w:tc>
          <w:tcPr>
            <w:tcW w:w="940" w:type="dxa"/>
            <w:tcBorders>
              <w:left w:val="nil"/>
              <w:bottom w:val="nil"/>
            </w:tcBorders>
            <w:shd w:val="clear" w:color="auto" w:fill="689CDA"/>
            <w:noWrap/>
            <w:vAlign w:val="bottom"/>
          </w:tcPr>
          <w:p w14:paraId="27396687" w14:textId="77777777" w:rsidR="009D3B66" w:rsidRPr="00162610" w:rsidRDefault="009D3B66" w:rsidP="009D3B66">
            <w:pPr>
              <w:spacing w:after="0" w:line="240" w:lineRule="auto"/>
              <w:rPr>
                <w:rFonts w:ascii="Arial" w:eastAsia="Times New Roman" w:hAnsi="Arial" w:cs="Arial"/>
                <w:b/>
                <w:bCs/>
                <w:color w:val="000000"/>
                <w:sz w:val="20"/>
              </w:rPr>
            </w:pPr>
            <w:r w:rsidRPr="00162610">
              <w:rPr>
                <w:rFonts w:ascii="Arial" w:eastAsia="Times New Roman" w:hAnsi="Arial" w:cs="Arial"/>
                <w:b/>
                <w:bCs/>
                <w:color w:val="000000"/>
                <w:sz w:val="20"/>
              </w:rPr>
              <w:t> </w:t>
            </w:r>
          </w:p>
        </w:tc>
      </w:tr>
      <w:tr w:rsidR="009D3B66" w:rsidRPr="00162610" w14:paraId="613789D4" w14:textId="77777777" w:rsidTr="001E2931">
        <w:trPr>
          <w:trHeight w:val="300"/>
        </w:trPr>
        <w:tc>
          <w:tcPr>
            <w:tcW w:w="5163" w:type="dxa"/>
            <w:gridSpan w:val="2"/>
            <w:tcBorders>
              <w:top w:val="nil"/>
              <w:right w:val="nil"/>
            </w:tcBorders>
            <w:shd w:val="clear" w:color="auto" w:fill="689CDA"/>
            <w:noWrap/>
            <w:vAlign w:val="bottom"/>
          </w:tcPr>
          <w:p w14:paraId="25114F35" w14:textId="77777777" w:rsidR="009D3B66" w:rsidRPr="00162610" w:rsidRDefault="009D3B66" w:rsidP="009D3B66">
            <w:pPr>
              <w:spacing w:after="0" w:line="240" w:lineRule="auto"/>
              <w:rPr>
                <w:rFonts w:ascii="Arial" w:eastAsia="Times New Roman" w:hAnsi="Arial" w:cs="Arial"/>
                <w:b/>
                <w:bCs/>
                <w:color w:val="000000"/>
                <w:sz w:val="20"/>
              </w:rPr>
            </w:pPr>
            <w:r w:rsidRPr="00162610">
              <w:rPr>
                <w:rFonts w:ascii="Arial" w:eastAsia="Times New Roman" w:hAnsi="Arial" w:cs="Arial"/>
                <w:b/>
                <w:bCs/>
                <w:color w:val="000000"/>
                <w:sz w:val="20"/>
              </w:rPr>
              <w:t xml:space="preserve">       Building &amp; equipment</w:t>
            </w:r>
          </w:p>
        </w:tc>
        <w:tc>
          <w:tcPr>
            <w:tcW w:w="272" w:type="dxa"/>
            <w:tcBorders>
              <w:top w:val="nil"/>
              <w:left w:val="nil"/>
              <w:right w:val="nil"/>
            </w:tcBorders>
            <w:shd w:val="clear" w:color="auto" w:fill="689CDA"/>
            <w:noWrap/>
            <w:vAlign w:val="bottom"/>
          </w:tcPr>
          <w:p w14:paraId="24186AEA" w14:textId="77777777" w:rsidR="009D3B66" w:rsidRPr="00162610" w:rsidRDefault="009D3B66" w:rsidP="009D3B66">
            <w:pPr>
              <w:spacing w:after="0" w:line="240" w:lineRule="auto"/>
              <w:rPr>
                <w:rFonts w:ascii="Arial" w:eastAsia="Times New Roman" w:hAnsi="Arial" w:cs="Arial"/>
                <w:b/>
                <w:bCs/>
                <w:color w:val="000000"/>
                <w:sz w:val="20"/>
              </w:rPr>
            </w:pPr>
            <w:r w:rsidRPr="00162610">
              <w:rPr>
                <w:rFonts w:ascii="Arial" w:eastAsia="Times New Roman" w:hAnsi="Arial" w:cs="Arial"/>
                <w:b/>
                <w:bCs/>
                <w:color w:val="000000"/>
                <w:sz w:val="20"/>
              </w:rPr>
              <w:t> </w:t>
            </w:r>
          </w:p>
        </w:tc>
        <w:tc>
          <w:tcPr>
            <w:tcW w:w="1148" w:type="dxa"/>
            <w:tcBorders>
              <w:top w:val="nil"/>
              <w:left w:val="nil"/>
              <w:right w:val="nil"/>
            </w:tcBorders>
            <w:shd w:val="clear" w:color="auto" w:fill="689CDA"/>
            <w:noWrap/>
            <w:vAlign w:val="bottom"/>
          </w:tcPr>
          <w:p w14:paraId="57CA517F" w14:textId="77777777" w:rsidR="009D3B66" w:rsidRPr="00162610" w:rsidRDefault="009D3B66" w:rsidP="009D3B66">
            <w:pPr>
              <w:spacing w:after="0" w:line="240" w:lineRule="auto"/>
              <w:rPr>
                <w:rFonts w:ascii="Arial" w:eastAsia="Times New Roman" w:hAnsi="Arial" w:cs="Arial"/>
                <w:b/>
                <w:bCs/>
                <w:color w:val="000000"/>
                <w:sz w:val="20"/>
              </w:rPr>
            </w:pPr>
            <w:r w:rsidRPr="00162610">
              <w:rPr>
                <w:rFonts w:ascii="Arial" w:eastAsia="Times New Roman" w:hAnsi="Arial" w:cs="Arial"/>
                <w:b/>
                <w:bCs/>
                <w:color w:val="000000"/>
                <w:sz w:val="20"/>
              </w:rPr>
              <w:t> </w:t>
            </w:r>
          </w:p>
        </w:tc>
        <w:tc>
          <w:tcPr>
            <w:tcW w:w="342" w:type="dxa"/>
            <w:tcBorders>
              <w:top w:val="nil"/>
              <w:left w:val="nil"/>
              <w:right w:val="nil"/>
            </w:tcBorders>
            <w:shd w:val="clear" w:color="auto" w:fill="689CDA"/>
            <w:noWrap/>
            <w:vAlign w:val="bottom"/>
          </w:tcPr>
          <w:p w14:paraId="07A561B6" w14:textId="77777777" w:rsidR="009D3B66" w:rsidRPr="00162610" w:rsidRDefault="009D3B66" w:rsidP="009D3B66">
            <w:pPr>
              <w:spacing w:after="0" w:line="240" w:lineRule="auto"/>
              <w:rPr>
                <w:rFonts w:ascii="Arial" w:eastAsia="Times New Roman" w:hAnsi="Arial" w:cs="Arial"/>
                <w:b/>
                <w:bCs/>
                <w:color w:val="000000"/>
                <w:sz w:val="20"/>
              </w:rPr>
            </w:pPr>
            <w:r w:rsidRPr="00162610">
              <w:rPr>
                <w:rFonts w:ascii="Arial" w:eastAsia="Times New Roman" w:hAnsi="Arial" w:cs="Arial"/>
                <w:b/>
                <w:bCs/>
                <w:color w:val="000000"/>
                <w:sz w:val="20"/>
              </w:rPr>
              <w:t> </w:t>
            </w:r>
          </w:p>
        </w:tc>
        <w:tc>
          <w:tcPr>
            <w:tcW w:w="940" w:type="dxa"/>
            <w:tcBorders>
              <w:top w:val="nil"/>
              <w:left w:val="nil"/>
            </w:tcBorders>
            <w:shd w:val="clear" w:color="auto" w:fill="689CDA"/>
            <w:noWrap/>
            <w:vAlign w:val="bottom"/>
          </w:tcPr>
          <w:p w14:paraId="6EA23E28" w14:textId="77777777" w:rsidR="009D3B66" w:rsidRPr="00162610" w:rsidRDefault="009D3B66" w:rsidP="009D3B66">
            <w:pPr>
              <w:spacing w:after="0" w:line="240" w:lineRule="auto"/>
              <w:rPr>
                <w:rFonts w:ascii="Arial" w:eastAsia="Times New Roman" w:hAnsi="Arial" w:cs="Arial"/>
                <w:b/>
                <w:bCs/>
                <w:color w:val="000000"/>
                <w:sz w:val="20"/>
              </w:rPr>
            </w:pPr>
            <w:r w:rsidRPr="00162610">
              <w:rPr>
                <w:rFonts w:ascii="Arial" w:eastAsia="Times New Roman" w:hAnsi="Arial" w:cs="Arial"/>
                <w:b/>
                <w:bCs/>
                <w:color w:val="000000"/>
                <w:sz w:val="20"/>
              </w:rPr>
              <w:t xml:space="preserve">  24,000 </w:t>
            </w:r>
          </w:p>
        </w:tc>
      </w:tr>
    </w:tbl>
    <w:p w14:paraId="51A8E873" w14:textId="77777777" w:rsidR="0072179E" w:rsidRDefault="0072179E" w:rsidP="0030722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2AAF6940" w14:textId="77777777" w:rsidR="00307224" w:rsidRPr="00677424" w:rsidRDefault="00307224" w:rsidP="0030722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r>
        <w:rPr>
          <w:rFonts w:ascii="Arial" w:hAnsi="Arial" w:cs="Arial"/>
          <w:b/>
          <w:bCs/>
          <w:sz w:val="20"/>
        </w:rPr>
        <w:t>The amount of this entry is found by looking at the depreciation expense ($12,000) for the year and the accumulated depreciation at the end of the year ($36,000).  The difference must be what was in accumulated depreciation at the date of the acquisition.  Note that this assumes there were no sales or other disposals of Building and equipment during the year.</w:t>
      </w:r>
    </w:p>
    <w:p w14:paraId="266590EC" w14:textId="77777777" w:rsidR="002811B0" w:rsidRPr="00162610" w:rsidRDefault="002811B0"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tbl>
      <w:tblPr>
        <w:tblW w:w="8385" w:type="dxa"/>
        <w:tblInd w:w="93" w:type="dxa"/>
        <w:tblLook w:val="04A0" w:firstRow="1" w:lastRow="0" w:firstColumn="1" w:lastColumn="0" w:noHBand="0" w:noVBand="1"/>
      </w:tblPr>
      <w:tblGrid>
        <w:gridCol w:w="1905"/>
        <w:gridCol w:w="942"/>
        <w:gridCol w:w="942"/>
        <w:gridCol w:w="1172"/>
        <w:gridCol w:w="840"/>
        <w:gridCol w:w="840"/>
        <w:gridCol w:w="1796"/>
      </w:tblGrid>
      <w:tr w:rsidR="009D3B66" w:rsidRPr="00162610" w14:paraId="58DCFA99" w14:textId="77777777">
        <w:trPr>
          <w:trHeight w:val="300"/>
        </w:trPr>
        <w:tc>
          <w:tcPr>
            <w:tcW w:w="1905" w:type="dxa"/>
            <w:tcBorders>
              <w:top w:val="nil"/>
              <w:left w:val="nil"/>
              <w:bottom w:val="nil"/>
              <w:right w:val="nil"/>
            </w:tcBorders>
            <w:shd w:val="clear" w:color="auto" w:fill="auto"/>
            <w:noWrap/>
            <w:vAlign w:val="bottom"/>
          </w:tcPr>
          <w:p w14:paraId="21756AF4" w14:textId="77777777" w:rsidR="009D3B66" w:rsidRPr="00162610" w:rsidRDefault="009D3B66" w:rsidP="009D3B66">
            <w:pPr>
              <w:spacing w:after="0" w:line="240" w:lineRule="auto"/>
              <w:rPr>
                <w:rFonts w:ascii="Arial" w:eastAsia="Times New Roman" w:hAnsi="Arial" w:cs="Arial"/>
                <w:color w:val="000000"/>
                <w:sz w:val="20"/>
              </w:rPr>
            </w:pPr>
          </w:p>
        </w:tc>
        <w:tc>
          <w:tcPr>
            <w:tcW w:w="1884" w:type="dxa"/>
            <w:gridSpan w:val="2"/>
            <w:tcBorders>
              <w:top w:val="nil"/>
              <w:left w:val="nil"/>
              <w:bottom w:val="nil"/>
              <w:right w:val="nil"/>
            </w:tcBorders>
            <w:shd w:val="clear" w:color="auto" w:fill="auto"/>
            <w:noWrap/>
            <w:vAlign w:val="bottom"/>
          </w:tcPr>
          <w:p w14:paraId="3094D57A" w14:textId="77777777" w:rsidR="00162610" w:rsidRDefault="00162610" w:rsidP="009D3B66">
            <w:pPr>
              <w:spacing w:after="0" w:line="240" w:lineRule="auto"/>
              <w:jc w:val="center"/>
              <w:rPr>
                <w:rFonts w:ascii="Arial" w:eastAsia="Times New Roman" w:hAnsi="Arial" w:cs="Arial"/>
                <w:b/>
                <w:bCs/>
                <w:color w:val="000000"/>
                <w:sz w:val="20"/>
              </w:rPr>
            </w:pPr>
          </w:p>
          <w:p w14:paraId="58CE840F" w14:textId="77777777" w:rsidR="009D3B66" w:rsidRPr="00162610" w:rsidRDefault="009D3B66" w:rsidP="009D3B66">
            <w:pPr>
              <w:spacing w:after="0" w:line="240" w:lineRule="auto"/>
              <w:jc w:val="center"/>
              <w:rPr>
                <w:rFonts w:ascii="Arial" w:eastAsia="Times New Roman" w:hAnsi="Arial" w:cs="Arial"/>
                <w:b/>
                <w:bCs/>
                <w:color w:val="000000"/>
                <w:sz w:val="20"/>
              </w:rPr>
            </w:pPr>
            <w:r w:rsidRPr="00162610">
              <w:rPr>
                <w:rFonts w:ascii="Arial" w:eastAsia="Times New Roman" w:hAnsi="Arial" w:cs="Arial"/>
                <w:b/>
                <w:bCs/>
                <w:color w:val="000000"/>
                <w:sz w:val="20"/>
              </w:rPr>
              <w:t>Investment in</w:t>
            </w:r>
          </w:p>
        </w:tc>
        <w:tc>
          <w:tcPr>
            <w:tcW w:w="1120" w:type="dxa"/>
            <w:tcBorders>
              <w:top w:val="nil"/>
              <w:left w:val="nil"/>
              <w:bottom w:val="nil"/>
              <w:right w:val="nil"/>
            </w:tcBorders>
            <w:shd w:val="clear" w:color="auto" w:fill="auto"/>
            <w:noWrap/>
            <w:vAlign w:val="bottom"/>
          </w:tcPr>
          <w:p w14:paraId="05AD0C05" w14:textId="77777777" w:rsidR="009D3B66" w:rsidRPr="00162610" w:rsidRDefault="009D3B66" w:rsidP="009D3B66">
            <w:pPr>
              <w:spacing w:after="0" w:line="240" w:lineRule="auto"/>
              <w:rPr>
                <w:rFonts w:ascii="Arial" w:eastAsia="Times New Roman" w:hAnsi="Arial" w:cs="Arial"/>
                <w:color w:val="000000"/>
                <w:sz w:val="20"/>
              </w:rPr>
            </w:pPr>
          </w:p>
        </w:tc>
        <w:tc>
          <w:tcPr>
            <w:tcW w:w="1680" w:type="dxa"/>
            <w:gridSpan w:val="2"/>
            <w:tcBorders>
              <w:top w:val="nil"/>
              <w:left w:val="nil"/>
              <w:bottom w:val="nil"/>
              <w:right w:val="nil"/>
            </w:tcBorders>
            <w:shd w:val="clear" w:color="auto" w:fill="auto"/>
            <w:noWrap/>
            <w:vAlign w:val="bottom"/>
          </w:tcPr>
          <w:p w14:paraId="5AB2C3C0" w14:textId="77777777" w:rsidR="009D3B66" w:rsidRPr="00162610" w:rsidRDefault="009D3B66" w:rsidP="009D3B66">
            <w:pPr>
              <w:spacing w:after="0" w:line="240" w:lineRule="auto"/>
              <w:jc w:val="center"/>
              <w:rPr>
                <w:rFonts w:ascii="Arial" w:eastAsia="Times New Roman" w:hAnsi="Arial" w:cs="Arial"/>
                <w:b/>
                <w:bCs/>
                <w:color w:val="000000"/>
                <w:sz w:val="20"/>
              </w:rPr>
            </w:pPr>
            <w:r w:rsidRPr="00162610">
              <w:rPr>
                <w:rFonts w:ascii="Arial" w:eastAsia="Times New Roman" w:hAnsi="Arial" w:cs="Arial"/>
                <w:b/>
                <w:bCs/>
                <w:color w:val="000000"/>
                <w:sz w:val="20"/>
              </w:rPr>
              <w:t>Income from</w:t>
            </w:r>
          </w:p>
        </w:tc>
        <w:tc>
          <w:tcPr>
            <w:tcW w:w="1796" w:type="dxa"/>
            <w:tcBorders>
              <w:top w:val="nil"/>
              <w:left w:val="nil"/>
              <w:bottom w:val="nil"/>
              <w:right w:val="nil"/>
            </w:tcBorders>
            <w:shd w:val="clear" w:color="auto" w:fill="auto"/>
            <w:noWrap/>
            <w:vAlign w:val="bottom"/>
          </w:tcPr>
          <w:p w14:paraId="170C95D6" w14:textId="77777777" w:rsidR="009D3B66" w:rsidRPr="00162610" w:rsidRDefault="009D3B66" w:rsidP="009D3B66">
            <w:pPr>
              <w:spacing w:after="0" w:line="240" w:lineRule="auto"/>
              <w:rPr>
                <w:rFonts w:ascii="Arial" w:eastAsia="Times New Roman" w:hAnsi="Arial" w:cs="Arial"/>
                <w:color w:val="000000"/>
                <w:sz w:val="20"/>
              </w:rPr>
            </w:pPr>
          </w:p>
        </w:tc>
      </w:tr>
      <w:tr w:rsidR="009D3B66" w:rsidRPr="00162610" w14:paraId="55972DBA" w14:textId="77777777">
        <w:trPr>
          <w:trHeight w:val="300"/>
        </w:trPr>
        <w:tc>
          <w:tcPr>
            <w:tcW w:w="1905" w:type="dxa"/>
            <w:tcBorders>
              <w:top w:val="nil"/>
              <w:left w:val="nil"/>
              <w:bottom w:val="nil"/>
              <w:right w:val="nil"/>
            </w:tcBorders>
            <w:shd w:val="clear" w:color="000000" w:fill="FFFFFF"/>
            <w:noWrap/>
            <w:vAlign w:val="bottom"/>
          </w:tcPr>
          <w:p w14:paraId="3086A0D7" w14:textId="77777777" w:rsidR="009D3B66" w:rsidRPr="00162610" w:rsidRDefault="009D3B66" w:rsidP="009D3B66">
            <w:pPr>
              <w:spacing w:after="0" w:line="240" w:lineRule="auto"/>
              <w:jc w:val="right"/>
              <w:rPr>
                <w:rFonts w:ascii="Arial" w:eastAsia="Times New Roman" w:hAnsi="Arial" w:cs="Arial"/>
                <w:b/>
                <w:bCs/>
                <w:sz w:val="20"/>
              </w:rPr>
            </w:pPr>
            <w:r w:rsidRPr="00162610">
              <w:rPr>
                <w:rFonts w:ascii="Arial" w:eastAsia="Times New Roman" w:hAnsi="Arial" w:cs="Arial"/>
                <w:b/>
                <w:bCs/>
                <w:sz w:val="20"/>
              </w:rPr>
              <w:t> </w:t>
            </w:r>
          </w:p>
        </w:tc>
        <w:tc>
          <w:tcPr>
            <w:tcW w:w="1884" w:type="dxa"/>
            <w:gridSpan w:val="2"/>
            <w:tcBorders>
              <w:top w:val="nil"/>
              <w:left w:val="nil"/>
              <w:bottom w:val="single" w:sz="4" w:space="0" w:color="auto"/>
              <w:right w:val="nil"/>
            </w:tcBorders>
            <w:shd w:val="clear" w:color="000000" w:fill="FFFFFF"/>
            <w:noWrap/>
            <w:vAlign w:val="bottom"/>
          </w:tcPr>
          <w:p w14:paraId="37D5291B" w14:textId="77777777" w:rsidR="009D3B66" w:rsidRPr="00162610" w:rsidRDefault="009D3B66" w:rsidP="009D3B66">
            <w:pPr>
              <w:spacing w:after="0" w:line="240" w:lineRule="auto"/>
              <w:jc w:val="center"/>
              <w:rPr>
                <w:rFonts w:ascii="Arial" w:eastAsia="Times New Roman" w:hAnsi="Arial" w:cs="Arial"/>
                <w:b/>
                <w:bCs/>
                <w:sz w:val="20"/>
              </w:rPr>
            </w:pPr>
            <w:r w:rsidRPr="00162610">
              <w:rPr>
                <w:rFonts w:ascii="Arial" w:eastAsia="Times New Roman" w:hAnsi="Arial" w:cs="Arial"/>
                <w:b/>
                <w:bCs/>
                <w:sz w:val="20"/>
              </w:rPr>
              <w:t>Scissor Co.</w:t>
            </w:r>
          </w:p>
        </w:tc>
        <w:tc>
          <w:tcPr>
            <w:tcW w:w="1120" w:type="dxa"/>
            <w:tcBorders>
              <w:top w:val="nil"/>
              <w:left w:val="nil"/>
              <w:bottom w:val="nil"/>
              <w:right w:val="nil"/>
            </w:tcBorders>
            <w:shd w:val="clear" w:color="000000" w:fill="FFFFFF"/>
            <w:noWrap/>
            <w:vAlign w:val="bottom"/>
          </w:tcPr>
          <w:p w14:paraId="0796B1DA" w14:textId="77777777" w:rsidR="009D3B66" w:rsidRPr="00162610" w:rsidRDefault="009D3B66" w:rsidP="009D3B66">
            <w:pPr>
              <w:spacing w:after="0" w:line="240" w:lineRule="auto"/>
              <w:rPr>
                <w:rFonts w:ascii="Arial" w:eastAsia="Times New Roman" w:hAnsi="Arial" w:cs="Arial"/>
                <w:sz w:val="20"/>
              </w:rPr>
            </w:pPr>
            <w:r w:rsidRPr="00162610">
              <w:rPr>
                <w:rFonts w:ascii="Arial" w:eastAsia="Times New Roman" w:hAnsi="Arial" w:cs="Arial"/>
                <w:sz w:val="20"/>
              </w:rPr>
              <w:t> </w:t>
            </w:r>
          </w:p>
        </w:tc>
        <w:tc>
          <w:tcPr>
            <w:tcW w:w="1680" w:type="dxa"/>
            <w:gridSpan w:val="2"/>
            <w:tcBorders>
              <w:top w:val="nil"/>
              <w:left w:val="nil"/>
              <w:bottom w:val="single" w:sz="4" w:space="0" w:color="auto"/>
              <w:right w:val="nil"/>
            </w:tcBorders>
            <w:shd w:val="clear" w:color="000000" w:fill="FFFFFF"/>
            <w:noWrap/>
            <w:vAlign w:val="bottom"/>
          </w:tcPr>
          <w:p w14:paraId="3B319EC9" w14:textId="77777777" w:rsidR="009D3B66" w:rsidRPr="00162610" w:rsidRDefault="009D3B66" w:rsidP="009D3B66">
            <w:pPr>
              <w:spacing w:after="0" w:line="240" w:lineRule="auto"/>
              <w:jc w:val="center"/>
              <w:rPr>
                <w:rFonts w:ascii="Arial" w:eastAsia="Times New Roman" w:hAnsi="Arial" w:cs="Arial"/>
                <w:b/>
                <w:bCs/>
                <w:sz w:val="20"/>
              </w:rPr>
            </w:pPr>
            <w:r w:rsidRPr="00162610">
              <w:rPr>
                <w:rFonts w:ascii="Arial" w:eastAsia="Times New Roman" w:hAnsi="Arial" w:cs="Arial"/>
                <w:b/>
                <w:bCs/>
                <w:sz w:val="20"/>
              </w:rPr>
              <w:t>Scissor Co.</w:t>
            </w:r>
          </w:p>
        </w:tc>
        <w:tc>
          <w:tcPr>
            <w:tcW w:w="1796" w:type="dxa"/>
            <w:tcBorders>
              <w:top w:val="nil"/>
              <w:left w:val="nil"/>
              <w:bottom w:val="nil"/>
              <w:right w:val="nil"/>
            </w:tcBorders>
            <w:shd w:val="clear" w:color="000000" w:fill="FFFFFF"/>
            <w:noWrap/>
            <w:vAlign w:val="bottom"/>
          </w:tcPr>
          <w:p w14:paraId="79A54D66" w14:textId="77777777" w:rsidR="009D3B66" w:rsidRPr="00162610" w:rsidRDefault="009D3B66" w:rsidP="009D3B66">
            <w:pPr>
              <w:spacing w:after="0" w:line="240" w:lineRule="auto"/>
              <w:jc w:val="center"/>
              <w:rPr>
                <w:rFonts w:ascii="Arial" w:eastAsia="Times New Roman" w:hAnsi="Arial" w:cs="Arial"/>
                <w:b/>
                <w:bCs/>
                <w:sz w:val="20"/>
              </w:rPr>
            </w:pPr>
            <w:r w:rsidRPr="00162610">
              <w:rPr>
                <w:rFonts w:ascii="Arial" w:eastAsia="Times New Roman" w:hAnsi="Arial" w:cs="Arial"/>
                <w:b/>
                <w:bCs/>
                <w:sz w:val="20"/>
              </w:rPr>
              <w:t> </w:t>
            </w:r>
          </w:p>
        </w:tc>
      </w:tr>
      <w:tr w:rsidR="009D3B66" w:rsidRPr="00162610" w14:paraId="20A6EF41" w14:textId="77777777">
        <w:trPr>
          <w:trHeight w:val="300"/>
        </w:trPr>
        <w:tc>
          <w:tcPr>
            <w:tcW w:w="1905" w:type="dxa"/>
            <w:tcBorders>
              <w:top w:val="nil"/>
              <w:left w:val="nil"/>
              <w:bottom w:val="nil"/>
              <w:right w:val="nil"/>
            </w:tcBorders>
            <w:shd w:val="clear" w:color="000000" w:fill="FFFFFF"/>
            <w:noWrap/>
            <w:vAlign w:val="bottom"/>
          </w:tcPr>
          <w:p w14:paraId="23C21329" w14:textId="77777777" w:rsidR="009D3B66" w:rsidRPr="00162610" w:rsidRDefault="009D3B66" w:rsidP="009D3B66">
            <w:pPr>
              <w:spacing w:after="0" w:line="240" w:lineRule="auto"/>
              <w:jc w:val="right"/>
              <w:rPr>
                <w:rFonts w:ascii="Arial" w:eastAsia="Times New Roman" w:hAnsi="Arial" w:cs="Arial"/>
                <w:b/>
                <w:bCs/>
                <w:sz w:val="20"/>
              </w:rPr>
            </w:pPr>
            <w:r w:rsidRPr="00162610">
              <w:rPr>
                <w:rFonts w:ascii="Arial" w:eastAsia="Times New Roman" w:hAnsi="Arial" w:cs="Arial"/>
                <w:b/>
                <w:bCs/>
                <w:sz w:val="20"/>
              </w:rPr>
              <w:t>Acquisition Price</w:t>
            </w:r>
          </w:p>
        </w:tc>
        <w:tc>
          <w:tcPr>
            <w:tcW w:w="942" w:type="dxa"/>
            <w:tcBorders>
              <w:top w:val="nil"/>
              <w:left w:val="nil"/>
              <w:bottom w:val="nil"/>
              <w:right w:val="single" w:sz="4" w:space="0" w:color="auto"/>
            </w:tcBorders>
            <w:shd w:val="clear" w:color="000000" w:fill="FFFFFF"/>
            <w:noWrap/>
            <w:vAlign w:val="bottom"/>
          </w:tcPr>
          <w:p w14:paraId="6765D685"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xml:space="preserve">370,000 </w:t>
            </w:r>
          </w:p>
        </w:tc>
        <w:tc>
          <w:tcPr>
            <w:tcW w:w="942" w:type="dxa"/>
            <w:tcBorders>
              <w:top w:val="nil"/>
              <w:left w:val="nil"/>
              <w:bottom w:val="nil"/>
              <w:right w:val="nil"/>
            </w:tcBorders>
            <w:shd w:val="clear" w:color="000000" w:fill="FFFFFF"/>
            <w:noWrap/>
            <w:vAlign w:val="bottom"/>
          </w:tcPr>
          <w:p w14:paraId="48E3A939"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60DFC1AD" w14:textId="77777777" w:rsidR="009D3B66" w:rsidRPr="00162610" w:rsidRDefault="009D3B66" w:rsidP="009D3B66">
            <w:pPr>
              <w:spacing w:after="0" w:line="240" w:lineRule="auto"/>
              <w:rPr>
                <w:rFonts w:ascii="Arial" w:eastAsia="Times New Roman" w:hAnsi="Arial" w:cs="Arial"/>
                <w:sz w:val="20"/>
              </w:rPr>
            </w:pPr>
            <w:r w:rsidRPr="00162610">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0315FF1D"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7DE8B946"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1796" w:type="dxa"/>
            <w:tcBorders>
              <w:top w:val="nil"/>
              <w:left w:val="nil"/>
              <w:bottom w:val="nil"/>
              <w:right w:val="nil"/>
            </w:tcBorders>
            <w:shd w:val="clear" w:color="000000" w:fill="FFFFFF"/>
            <w:noWrap/>
            <w:vAlign w:val="bottom"/>
          </w:tcPr>
          <w:p w14:paraId="6418A60B"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r>
      <w:tr w:rsidR="009D3B66" w:rsidRPr="00162610" w14:paraId="2D21B074" w14:textId="77777777">
        <w:trPr>
          <w:trHeight w:val="300"/>
        </w:trPr>
        <w:tc>
          <w:tcPr>
            <w:tcW w:w="1905" w:type="dxa"/>
            <w:tcBorders>
              <w:top w:val="nil"/>
              <w:left w:val="nil"/>
              <w:bottom w:val="nil"/>
              <w:right w:val="nil"/>
            </w:tcBorders>
            <w:shd w:val="clear" w:color="000000" w:fill="FFFFFF"/>
            <w:noWrap/>
            <w:vAlign w:val="bottom"/>
          </w:tcPr>
          <w:p w14:paraId="3F3562BC" w14:textId="77777777" w:rsidR="009D3B66" w:rsidRPr="00162610" w:rsidRDefault="009D3B66" w:rsidP="009D3B66">
            <w:pPr>
              <w:spacing w:after="0" w:line="240" w:lineRule="auto"/>
              <w:jc w:val="right"/>
              <w:rPr>
                <w:rFonts w:ascii="Arial" w:eastAsia="Times New Roman" w:hAnsi="Arial" w:cs="Arial"/>
                <w:b/>
                <w:bCs/>
                <w:sz w:val="20"/>
              </w:rPr>
            </w:pPr>
            <w:r w:rsidRPr="00162610">
              <w:rPr>
                <w:rFonts w:ascii="Arial" w:eastAsia="Times New Roman" w:hAnsi="Arial" w:cs="Arial"/>
                <w:b/>
                <w:bCs/>
                <w:sz w:val="20"/>
              </w:rPr>
              <w:t>Net Income</w:t>
            </w:r>
          </w:p>
        </w:tc>
        <w:tc>
          <w:tcPr>
            <w:tcW w:w="942" w:type="dxa"/>
            <w:tcBorders>
              <w:top w:val="nil"/>
              <w:left w:val="nil"/>
              <w:bottom w:val="nil"/>
              <w:right w:val="single" w:sz="4" w:space="0" w:color="auto"/>
            </w:tcBorders>
            <w:shd w:val="clear" w:color="000000" w:fill="FFFFFF"/>
            <w:noWrap/>
            <w:vAlign w:val="bottom"/>
          </w:tcPr>
          <w:p w14:paraId="7E19A321"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xml:space="preserve">  93,000 </w:t>
            </w:r>
          </w:p>
        </w:tc>
        <w:tc>
          <w:tcPr>
            <w:tcW w:w="942" w:type="dxa"/>
            <w:tcBorders>
              <w:top w:val="nil"/>
              <w:left w:val="nil"/>
              <w:bottom w:val="nil"/>
              <w:right w:val="nil"/>
            </w:tcBorders>
            <w:shd w:val="clear" w:color="000000" w:fill="FFFFFF"/>
            <w:noWrap/>
            <w:vAlign w:val="bottom"/>
          </w:tcPr>
          <w:p w14:paraId="38942B37"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274AAB22" w14:textId="77777777" w:rsidR="009D3B66" w:rsidRPr="00162610" w:rsidRDefault="009D3B66" w:rsidP="009D3B66">
            <w:pPr>
              <w:spacing w:after="0" w:line="240" w:lineRule="auto"/>
              <w:rPr>
                <w:rFonts w:ascii="Arial" w:eastAsia="Times New Roman" w:hAnsi="Arial" w:cs="Arial"/>
                <w:sz w:val="20"/>
              </w:rPr>
            </w:pPr>
            <w:r w:rsidRPr="00162610">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7693FC22"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263C9AD1"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xml:space="preserve">93,000 </w:t>
            </w:r>
          </w:p>
        </w:tc>
        <w:tc>
          <w:tcPr>
            <w:tcW w:w="1796" w:type="dxa"/>
            <w:tcBorders>
              <w:top w:val="nil"/>
              <w:left w:val="nil"/>
              <w:bottom w:val="nil"/>
              <w:right w:val="nil"/>
            </w:tcBorders>
            <w:shd w:val="clear" w:color="000000" w:fill="FFFFFF"/>
            <w:noWrap/>
            <w:vAlign w:val="bottom"/>
          </w:tcPr>
          <w:p w14:paraId="7E0BFE24"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Net Income</w:t>
            </w:r>
          </w:p>
        </w:tc>
      </w:tr>
      <w:tr w:rsidR="009D3B66" w:rsidRPr="00162610" w14:paraId="48E577FF" w14:textId="77777777">
        <w:trPr>
          <w:trHeight w:val="300"/>
        </w:trPr>
        <w:tc>
          <w:tcPr>
            <w:tcW w:w="1905" w:type="dxa"/>
            <w:tcBorders>
              <w:top w:val="nil"/>
              <w:left w:val="nil"/>
              <w:bottom w:val="nil"/>
              <w:right w:val="nil"/>
            </w:tcBorders>
            <w:shd w:val="clear" w:color="000000" w:fill="FFFFFF"/>
            <w:noWrap/>
            <w:vAlign w:val="bottom"/>
          </w:tcPr>
          <w:p w14:paraId="007B11E9" w14:textId="77777777" w:rsidR="009D3B66" w:rsidRPr="00162610" w:rsidRDefault="009D3B66" w:rsidP="009D3B66">
            <w:pPr>
              <w:spacing w:after="0" w:line="240" w:lineRule="auto"/>
              <w:jc w:val="right"/>
              <w:rPr>
                <w:rFonts w:ascii="Arial" w:eastAsia="Times New Roman" w:hAnsi="Arial" w:cs="Arial"/>
                <w:b/>
                <w:bCs/>
                <w:sz w:val="20"/>
              </w:rPr>
            </w:pPr>
            <w:r w:rsidRPr="00162610">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0C6ABADD"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942" w:type="dxa"/>
            <w:tcBorders>
              <w:top w:val="nil"/>
              <w:left w:val="nil"/>
              <w:bottom w:val="nil"/>
              <w:right w:val="nil"/>
            </w:tcBorders>
            <w:shd w:val="clear" w:color="000000" w:fill="FFFFFF"/>
            <w:noWrap/>
            <w:vAlign w:val="bottom"/>
          </w:tcPr>
          <w:p w14:paraId="758F71FF"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xml:space="preserve">  25,000 </w:t>
            </w:r>
          </w:p>
        </w:tc>
        <w:tc>
          <w:tcPr>
            <w:tcW w:w="1120" w:type="dxa"/>
            <w:tcBorders>
              <w:top w:val="nil"/>
              <w:left w:val="nil"/>
              <w:bottom w:val="nil"/>
              <w:right w:val="nil"/>
            </w:tcBorders>
            <w:shd w:val="clear" w:color="000000" w:fill="FFFFFF"/>
            <w:noWrap/>
            <w:vAlign w:val="bottom"/>
          </w:tcPr>
          <w:p w14:paraId="1B153472" w14:textId="77777777" w:rsidR="009D3B66" w:rsidRPr="00162610" w:rsidRDefault="009D3B66" w:rsidP="009D3B66">
            <w:pPr>
              <w:spacing w:after="0" w:line="240" w:lineRule="auto"/>
              <w:jc w:val="center"/>
              <w:rPr>
                <w:rFonts w:ascii="Arial" w:eastAsia="Times New Roman" w:hAnsi="Arial" w:cs="Arial"/>
                <w:b/>
                <w:bCs/>
                <w:sz w:val="20"/>
              </w:rPr>
            </w:pPr>
            <w:r w:rsidRPr="00162610">
              <w:rPr>
                <w:rFonts w:ascii="Arial" w:eastAsia="Times New Roman" w:hAnsi="Arial" w:cs="Arial"/>
                <w:b/>
                <w:bCs/>
                <w:sz w:val="20"/>
              </w:rPr>
              <w:t>Dividends</w:t>
            </w:r>
          </w:p>
        </w:tc>
        <w:tc>
          <w:tcPr>
            <w:tcW w:w="840" w:type="dxa"/>
            <w:tcBorders>
              <w:top w:val="nil"/>
              <w:left w:val="nil"/>
              <w:bottom w:val="nil"/>
              <w:right w:val="single" w:sz="4" w:space="0" w:color="auto"/>
            </w:tcBorders>
            <w:shd w:val="clear" w:color="000000" w:fill="FFFFFF"/>
            <w:noWrap/>
            <w:vAlign w:val="bottom"/>
          </w:tcPr>
          <w:p w14:paraId="1789AB65"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1780FB17"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1796" w:type="dxa"/>
            <w:tcBorders>
              <w:top w:val="nil"/>
              <w:left w:val="nil"/>
              <w:bottom w:val="nil"/>
              <w:right w:val="nil"/>
            </w:tcBorders>
            <w:shd w:val="clear" w:color="000000" w:fill="FFFFFF"/>
            <w:noWrap/>
            <w:vAlign w:val="bottom"/>
          </w:tcPr>
          <w:p w14:paraId="4A2D5A13"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r>
      <w:tr w:rsidR="009D3B66" w:rsidRPr="00162610" w14:paraId="45245035" w14:textId="77777777">
        <w:trPr>
          <w:trHeight w:val="300"/>
        </w:trPr>
        <w:tc>
          <w:tcPr>
            <w:tcW w:w="1905" w:type="dxa"/>
            <w:tcBorders>
              <w:top w:val="nil"/>
              <w:left w:val="nil"/>
              <w:bottom w:val="nil"/>
              <w:right w:val="nil"/>
            </w:tcBorders>
            <w:shd w:val="clear" w:color="000000" w:fill="FFFFFF"/>
            <w:noWrap/>
            <w:vAlign w:val="bottom"/>
          </w:tcPr>
          <w:p w14:paraId="26395D76" w14:textId="77777777" w:rsidR="009D3B66" w:rsidRPr="00162610" w:rsidRDefault="009D3B66" w:rsidP="009D3B66">
            <w:pPr>
              <w:spacing w:after="0" w:line="240" w:lineRule="auto"/>
              <w:jc w:val="right"/>
              <w:rPr>
                <w:rFonts w:ascii="Arial" w:eastAsia="Times New Roman" w:hAnsi="Arial" w:cs="Arial"/>
                <w:b/>
                <w:bCs/>
                <w:sz w:val="20"/>
              </w:rPr>
            </w:pPr>
            <w:r w:rsidRPr="00162610">
              <w:rPr>
                <w:rFonts w:ascii="Arial" w:eastAsia="Times New Roman" w:hAnsi="Arial" w:cs="Arial"/>
                <w:b/>
                <w:bCs/>
                <w:sz w:val="20"/>
              </w:rPr>
              <w:t>Ending Balance</w:t>
            </w:r>
          </w:p>
        </w:tc>
        <w:tc>
          <w:tcPr>
            <w:tcW w:w="942" w:type="dxa"/>
            <w:tcBorders>
              <w:top w:val="single" w:sz="4" w:space="0" w:color="auto"/>
              <w:left w:val="nil"/>
              <w:bottom w:val="nil"/>
              <w:right w:val="single" w:sz="4" w:space="0" w:color="auto"/>
            </w:tcBorders>
            <w:shd w:val="clear" w:color="000000" w:fill="FFFFFF"/>
            <w:noWrap/>
            <w:vAlign w:val="bottom"/>
          </w:tcPr>
          <w:p w14:paraId="01C339F5"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xml:space="preserve">438,000 </w:t>
            </w:r>
          </w:p>
        </w:tc>
        <w:tc>
          <w:tcPr>
            <w:tcW w:w="942" w:type="dxa"/>
            <w:tcBorders>
              <w:top w:val="single" w:sz="4" w:space="0" w:color="auto"/>
              <w:left w:val="nil"/>
              <w:bottom w:val="nil"/>
              <w:right w:val="nil"/>
            </w:tcBorders>
            <w:shd w:val="clear" w:color="000000" w:fill="FFFFFF"/>
            <w:noWrap/>
            <w:vAlign w:val="bottom"/>
          </w:tcPr>
          <w:p w14:paraId="3993276C"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5D5C35A6" w14:textId="77777777" w:rsidR="009D3B66" w:rsidRPr="00162610" w:rsidRDefault="009D3B66" w:rsidP="009D3B66">
            <w:pPr>
              <w:spacing w:after="0" w:line="240" w:lineRule="auto"/>
              <w:rPr>
                <w:rFonts w:ascii="Arial" w:eastAsia="Times New Roman" w:hAnsi="Arial" w:cs="Arial"/>
                <w:sz w:val="20"/>
              </w:rPr>
            </w:pPr>
            <w:r w:rsidRPr="00162610">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358302DD"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840" w:type="dxa"/>
            <w:tcBorders>
              <w:top w:val="single" w:sz="4" w:space="0" w:color="auto"/>
              <w:left w:val="nil"/>
              <w:bottom w:val="nil"/>
              <w:right w:val="nil"/>
            </w:tcBorders>
            <w:shd w:val="clear" w:color="000000" w:fill="FFFFFF"/>
            <w:noWrap/>
            <w:vAlign w:val="bottom"/>
          </w:tcPr>
          <w:p w14:paraId="7E119ECA"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xml:space="preserve">93,000 </w:t>
            </w:r>
          </w:p>
        </w:tc>
        <w:tc>
          <w:tcPr>
            <w:tcW w:w="1796" w:type="dxa"/>
            <w:tcBorders>
              <w:top w:val="nil"/>
              <w:left w:val="nil"/>
              <w:bottom w:val="nil"/>
              <w:right w:val="nil"/>
            </w:tcBorders>
            <w:shd w:val="clear" w:color="000000" w:fill="FFFFFF"/>
            <w:noWrap/>
            <w:vAlign w:val="bottom"/>
          </w:tcPr>
          <w:p w14:paraId="0505A8AB"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Ending Balance</w:t>
            </w:r>
          </w:p>
        </w:tc>
      </w:tr>
      <w:tr w:rsidR="009D3B66" w:rsidRPr="00162610" w14:paraId="7F3A0660" w14:textId="77777777" w:rsidTr="001E2931">
        <w:trPr>
          <w:trHeight w:val="300"/>
        </w:trPr>
        <w:tc>
          <w:tcPr>
            <w:tcW w:w="1905" w:type="dxa"/>
            <w:tcBorders>
              <w:top w:val="nil"/>
              <w:left w:val="nil"/>
              <w:bottom w:val="nil"/>
              <w:right w:val="nil"/>
            </w:tcBorders>
            <w:shd w:val="clear" w:color="000000" w:fill="FFFFFF"/>
            <w:noWrap/>
            <w:vAlign w:val="bottom"/>
          </w:tcPr>
          <w:p w14:paraId="1D25E1EA" w14:textId="77777777" w:rsidR="009D3B66" w:rsidRPr="00162610" w:rsidRDefault="009D3B66" w:rsidP="009D3B66">
            <w:pPr>
              <w:spacing w:after="0" w:line="240" w:lineRule="auto"/>
              <w:jc w:val="right"/>
              <w:rPr>
                <w:rFonts w:ascii="Arial" w:eastAsia="Times New Roman" w:hAnsi="Arial" w:cs="Arial"/>
                <w:b/>
                <w:bCs/>
                <w:sz w:val="20"/>
              </w:rPr>
            </w:pPr>
            <w:r w:rsidRPr="00162610">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51588D9F"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942" w:type="dxa"/>
            <w:tcBorders>
              <w:top w:val="nil"/>
              <w:left w:val="nil"/>
              <w:bottom w:val="nil"/>
              <w:right w:val="nil"/>
            </w:tcBorders>
            <w:shd w:val="clear" w:color="auto" w:fill="002E5C"/>
            <w:noWrap/>
            <w:vAlign w:val="bottom"/>
          </w:tcPr>
          <w:p w14:paraId="4D3DEEC4"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xml:space="preserve">438,000 </w:t>
            </w:r>
          </w:p>
        </w:tc>
        <w:tc>
          <w:tcPr>
            <w:tcW w:w="1120" w:type="dxa"/>
            <w:tcBorders>
              <w:top w:val="nil"/>
              <w:left w:val="nil"/>
              <w:bottom w:val="nil"/>
              <w:right w:val="nil"/>
            </w:tcBorders>
            <w:shd w:val="clear" w:color="auto" w:fill="auto"/>
            <w:noWrap/>
            <w:vAlign w:val="bottom"/>
          </w:tcPr>
          <w:p w14:paraId="5BFDC585" w14:textId="77777777" w:rsidR="009D3B66" w:rsidRPr="00162610" w:rsidRDefault="009D3B66" w:rsidP="009D3B66">
            <w:pPr>
              <w:spacing w:after="0" w:line="240" w:lineRule="auto"/>
              <w:jc w:val="center"/>
              <w:rPr>
                <w:rFonts w:ascii="Arial" w:eastAsia="Times New Roman" w:hAnsi="Arial" w:cs="Arial"/>
                <w:b/>
                <w:bCs/>
                <w:sz w:val="20"/>
              </w:rPr>
            </w:pPr>
            <w:r w:rsidRPr="00162610">
              <w:rPr>
                <w:rFonts w:ascii="Arial" w:eastAsia="Times New Roman" w:hAnsi="Arial" w:cs="Arial"/>
                <w:b/>
                <w:bCs/>
                <w:sz w:val="20"/>
              </w:rPr>
              <w:t>Basic</w:t>
            </w:r>
          </w:p>
        </w:tc>
        <w:tc>
          <w:tcPr>
            <w:tcW w:w="840" w:type="dxa"/>
            <w:tcBorders>
              <w:top w:val="nil"/>
              <w:left w:val="nil"/>
              <w:bottom w:val="nil"/>
              <w:right w:val="single" w:sz="4" w:space="0" w:color="auto"/>
            </w:tcBorders>
            <w:shd w:val="clear" w:color="auto" w:fill="002E5C"/>
            <w:noWrap/>
            <w:vAlign w:val="bottom"/>
          </w:tcPr>
          <w:p w14:paraId="318F63DF"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xml:space="preserve">93,000 </w:t>
            </w:r>
          </w:p>
        </w:tc>
        <w:tc>
          <w:tcPr>
            <w:tcW w:w="840" w:type="dxa"/>
            <w:tcBorders>
              <w:top w:val="nil"/>
              <w:left w:val="nil"/>
              <w:bottom w:val="nil"/>
              <w:right w:val="nil"/>
            </w:tcBorders>
            <w:shd w:val="clear" w:color="000000" w:fill="FFFFFF"/>
            <w:noWrap/>
            <w:vAlign w:val="bottom"/>
          </w:tcPr>
          <w:p w14:paraId="64F732B5" w14:textId="77777777" w:rsidR="009D3B66" w:rsidRPr="00162610" w:rsidRDefault="009D3B66" w:rsidP="009D3B66">
            <w:pPr>
              <w:spacing w:after="0" w:line="240" w:lineRule="auto"/>
              <w:rPr>
                <w:rFonts w:ascii="Arial" w:eastAsia="Times New Roman" w:hAnsi="Arial" w:cs="Arial"/>
                <w:sz w:val="20"/>
              </w:rPr>
            </w:pPr>
            <w:r w:rsidRPr="00162610">
              <w:rPr>
                <w:rFonts w:ascii="Arial" w:eastAsia="Times New Roman" w:hAnsi="Arial" w:cs="Arial"/>
                <w:sz w:val="20"/>
              </w:rPr>
              <w:t> </w:t>
            </w:r>
          </w:p>
        </w:tc>
        <w:tc>
          <w:tcPr>
            <w:tcW w:w="1796" w:type="dxa"/>
            <w:tcBorders>
              <w:top w:val="nil"/>
              <w:left w:val="nil"/>
              <w:bottom w:val="nil"/>
              <w:right w:val="nil"/>
            </w:tcBorders>
            <w:shd w:val="clear" w:color="000000" w:fill="FFFFFF"/>
            <w:noWrap/>
            <w:vAlign w:val="bottom"/>
          </w:tcPr>
          <w:p w14:paraId="7A613BA4" w14:textId="77777777" w:rsidR="009D3B66" w:rsidRPr="00162610" w:rsidRDefault="009D3B66" w:rsidP="009D3B66">
            <w:pPr>
              <w:spacing w:after="0" w:line="240" w:lineRule="auto"/>
              <w:rPr>
                <w:rFonts w:ascii="Arial" w:eastAsia="Times New Roman" w:hAnsi="Arial" w:cs="Arial"/>
                <w:sz w:val="20"/>
              </w:rPr>
            </w:pPr>
            <w:r w:rsidRPr="00162610">
              <w:rPr>
                <w:rFonts w:ascii="Arial" w:eastAsia="Times New Roman" w:hAnsi="Arial" w:cs="Arial"/>
                <w:sz w:val="20"/>
              </w:rPr>
              <w:t> </w:t>
            </w:r>
          </w:p>
        </w:tc>
      </w:tr>
      <w:tr w:rsidR="009D3B66" w:rsidRPr="00162610" w14:paraId="36D262BB" w14:textId="77777777">
        <w:trPr>
          <w:trHeight w:val="300"/>
        </w:trPr>
        <w:tc>
          <w:tcPr>
            <w:tcW w:w="1905" w:type="dxa"/>
            <w:tcBorders>
              <w:top w:val="nil"/>
              <w:left w:val="nil"/>
              <w:bottom w:val="nil"/>
              <w:right w:val="nil"/>
            </w:tcBorders>
            <w:shd w:val="clear" w:color="000000" w:fill="FFFFFF"/>
            <w:noWrap/>
            <w:vAlign w:val="bottom"/>
          </w:tcPr>
          <w:p w14:paraId="70137E31" w14:textId="77777777" w:rsidR="009D3B66" w:rsidRPr="00162610" w:rsidRDefault="009D3B66" w:rsidP="009D3B66">
            <w:pPr>
              <w:spacing w:after="0" w:line="240" w:lineRule="auto"/>
              <w:jc w:val="right"/>
              <w:rPr>
                <w:rFonts w:ascii="Arial" w:eastAsia="Times New Roman" w:hAnsi="Arial" w:cs="Arial"/>
                <w:b/>
                <w:bCs/>
                <w:sz w:val="20"/>
              </w:rPr>
            </w:pPr>
            <w:r w:rsidRPr="00162610">
              <w:rPr>
                <w:rFonts w:ascii="Arial" w:eastAsia="Times New Roman" w:hAnsi="Arial" w:cs="Arial"/>
                <w:b/>
                <w:bCs/>
                <w:sz w:val="20"/>
              </w:rPr>
              <w:t> </w:t>
            </w:r>
          </w:p>
        </w:tc>
        <w:tc>
          <w:tcPr>
            <w:tcW w:w="942" w:type="dxa"/>
            <w:tcBorders>
              <w:top w:val="single" w:sz="4" w:space="0" w:color="auto"/>
              <w:left w:val="nil"/>
              <w:bottom w:val="nil"/>
              <w:right w:val="single" w:sz="4" w:space="0" w:color="auto"/>
            </w:tcBorders>
            <w:shd w:val="clear" w:color="000000" w:fill="FFFFFF"/>
            <w:noWrap/>
            <w:vAlign w:val="bottom"/>
          </w:tcPr>
          <w:p w14:paraId="36DD1E9A" w14:textId="77777777" w:rsidR="009D3B66" w:rsidRPr="00162610" w:rsidRDefault="009D3B66" w:rsidP="009D3B66">
            <w:pPr>
              <w:spacing w:after="0" w:line="240" w:lineRule="auto"/>
              <w:jc w:val="right"/>
              <w:rPr>
                <w:rFonts w:ascii="Arial" w:eastAsia="Times New Roman" w:hAnsi="Arial" w:cs="Arial"/>
                <w:b/>
                <w:bCs/>
                <w:sz w:val="20"/>
              </w:rPr>
            </w:pPr>
            <w:r w:rsidRPr="00162610">
              <w:rPr>
                <w:rFonts w:ascii="Arial" w:eastAsia="Times New Roman" w:hAnsi="Arial" w:cs="Arial"/>
                <w:b/>
                <w:bCs/>
                <w:sz w:val="20"/>
              </w:rPr>
              <w:t xml:space="preserve">0 </w:t>
            </w:r>
          </w:p>
        </w:tc>
        <w:tc>
          <w:tcPr>
            <w:tcW w:w="942" w:type="dxa"/>
            <w:tcBorders>
              <w:top w:val="single" w:sz="4" w:space="0" w:color="auto"/>
              <w:left w:val="nil"/>
              <w:bottom w:val="nil"/>
              <w:right w:val="nil"/>
            </w:tcBorders>
            <w:shd w:val="clear" w:color="000000" w:fill="FFFFFF"/>
            <w:noWrap/>
            <w:vAlign w:val="bottom"/>
          </w:tcPr>
          <w:p w14:paraId="5BEBDD13"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028D07A9" w14:textId="77777777" w:rsidR="009D3B66" w:rsidRPr="00162610" w:rsidRDefault="009D3B66" w:rsidP="009D3B66">
            <w:pPr>
              <w:spacing w:after="0" w:line="240" w:lineRule="auto"/>
              <w:rPr>
                <w:rFonts w:ascii="Arial" w:eastAsia="Times New Roman" w:hAnsi="Arial" w:cs="Arial"/>
                <w:sz w:val="20"/>
              </w:rPr>
            </w:pPr>
            <w:r w:rsidRPr="00162610">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776B8521" w14:textId="77777777" w:rsidR="009D3B66" w:rsidRPr="00162610" w:rsidRDefault="009D3B66" w:rsidP="009D3B66">
            <w:pPr>
              <w:spacing w:after="0" w:line="240" w:lineRule="auto"/>
              <w:rPr>
                <w:rFonts w:ascii="Arial" w:eastAsia="Times New Roman" w:hAnsi="Arial" w:cs="Arial"/>
                <w:sz w:val="20"/>
              </w:rPr>
            </w:pPr>
            <w:r w:rsidRPr="00162610">
              <w:rPr>
                <w:rFonts w:ascii="Arial" w:eastAsia="Times New Roman" w:hAnsi="Arial" w:cs="Arial"/>
                <w:sz w:val="20"/>
              </w:rPr>
              <w:t> </w:t>
            </w:r>
          </w:p>
        </w:tc>
        <w:tc>
          <w:tcPr>
            <w:tcW w:w="840" w:type="dxa"/>
            <w:tcBorders>
              <w:top w:val="single" w:sz="4" w:space="0" w:color="auto"/>
              <w:left w:val="nil"/>
              <w:bottom w:val="nil"/>
              <w:right w:val="nil"/>
            </w:tcBorders>
            <w:shd w:val="clear" w:color="auto" w:fill="auto"/>
            <w:noWrap/>
            <w:vAlign w:val="bottom"/>
          </w:tcPr>
          <w:p w14:paraId="72DF3FAB" w14:textId="77777777" w:rsidR="009D3B66" w:rsidRPr="00162610" w:rsidRDefault="009D3B66" w:rsidP="009D3B66">
            <w:pPr>
              <w:spacing w:after="0" w:line="240" w:lineRule="auto"/>
              <w:jc w:val="right"/>
              <w:rPr>
                <w:rFonts w:ascii="Arial" w:eastAsia="Times New Roman" w:hAnsi="Arial" w:cs="Arial"/>
                <w:b/>
                <w:bCs/>
                <w:sz w:val="20"/>
              </w:rPr>
            </w:pPr>
            <w:r w:rsidRPr="00162610">
              <w:rPr>
                <w:rFonts w:ascii="Arial" w:eastAsia="Times New Roman" w:hAnsi="Arial" w:cs="Arial"/>
                <w:b/>
                <w:bCs/>
                <w:sz w:val="20"/>
              </w:rPr>
              <w:t xml:space="preserve">0 </w:t>
            </w:r>
          </w:p>
        </w:tc>
        <w:tc>
          <w:tcPr>
            <w:tcW w:w="1796" w:type="dxa"/>
            <w:tcBorders>
              <w:top w:val="nil"/>
              <w:left w:val="nil"/>
              <w:bottom w:val="nil"/>
              <w:right w:val="nil"/>
            </w:tcBorders>
            <w:shd w:val="clear" w:color="000000" w:fill="FFFFFF"/>
            <w:noWrap/>
            <w:vAlign w:val="bottom"/>
          </w:tcPr>
          <w:p w14:paraId="799A7DA0" w14:textId="77777777" w:rsidR="009D3B66" w:rsidRPr="00162610" w:rsidRDefault="009D3B66" w:rsidP="009D3B66">
            <w:pPr>
              <w:spacing w:after="0" w:line="240" w:lineRule="auto"/>
              <w:rPr>
                <w:rFonts w:ascii="Arial" w:eastAsia="Times New Roman" w:hAnsi="Arial" w:cs="Arial"/>
                <w:b/>
                <w:bCs/>
                <w:sz w:val="20"/>
              </w:rPr>
            </w:pPr>
            <w:r w:rsidRPr="00162610">
              <w:rPr>
                <w:rFonts w:ascii="Arial" w:eastAsia="Times New Roman" w:hAnsi="Arial" w:cs="Arial"/>
                <w:b/>
                <w:bCs/>
                <w:sz w:val="20"/>
              </w:rPr>
              <w:t> </w:t>
            </w:r>
          </w:p>
        </w:tc>
      </w:tr>
    </w:tbl>
    <w:p w14:paraId="4022604C" w14:textId="77777777" w:rsidR="009D3B66" w:rsidRDefault="009D3B66"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01D51E94" w14:textId="77777777" w:rsidR="009D3B66" w:rsidRDefault="009D3B66">
      <w:pPr>
        <w:rPr>
          <w:rFonts w:ascii="Arial" w:hAnsi="Arial" w:cs="Arial"/>
          <w:b/>
          <w:bCs/>
        </w:rPr>
      </w:pPr>
      <w:r>
        <w:rPr>
          <w:rFonts w:ascii="Arial" w:hAnsi="Arial" w:cs="Arial"/>
          <w:b/>
          <w:bCs/>
        </w:rPr>
        <w:br w:type="page"/>
      </w:r>
    </w:p>
    <w:p w14:paraId="6802B482" w14:textId="77777777" w:rsidR="009D3B66" w:rsidRDefault="009D3B66" w:rsidP="009D3B6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2811B0">
        <w:rPr>
          <w:rFonts w:ascii="Arial" w:hAnsi="Arial" w:cs="Arial"/>
          <w:b/>
          <w:bCs/>
        </w:rPr>
        <w:lastRenderedPageBreak/>
        <w:t>P2-25</w:t>
      </w:r>
      <w:r>
        <w:rPr>
          <w:rFonts w:ascii="Arial" w:hAnsi="Arial" w:cs="Arial"/>
          <w:b/>
          <w:bCs/>
        </w:rPr>
        <w:t xml:space="preserve"> </w:t>
      </w:r>
      <w:r w:rsidR="00B85EC9" w:rsidRPr="00B85EC9">
        <w:rPr>
          <w:rFonts w:ascii="Arial" w:hAnsi="Arial" w:cs="Arial"/>
          <w:bCs/>
        </w:rPr>
        <w:t>(continued)</w:t>
      </w:r>
    </w:p>
    <w:tbl>
      <w:tblPr>
        <w:tblW w:w="9637" w:type="dxa"/>
        <w:tblInd w:w="93" w:type="dxa"/>
        <w:tblLook w:val="04A0" w:firstRow="1" w:lastRow="0" w:firstColumn="1" w:lastColumn="0" w:noHBand="0" w:noVBand="1"/>
      </w:tblPr>
      <w:tblGrid>
        <w:gridCol w:w="267"/>
        <w:gridCol w:w="2903"/>
        <w:gridCol w:w="267"/>
        <w:gridCol w:w="1029"/>
        <w:gridCol w:w="267"/>
        <w:gridCol w:w="996"/>
        <w:gridCol w:w="267"/>
        <w:gridCol w:w="876"/>
        <w:gridCol w:w="267"/>
        <w:gridCol w:w="876"/>
        <w:gridCol w:w="267"/>
        <w:gridCol w:w="1357"/>
        <w:gridCol w:w="267"/>
      </w:tblGrid>
      <w:tr w:rsidR="009D3B66" w:rsidRPr="007E74D7" w14:paraId="44B010ED"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4AD3C787"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single" w:sz="4" w:space="0" w:color="auto"/>
              <w:left w:val="nil"/>
              <w:bottom w:val="nil"/>
              <w:right w:val="nil"/>
            </w:tcBorders>
            <w:shd w:val="clear" w:color="auto" w:fill="E0EBF8"/>
            <w:noWrap/>
            <w:vAlign w:val="bottom"/>
          </w:tcPr>
          <w:p w14:paraId="399A70E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single" w:sz="4" w:space="0" w:color="auto"/>
              <w:left w:val="nil"/>
              <w:bottom w:val="nil"/>
              <w:right w:val="nil"/>
            </w:tcBorders>
            <w:shd w:val="clear" w:color="auto" w:fill="E0EBF8"/>
            <w:noWrap/>
            <w:vAlign w:val="bottom"/>
          </w:tcPr>
          <w:p w14:paraId="74E9B56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vMerge w:val="restart"/>
            <w:tcBorders>
              <w:top w:val="single" w:sz="4" w:space="0" w:color="auto"/>
              <w:left w:val="nil"/>
              <w:bottom w:val="single" w:sz="4" w:space="0" w:color="000000"/>
              <w:right w:val="nil"/>
            </w:tcBorders>
            <w:shd w:val="clear" w:color="auto" w:fill="E0EBF8"/>
            <w:vAlign w:val="bottom"/>
          </w:tcPr>
          <w:p w14:paraId="44E19480"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Paper Co.</w:t>
            </w:r>
          </w:p>
        </w:tc>
        <w:tc>
          <w:tcPr>
            <w:tcW w:w="262" w:type="dxa"/>
            <w:tcBorders>
              <w:top w:val="single" w:sz="4" w:space="0" w:color="auto"/>
              <w:left w:val="nil"/>
              <w:bottom w:val="nil"/>
              <w:right w:val="nil"/>
            </w:tcBorders>
            <w:shd w:val="clear" w:color="auto" w:fill="E0EBF8"/>
            <w:noWrap/>
            <w:vAlign w:val="bottom"/>
          </w:tcPr>
          <w:p w14:paraId="1D0AC90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41CF7CF8"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Scissor Co.</w:t>
            </w:r>
          </w:p>
        </w:tc>
        <w:tc>
          <w:tcPr>
            <w:tcW w:w="262" w:type="dxa"/>
            <w:tcBorders>
              <w:top w:val="single" w:sz="4" w:space="0" w:color="auto"/>
              <w:left w:val="nil"/>
              <w:bottom w:val="nil"/>
              <w:right w:val="nil"/>
            </w:tcBorders>
            <w:shd w:val="clear" w:color="auto" w:fill="E0EBF8"/>
            <w:noWrap/>
            <w:vAlign w:val="bottom"/>
          </w:tcPr>
          <w:p w14:paraId="4FFA04FE"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014" w:type="dxa"/>
            <w:gridSpan w:val="3"/>
            <w:tcBorders>
              <w:top w:val="single" w:sz="4" w:space="0" w:color="auto"/>
              <w:left w:val="nil"/>
              <w:bottom w:val="nil"/>
              <w:right w:val="nil"/>
            </w:tcBorders>
            <w:shd w:val="clear" w:color="auto" w:fill="auto"/>
            <w:noWrap/>
            <w:vAlign w:val="bottom"/>
          </w:tcPr>
          <w:p w14:paraId="459E6861"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Elimination Entries</w:t>
            </w:r>
          </w:p>
        </w:tc>
        <w:tc>
          <w:tcPr>
            <w:tcW w:w="262" w:type="dxa"/>
            <w:tcBorders>
              <w:top w:val="single" w:sz="4" w:space="0" w:color="auto"/>
              <w:left w:val="nil"/>
              <w:bottom w:val="nil"/>
              <w:right w:val="nil"/>
            </w:tcBorders>
            <w:shd w:val="clear" w:color="auto" w:fill="E0EBF8"/>
            <w:noWrap/>
            <w:vAlign w:val="bottom"/>
          </w:tcPr>
          <w:p w14:paraId="69171E7D"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single" w:sz="4" w:space="0" w:color="auto"/>
              <w:left w:val="nil"/>
              <w:bottom w:val="nil"/>
              <w:right w:val="nil"/>
            </w:tcBorders>
            <w:shd w:val="clear" w:color="auto" w:fill="E0EBF8"/>
            <w:noWrap/>
            <w:vAlign w:val="bottom"/>
          </w:tcPr>
          <w:p w14:paraId="36F985A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single" w:sz="4" w:space="0" w:color="auto"/>
              <w:left w:val="nil"/>
              <w:bottom w:val="nil"/>
              <w:right w:val="single" w:sz="4" w:space="0" w:color="auto"/>
            </w:tcBorders>
            <w:shd w:val="clear" w:color="auto" w:fill="E0EBF8"/>
            <w:noWrap/>
            <w:vAlign w:val="bottom"/>
          </w:tcPr>
          <w:p w14:paraId="1D89A5F3"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5999CB8B" w14:textId="77777777">
        <w:trPr>
          <w:trHeight w:val="300"/>
        </w:trPr>
        <w:tc>
          <w:tcPr>
            <w:tcW w:w="262" w:type="dxa"/>
            <w:tcBorders>
              <w:top w:val="nil"/>
              <w:left w:val="single" w:sz="4" w:space="0" w:color="auto"/>
              <w:bottom w:val="nil"/>
              <w:right w:val="nil"/>
            </w:tcBorders>
            <w:shd w:val="clear" w:color="auto" w:fill="E0EBF8"/>
            <w:noWrap/>
            <w:vAlign w:val="bottom"/>
          </w:tcPr>
          <w:p w14:paraId="31863009"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03ED9E3E"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4DDC6340"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1029" w:type="dxa"/>
            <w:vMerge/>
            <w:tcBorders>
              <w:top w:val="single" w:sz="4" w:space="0" w:color="auto"/>
              <w:left w:val="nil"/>
              <w:bottom w:val="single" w:sz="4" w:space="0" w:color="000000"/>
              <w:right w:val="nil"/>
            </w:tcBorders>
            <w:shd w:val="clear" w:color="auto" w:fill="E0EBF8"/>
            <w:vAlign w:val="center"/>
          </w:tcPr>
          <w:p w14:paraId="1AD866F8" w14:textId="77777777" w:rsidR="009D3B66" w:rsidRPr="007E74D7" w:rsidRDefault="009D3B66" w:rsidP="009D3B66">
            <w:pPr>
              <w:spacing w:after="0" w:line="240" w:lineRule="auto"/>
              <w:rPr>
                <w:rFonts w:ascii="Arial" w:eastAsia="Times New Roman" w:hAnsi="Arial" w:cs="Arial"/>
                <w:b/>
                <w:bCs/>
                <w:sz w:val="18"/>
              </w:rPr>
            </w:pPr>
          </w:p>
        </w:tc>
        <w:tc>
          <w:tcPr>
            <w:tcW w:w="262" w:type="dxa"/>
            <w:tcBorders>
              <w:top w:val="nil"/>
              <w:left w:val="nil"/>
              <w:bottom w:val="single" w:sz="4" w:space="0" w:color="auto"/>
              <w:right w:val="nil"/>
            </w:tcBorders>
            <w:shd w:val="clear" w:color="auto" w:fill="E0EBF8"/>
            <w:noWrap/>
            <w:vAlign w:val="bottom"/>
          </w:tcPr>
          <w:p w14:paraId="7AF2EDF7"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996" w:type="dxa"/>
            <w:vMerge/>
            <w:tcBorders>
              <w:top w:val="single" w:sz="4" w:space="0" w:color="auto"/>
              <w:left w:val="nil"/>
              <w:bottom w:val="single" w:sz="4" w:space="0" w:color="000000"/>
              <w:right w:val="nil"/>
            </w:tcBorders>
            <w:shd w:val="clear" w:color="auto" w:fill="E0EBF8"/>
            <w:vAlign w:val="center"/>
          </w:tcPr>
          <w:p w14:paraId="54A00D92" w14:textId="77777777" w:rsidR="009D3B66" w:rsidRPr="007E74D7" w:rsidRDefault="009D3B66" w:rsidP="009D3B66">
            <w:pPr>
              <w:spacing w:after="0" w:line="240" w:lineRule="auto"/>
              <w:rPr>
                <w:rFonts w:ascii="Arial" w:eastAsia="Times New Roman" w:hAnsi="Arial" w:cs="Arial"/>
                <w:b/>
                <w:bCs/>
                <w:sz w:val="18"/>
              </w:rPr>
            </w:pPr>
          </w:p>
        </w:tc>
        <w:tc>
          <w:tcPr>
            <w:tcW w:w="262" w:type="dxa"/>
            <w:tcBorders>
              <w:top w:val="nil"/>
              <w:left w:val="nil"/>
              <w:bottom w:val="single" w:sz="4" w:space="0" w:color="auto"/>
              <w:right w:val="nil"/>
            </w:tcBorders>
            <w:shd w:val="clear" w:color="auto" w:fill="E0EBF8"/>
            <w:noWrap/>
            <w:vAlign w:val="bottom"/>
          </w:tcPr>
          <w:p w14:paraId="1B358929"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6FDBABAE"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DR</w:t>
            </w:r>
          </w:p>
        </w:tc>
        <w:tc>
          <w:tcPr>
            <w:tcW w:w="262" w:type="dxa"/>
            <w:tcBorders>
              <w:top w:val="nil"/>
              <w:left w:val="nil"/>
              <w:bottom w:val="single" w:sz="4" w:space="0" w:color="auto"/>
              <w:right w:val="nil"/>
            </w:tcBorders>
            <w:shd w:val="clear" w:color="000000" w:fill="FFFFFF"/>
            <w:noWrap/>
            <w:vAlign w:val="bottom"/>
          </w:tcPr>
          <w:p w14:paraId="59561E7B"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57DC40A7"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CR</w:t>
            </w:r>
          </w:p>
        </w:tc>
        <w:tc>
          <w:tcPr>
            <w:tcW w:w="262" w:type="dxa"/>
            <w:tcBorders>
              <w:top w:val="nil"/>
              <w:left w:val="nil"/>
              <w:bottom w:val="single" w:sz="4" w:space="0" w:color="auto"/>
              <w:right w:val="nil"/>
            </w:tcBorders>
            <w:shd w:val="clear" w:color="auto" w:fill="E0EBF8"/>
            <w:noWrap/>
            <w:vAlign w:val="bottom"/>
          </w:tcPr>
          <w:p w14:paraId="37A93D0E"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single" w:sz="4" w:space="0" w:color="auto"/>
              <w:right w:val="nil"/>
            </w:tcBorders>
            <w:shd w:val="clear" w:color="auto" w:fill="E0EBF8"/>
            <w:noWrap/>
            <w:vAlign w:val="bottom"/>
          </w:tcPr>
          <w:p w14:paraId="72981B9F"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5068A549" w14:textId="77777777" w:rsidR="009D3B66" w:rsidRPr="007E74D7" w:rsidRDefault="009D3B66" w:rsidP="009D3B66">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r>
      <w:tr w:rsidR="009D3B66" w:rsidRPr="007E74D7" w14:paraId="137A2F6F" w14:textId="77777777">
        <w:trPr>
          <w:trHeight w:val="300"/>
        </w:trPr>
        <w:tc>
          <w:tcPr>
            <w:tcW w:w="262" w:type="dxa"/>
            <w:tcBorders>
              <w:top w:val="nil"/>
              <w:left w:val="single" w:sz="4" w:space="0" w:color="auto"/>
              <w:bottom w:val="nil"/>
              <w:right w:val="nil"/>
            </w:tcBorders>
            <w:shd w:val="clear" w:color="auto" w:fill="E0EBF8"/>
            <w:noWrap/>
            <w:vAlign w:val="bottom"/>
          </w:tcPr>
          <w:p w14:paraId="7C226E28"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FE8EC7E"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Income Statement</w:t>
            </w:r>
          </w:p>
        </w:tc>
        <w:tc>
          <w:tcPr>
            <w:tcW w:w="262" w:type="dxa"/>
            <w:tcBorders>
              <w:top w:val="nil"/>
              <w:left w:val="nil"/>
              <w:bottom w:val="nil"/>
              <w:right w:val="nil"/>
            </w:tcBorders>
            <w:shd w:val="clear" w:color="auto" w:fill="E0EBF8"/>
            <w:noWrap/>
            <w:vAlign w:val="bottom"/>
          </w:tcPr>
          <w:p w14:paraId="35C57045"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7270E061"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6F5CD6DB"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57AB85DF"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6A3B8EA8"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09DCAA49"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717D7188" w14:textId="77777777" w:rsidR="009D3B66" w:rsidRPr="006B5618" w:rsidRDefault="009D3B66" w:rsidP="009D3B66">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74796564"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70339840"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nil"/>
              <w:right w:val="nil"/>
            </w:tcBorders>
            <w:shd w:val="clear" w:color="auto" w:fill="E0EBF8"/>
            <w:noWrap/>
            <w:vAlign w:val="bottom"/>
          </w:tcPr>
          <w:p w14:paraId="0664B0E3"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5FE29BA7"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9D3B66" w:rsidRPr="007E74D7" w14:paraId="1E2A0B07" w14:textId="77777777">
        <w:trPr>
          <w:trHeight w:val="300"/>
        </w:trPr>
        <w:tc>
          <w:tcPr>
            <w:tcW w:w="262" w:type="dxa"/>
            <w:tcBorders>
              <w:top w:val="nil"/>
              <w:left w:val="single" w:sz="4" w:space="0" w:color="auto"/>
              <w:bottom w:val="nil"/>
              <w:right w:val="nil"/>
            </w:tcBorders>
            <w:shd w:val="clear" w:color="auto" w:fill="E0EBF8"/>
            <w:noWrap/>
            <w:vAlign w:val="bottom"/>
          </w:tcPr>
          <w:p w14:paraId="517A8007"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38E6A0D"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Sales</w:t>
            </w:r>
          </w:p>
        </w:tc>
        <w:tc>
          <w:tcPr>
            <w:tcW w:w="262" w:type="dxa"/>
            <w:tcBorders>
              <w:top w:val="nil"/>
              <w:left w:val="nil"/>
              <w:bottom w:val="nil"/>
              <w:right w:val="nil"/>
            </w:tcBorders>
            <w:shd w:val="clear" w:color="auto" w:fill="E0EBF8"/>
            <w:noWrap/>
            <w:vAlign w:val="bottom"/>
          </w:tcPr>
          <w:p w14:paraId="698768EF"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AD18E77"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800,000 </w:t>
            </w:r>
          </w:p>
        </w:tc>
        <w:tc>
          <w:tcPr>
            <w:tcW w:w="262" w:type="dxa"/>
            <w:tcBorders>
              <w:top w:val="nil"/>
              <w:left w:val="nil"/>
              <w:bottom w:val="nil"/>
              <w:right w:val="nil"/>
            </w:tcBorders>
            <w:shd w:val="clear" w:color="auto" w:fill="E0EBF8"/>
            <w:noWrap/>
            <w:vAlign w:val="bottom"/>
          </w:tcPr>
          <w:p w14:paraId="2453257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24D08BCA"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310,000 </w:t>
            </w:r>
          </w:p>
        </w:tc>
        <w:tc>
          <w:tcPr>
            <w:tcW w:w="262" w:type="dxa"/>
            <w:tcBorders>
              <w:top w:val="nil"/>
              <w:left w:val="nil"/>
              <w:bottom w:val="nil"/>
              <w:right w:val="nil"/>
            </w:tcBorders>
            <w:shd w:val="clear" w:color="auto" w:fill="E0EBF8"/>
            <w:noWrap/>
            <w:vAlign w:val="bottom"/>
          </w:tcPr>
          <w:p w14:paraId="6F8F8425"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FCD6F62"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3736EAD4"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0DB93F7"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12C8597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2B1D62A1"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1,110,000 </w:t>
            </w:r>
          </w:p>
        </w:tc>
        <w:tc>
          <w:tcPr>
            <w:tcW w:w="262" w:type="dxa"/>
            <w:tcBorders>
              <w:top w:val="nil"/>
              <w:left w:val="nil"/>
              <w:bottom w:val="nil"/>
              <w:right w:val="single" w:sz="4" w:space="0" w:color="auto"/>
            </w:tcBorders>
            <w:shd w:val="clear" w:color="auto" w:fill="E0EBF8"/>
            <w:noWrap/>
            <w:vAlign w:val="bottom"/>
          </w:tcPr>
          <w:p w14:paraId="215D9501"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6B299180" w14:textId="77777777">
        <w:trPr>
          <w:trHeight w:val="300"/>
        </w:trPr>
        <w:tc>
          <w:tcPr>
            <w:tcW w:w="262" w:type="dxa"/>
            <w:tcBorders>
              <w:top w:val="nil"/>
              <w:left w:val="single" w:sz="4" w:space="0" w:color="auto"/>
              <w:bottom w:val="nil"/>
              <w:right w:val="nil"/>
            </w:tcBorders>
            <w:shd w:val="clear" w:color="auto" w:fill="E0EBF8"/>
            <w:noWrap/>
            <w:vAlign w:val="bottom"/>
          </w:tcPr>
          <w:p w14:paraId="4DF5BFD8"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7CD9310"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Less: COGS</w:t>
            </w:r>
          </w:p>
        </w:tc>
        <w:tc>
          <w:tcPr>
            <w:tcW w:w="262" w:type="dxa"/>
            <w:tcBorders>
              <w:top w:val="nil"/>
              <w:left w:val="nil"/>
              <w:bottom w:val="nil"/>
              <w:right w:val="nil"/>
            </w:tcBorders>
            <w:shd w:val="clear" w:color="auto" w:fill="E0EBF8"/>
            <w:noWrap/>
            <w:vAlign w:val="bottom"/>
          </w:tcPr>
          <w:p w14:paraId="548FC599"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A9C50EE"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(250,000)</w:t>
            </w:r>
          </w:p>
        </w:tc>
        <w:tc>
          <w:tcPr>
            <w:tcW w:w="262" w:type="dxa"/>
            <w:tcBorders>
              <w:top w:val="nil"/>
              <w:left w:val="nil"/>
              <w:bottom w:val="nil"/>
              <w:right w:val="nil"/>
            </w:tcBorders>
            <w:shd w:val="clear" w:color="auto" w:fill="E0EBF8"/>
            <w:noWrap/>
            <w:vAlign w:val="bottom"/>
          </w:tcPr>
          <w:p w14:paraId="49D985D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8F0589B"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(155,000)</w:t>
            </w:r>
          </w:p>
        </w:tc>
        <w:tc>
          <w:tcPr>
            <w:tcW w:w="262" w:type="dxa"/>
            <w:tcBorders>
              <w:top w:val="nil"/>
              <w:left w:val="nil"/>
              <w:bottom w:val="nil"/>
              <w:right w:val="nil"/>
            </w:tcBorders>
            <w:shd w:val="clear" w:color="auto" w:fill="E0EBF8"/>
            <w:noWrap/>
            <w:vAlign w:val="bottom"/>
          </w:tcPr>
          <w:p w14:paraId="7784016E"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E37D1F9"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E7EFE6B"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8F33B38"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36339FD9"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75880CC3"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(405,000)</w:t>
            </w:r>
          </w:p>
        </w:tc>
        <w:tc>
          <w:tcPr>
            <w:tcW w:w="262" w:type="dxa"/>
            <w:tcBorders>
              <w:top w:val="nil"/>
              <w:left w:val="nil"/>
              <w:bottom w:val="nil"/>
              <w:right w:val="single" w:sz="4" w:space="0" w:color="auto"/>
            </w:tcBorders>
            <w:shd w:val="clear" w:color="auto" w:fill="E0EBF8"/>
            <w:noWrap/>
            <w:vAlign w:val="bottom"/>
          </w:tcPr>
          <w:p w14:paraId="7F5E993C"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3D06DDC5" w14:textId="77777777">
        <w:trPr>
          <w:trHeight w:val="300"/>
        </w:trPr>
        <w:tc>
          <w:tcPr>
            <w:tcW w:w="262" w:type="dxa"/>
            <w:tcBorders>
              <w:top w:val="nil"/>
              <w:left w:val="single" w:sz="4" w:space="0" w:color="auto"/>
              <w:bottom w:val="nil"/>
              <w:right w:val="nil"/>
            </w:tcBorders>
            <w:shd w:val="clear" w:color="auto" w:fill="E0EBF8"/>
            <w:noWrap/>
            <w:vAlign w:val="bottom"/>
          </w:tcPr>
          <w:p w14:paraId="34BFBB56"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A829202"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Less: Depreciation Expense</w:t>
            </w:r>
          </w:p>
        </w:tc>
        <w:tc>
          <w:tcPr>
            <w:tcW w:w="262" w:type="dxa"/>
            <w:tcBorders>
              <w:top w:val="nil"/>
              <w:left w:val="nil"/>
              <w:bottom w:val="nil"/>
              <w:right w:val="nil"/>
            </w:tcBorders>
            <w:shd w:val="clear" w:color="auto" w:fill="E0EBF8"/>
            <w:noWrap/>
            <w:vAlign w:val="bottom"/>
          </w:tcPr>
          <w:p w14:paraId="3E28204E"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46C386A"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(65,000)</w:t>
            </w:r>
          </w:p>
        </w:tc>
        <w:tc>
          <w:tcPr>
            <w:tcW w:w="262" w:type="dxa"/>
            <w:tcBorders>
              <w:top w:val="nil"/>
              <w:left w:val="nil"/>
              <w:bottom w:val="nil"/>
              <w:right w:val="nil"/>
            </w:tcBorders>
            <w:shd w:val="clear" w:color="auto" w:fill="E0EBF8"/>
            <w:noWrap/>
            <w:vAlign w:val="bottom"/>
          </w:tcPr>
          <w:p w14:paraId="66BCF972"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ABA7A6E"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(12,000)</w:t>
            </w:r>
          </w:p>
        </w:tc>
        <w:tc>
          <w:tcPr>
            <w:tcW w:w="262" w:type="dxa"/>
            <w:tcBorders>
              <w:top w:val="nil"/>
              <w:left w:val="nil"/>
              <w:bottom w:val="nil"/>
              <w:right w:val="nil"/>
            </w:tcBorders>
            <w:shd w:val="clear" w:color="auto" w:fill="E0EBF8"/>
            <w:noWrap/>
            <w:vAlign w:val="bottom"/>
          </w:tcPr>
          <w:p w14:paraId="5EF7BD01"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11AB0B2"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7F974A1"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7FC27C5"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3F8E7DE5"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58807F0D"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(77,000)</w:t>
            </w:r>
          </w:p>
        </w:tc>
        <w:tc>
          <w:tcPr>
            <w:tcW w:w="262" w:type="dxa"/>
            <w:tcBorders>
              <w:top w:val="nil"/>
              <w:left w:val="nil"/>
              <w:bottom w:val="nil"/>
              <w:right w:val="single" w:sz="4" w:space="0" w:color="auto"/>
            </w:tcBorders>
            <w:shd w:val="clear" w:color="auto" w:fill="E0EBF8"/>
            <w:noWrap/>
            <w:vAlign w:val="bottom"/>
          </w:tcPr>
          <w:p w14:paraId="5496ECC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6721F652" w14:textId="77777777">
        <w:trPr>
          <w:trHeight w:val="300"/>
        </w:trPr>
        <w:tc>
          <w:tcPr>
            <w:tcW w:w="262" w:type="dxa"/>
            <w:tcBorders>
              <w:top w:val="nil"/>
              <w:left w:val="single" w:sz="4" w:space="0" w:color="auto"/>
              <w:bottom w:val="nil"/>
              <w:right w:val="nil"/>
            </w:tcBorders>
            <w:shd w:val="clear" w:color="auto" w:fill="E0EBF8"/>
            <w:noWrap/>
            <w:vAlign w:val="bottom"/>
          </w:tcPr>
          <w:p w14:paraId="4B76A6FB"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1F0D1E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Less: Other Expenses</w:t>
            </w:r>
          </w:p>
        </w:tc>
        <w:tc>
          <w:tcPr>
            <w:tcW w:w="262" w:type="dxa"/>
            <w:tcBorders>
              <w:top w:val="nil"/>
              <w:left w:val="nil"/>
              <w:bottom w:val="nil"/>
              <w:right w:val="nil"/>
            </w:tcBorders>
            <w:shd w:val="clear" w:color="auto" w:fill="E0EBF8"/>
            <w:noWrap/>
            <w:vAlign w:val="bottom"/>
          </w:tcPr>
          <w:p w14:paraId="2EB1B29C"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21DD1C7"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(280,000)</w:t>
            </w:r>
          </w:p>
        </w:tc>
        <w:tc>
          <w:tcPr>
            <w:tcW w:w="262" w:type="dxa"/>
            <w:tcBorders>
              <w:top w:val="nil"/>
              <w:left w:val="nil"/>
              <w:bottom w:val="nil"/>
              <w:right w:val="nil"/>
            </w:tcBorders>
            <w:shd w:val="clear" w:color="auto" w:fill="E0EBF8"/>
            <w:noWrap/>
            <w:vAlign w:val="bottom"/>
          </w:tcPr>
          <w:p w14:paraId="7D05A79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CFB4610"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(50,000)</w:t>
            </w:r>
          </w:p>
        </w:tc>
        <w:tc>
          <w:tcPr>
            <w:tcW w:w="262" w:type="dxa"/>
            <w:tcBorders>
              <w:top w:val="nil"/>
              <w:left w:val="nil"/>
              <w:bottom w:val="nil"/>
              <w:right w:val="nil"/>
            </w:tcBorders>
            <w:shd w:val="clear" w:color="auto" w:fill="E0EBF8"/>
            <w:noWrap/>
            <w:vAlign w:val="bottom"/>
          </w:tcPr>
          <w:p w14:paraId="2EBBB78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27D2044"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454BC990"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78072B5"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65BD319D"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26254627"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(330,000)</w:t>
            </w:r>
          </w:p>
        </w:tc>
        <w:tc>
          <w:tcPr>
            <w:tcW w:w="262" w:type="dxa"/>
            <w:tcBorders>
              <w:top w:val="nil"/>
              <w:left w:val="nil"/>
              <w:bottom w:val="nil"/>
              <w:right w:val="single" w:sz="4" w:space="0" w:color="auto"/>
            </w:tcBorders>
            <w:shd w:val="clear" w:color="auto" w:fill="E0EBF8"/>
            <w:noWrap/>
            <w:vAlign w:val="bottom"/>
          </w:tcPr>
          <w:p w14:paraId="7F01122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041AC18A"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1CF3A2C0"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49B755FF"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Income from Scissor Co.</w:t>
            </w:r>
          </w:p>
        </w:tc>
        <w:tc>
          <w:tcPr>
            <w:tcW w:w="262" w:type="dxa"/>
            <w:tcBorders>
              <w:top w:val="nil"/>
              <w:left w:val="nil"/>
              <w:bottom w:val="single" w:sz="4" w:space="0" w:color="auto"/>
              <w:right w:val="nil"/>
            </w:tcBorders>
            <w:shd w:val="clear" w:color="auto" w:fill="E0EBF8"/>
            <w:noWrap/>
            <w:vAlign w:val="bottom"/>
          </w:tcPr>
          <w:p w14:paraId="196B04F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39AA055E"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93,000 </w:t>
            </w:r>
          </w:p>
        </w:tc>
        <w:tc>
          <w:tcPr>
            <w:tcW w:w="262" w:type="dxa"/>
            <w:tcBorders>
              <w:top w:val="nil"/>
              <w:left w:val="nil"/>
              <w:bottom w:val="single" w:sz="4" w:space="0" w:color="auto"/>
              <w:right w:val="nil"/>
            </w:tcBorders>
            <w:shd w:val="clear" w:color="auto" w:fill="E0EBF8"/>
            <w:noWrap/>
            <w:vAlign w:val="bottom"/>
          </w:tcPr>
          <w:p w14:paraId="4A9CC33C"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7AFAB7B3"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single" w:sz="4" w:space="0" w:color="auto"/>
              <w:right w:val="nil"/>
            </w:tcBorders>
            <w:shd w:val="clear" w:color="auto" w:fill="E0EBF8"/>
            <w:noWrap/>
            <w:vAlign w:val="bottom"/>
          </w:tcPr>
          <w:p w14:paraId="7F66453C"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auto" w:fill="002E5C"/>
            <w:noWrap/>
            <w:vAlign w:val="bottom"/>
          </w:tcPr>
          <w:p w14:paraId="117B0EB4" w14:textId="77777777" w:rsidR="009D3B66" w:rsidRPr="006B5618" w:rsidRDefault="009D3B66" w:rsidP="009D3B66">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93,000 </w:t>
            </w:r>
          </w:p>
        </w:tc>
        <w:tc>
          <w:tcPr>
            <w:tcW w:w="262" w:type="dxa"/>
            <w:tcBorders>
              <w:top w:val="nil"/>
              <w:left w:val="nil"/>
              <w:bottom w:val="single" w:sz="4" w:space="0" w:color="auto"/>
              <w:right w:val="nil"/>
            </w:tcBorders>
            <w:shd w:val="clear" w:color="000000" w:fill="FFFFFF"/>
            <w:noWrap/>
            <w:vAlign w:val="bottom"/>
          </w:tcPr>
          <w:p w14:paraId="38EFC544"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616F8C2E"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single" w:sz="4" w:space="0" w:color="auto"/>
              <w:right w:val="nil"/>
            </w:tcBorders>
            <w:shd w:val="clear" w:color="auto" w:fill="E0EBF8"/>
            <w:noWrap/>
            <w:vAlign w:val="bottom"/>
          </w:tcPr>
          <w:p w14:paraId="0F61AFAF"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319D806D"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0 </w:t>
            </w:r>
          </w:p>
        </w:tc>
        <w:tc>
          <w:tcPr>
            <w:tcW w:w="262" w:type="dxa"/>
            <w:tcBorders>
              <w:top w:val="nil"/>
              <w:left w:val="nil"/>
              <w:bottom w:val="nil"/>
              <w:right w:val="single" w:sz="4" w:space="0" w:color="auto"/>
            </w:tcBorders>
            <w:shd w:val="clear" w:color="auto" w:fill="E0EBF8"/>
            <w:noWrap/>
            <w:vAlign w:val="bottom"/>
          </w:tcPr>
          <w:p w14:paraId="0254A3C1"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15EC32E0" w14:textId="77777777">
        <w:trPr>
          <w:trHeight w:val="315"/>
        </w:trPr>
        <w:tc>
          <w:tcPr>
            <w:tcW w:w="262" w:type="dxa"/>
            <w:tcBorders>
              <w:top w:val="nil"/>
              <w:left w:val="single" w:sz="4" w:space="0" w:color="auto"/>
              <w:bottom w:val="nil"/>
              <w:right w:val="nil"/>
            </w:tcBorders>
            <w:shd w:val="clear" w:color="auto" w:fill="E0EBF8"/>
            <w:noWrap/>
            <w:vAlign w:val="bottom"/>
          </w:tcPr>
          <w:p w14:paraId="117F74E0"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1B36026"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Net Income</w:t>
            </w:r>
          </w:p>
        </w:tc>
        <w:tc>
          <w:tcPr>
            <w:tcW w:w="262" w:type="dxa"/>
            <w:tcBorders>
              <w:top w:val="nil"/>
              <w:left w:val="nil"/>
              <w:bottom w:val="nil"/>
              <w:right w:val="nil"/>
            </w:tcBorders>
            <w:shd w:val="clear" w:color="auto" w:fill="E0EBF8"/>
            <w:noWrap/>
            <w:vAlign w:val="bottom"/>
          </w:tcPr>
          <w:p w14:paraId="397C77E5"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77106581"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298,000 </w:t>
            </w:r>
          </w:p>
        </w:tc>
        <w:tc>
          <w:tcPr>
            <w:tcW w:w="262" w:type="dxa"/>
            <w:tcBorders>
              <w:top w:val="nil"/>
              <w:left w:val="nil"/>
              <w:bottom w:val="nil"/>
              <w:right w:val="nil"/>
            </w:tcBorders>
            <w:shd w:val="clear" w:color="auto" w:fill="E0EBF8"/>
            <w:noWrap/>
            <w:vAlign w:val="bottom"/>
          </w:tcPr>
          <w:p w14:paraId="4B12F37C"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3113ABFF"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93,000 </w:t>
            </w:r>
          </w:p>
        </w:tc>
        <w:tc>
          <w:tcPr>
            <w:tcW w:w="262" w:type="dxa"/>
            <w:tcBorders>
              <w:top w:val="nil"/>
              <w:left w:val="nil"/>
              <w:bottom w:val="nil"/>
              <w:right w:val="nil"/>
            </w:tcBorders>
            <w:shd w:val="clear" w:color="auto" w:fill="E0EBF8"/>
            <w:noWrap/>
            <w:vAlign w:val="bottom"/>
          </w:tcPr>
          <w:p w14:paraId="5ABA2835"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32A5598A"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93,000 </w:t>
            </w:r>
          </w:p>
        </w:tc>
        <w:tc>
          <w:tcPr>
            <w:tcW w:w="262" w:type="dxa"/>
            <w:tcBorders>
              <w:top w:val="nil"/>
              <w:left w:val="nil"/>
              <w:bottom w:val="nil"/>
              <w:right w:val="nil"/>
            </w:tcBorders>
            <w:shd w:val="clear" w:color="000000" w:fill="FFFFFF"/>
            <w:noWrap/>
            <w:vAlign w:val="bottom"/>
          </w:tcPr>
          <w:p w14:paraId="0C68C646" w14:textId="77777777" w:rsidR="009D3B66" w:rsidRPr="006B5618" w:rsidRDefault="009D3B66" w:rsidP="009D3B66">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2A8B1551"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0 </w:t>
            </w:r>
          </w:p>
        </w:tc>
        <w:tc>
          <w:tcPr>
            <w:tcW w:w="262" w:type="dxa"/>
            <w:tcBorders>
              <w:top w:val="nil"/>
              <w:left w:val="nil"/>
              <w:bottom w:val="nil"/>
              <w:right w:val="nil"/>
            </w:tcBorders>
            <w:shd w:val="clear" w:color="auto" w:fill="E0EBF8"/>
            <w:noWrap/>
            <w:vAlign w:val="bottom"/>
          </w:tcPr>
          <w:p w14:paraId="34BD8C82"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66C42706"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298,000 </w:t>
            </w:r>
          </w:p>
        </w:tc>
        <w:tc>
          <w:tcPr>
            <w:tcW w:w="262" w:type="dxa"/>
            <w:tcBorders>
              <w:top w:val="nil"/>
              <w:left w:val="nil"/>
              <w:bottom w:val="nil"/>
              <w:right w:val="single" w:sz="4" w:space="0" w:color="auto"/>
            </w:tcBorders>
            <w:shd w:val="clear" w:color="auto" w:fill="E0EBF8"/>
            <w:noWrap/>
            <w:vAlign w:val="bottom"/>
          </w:tcPr>
          <w:p w14:paraId="0E19FC2E"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9D3B66" w:rsidRPr="007E74D7" w14:paraId="3468088C" w14:textId="77777777">
        <w:trPr>
          <w:trHeight w:val="315"/>
        </w:trPr>
        <w:tc>
          <w:tcPr>
            <w:tcW w:w="262" w:type="dxa"/>
            <w:tcBorders>
              <w:top w:val="nil"/>
              <w:left w:val="single" w:sz="4" w:space="0" w:color="auto"/>
              <w:bottom w:val="nil"/>
              <w:right w:val="nil"/>
            </w:tcBorders>
            <w:shd w:val="clear" w:color="auto" w:fill="E0EBF8"/>
            <w:noWrap/>
            <w:vAlign w:val="bottom"/>
          </w:tcPr>
          <w:p w14:paraId="21687DC3"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0AD7922"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5A0CD84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9D20E3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4A77EF1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61CAF3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457A5A4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01E5F6FE"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6E410D4B"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0A7D7BB"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520BF77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3021D54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1D006D2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022DC20D" w14:textId="77777777">
        <w:trPr>
          <w:trHeight w:val="300"/>
        </w:trPr>
        <w:tc>
          <w:tcPr>
            <w:tcW w:w="262" w:type="dxa"/>
            <w:tcBorders>
              <w:top w:val="nil"/>
              <w:left w:val="single" w:sz="4" w:space="0" w:color="auto"/>
              <w:bottom w:val="nil"/>
              <w:right w:val="nil"/>
            </w:tcBorders>
            <w:shd w:val="clear" w:color="auto" w:fill="E0EBF8"/>
            <w:noWrap/>
            <w:vAlign w:val="bottom"/>
          </w:tcPr>
          <w:p w14:paraId="161CB01D"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59D066D"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Statement of Retained Earnings</w:t>
            </w:r>
          </w:p>
        </w:tc>
        <w:tc>
          <w:tcPr>
            <w:tcW w:w="262" w:type="dxa"/>
            <w:tcBorders>
              <w:top w:val="nil"/>
              <w:left w:val="nil"/>
              <w:bottom w:val="nil"/>
              <w:right w:val="nil"/>
            </w:tcBorders>
            <w:shd w:val="clear" w:color="auto" w:fill="E0EBF8"/>
            <w:noWrap/>
            <w:vAlign w:val="bottom"/>
          </w:tcPr>
          <w:p w14:paraId="540C5EC9"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799D210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1C090BD9"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2218328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1556ABA7"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3903D3E6"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62E4FB2A" w14:textId="77777777" w:rsidR="009D3B66" w:rsidRPr="006B5618" w:rsidRDefault="009D3B66" w:rsidP="009D3B66">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05846795"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43867321"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nil"/>
              <w:right w:val="nil"/>
            </w:tcBorders>
            <w:shd w:val="clear" w:color="auto" w:fill="E0EBF8"/>
            <w:noWrap/>
            <w:vAlign w:val="bottom"/>
          </w:tcPr>
          <w:p w14:paraId="17FB951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2992DCCF"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9D3B66" w:rsidRPr="007E74D7" w14:paraId="3B39C60D"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307A1FD3"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823B6D9"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Beginning Balance</w:t>
            </w:r>
          </w:p>
        </w:tc>
        <w:tc>
          <w:tcPr>
            <w:tcW w:w="262" w:type="dxa"/>
            <w:tcBorders>
              <w:top w:val="nil"/>
              <w:left w:val="nil"/>
              <w:bottom w:val="nil"/>
              <w:right w:val="nil"/>
            </w:tcBorders>
            <w:shd w:val="clear" w:color="auto" w:fill="E0EBF8"/>
            <w:noWrap/>
            <w:vAlign w:val="bottom"/>
          </w:tcPr>
          <w:p w14:paraId="6D2A817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2B59BE2"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280,000 </w:t>
            </w:r>
          </w:p>
        </w:tc>
        <w:tc>
          <w:tcPr>
            <w:tcW w:w="262" w:type="dxa"/>
            <w:tcBorders>
              <w:top w:val="nil"/>
              <w:left w:val="nil"/>
              <w:bottom w:val="nil"/>
              <w:right w:val="nil"/>
            </w:tcBorders>
            <w:shd w:val="clear" w:color="auto" w:fill="E0EBF8"/>
            <w:noWrap/>
            <w:vAlign w:val="bottom"/>
          </w:tcPr>
          <w:p w14:paraId="5C29E512"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E45D7AD"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120,000 </w:t>
            </w:r>
          </w:p>
        </w:tc>
        <w:tc>
          <w:tcPr>
            <w:tcW w:w="262" w:type="dxa"/>
            <w:tcBorders>
              <w:top w:val="nil"/>
              <w:left w:val="nil"/>
              <w:bottom w:val="nil"/>
              <w:right w:val="nil"/>
            </w:tcBorders>
            <w:shd w:val="clear" w:color="auto" w:fill="E0EBF8"/>
            <w:noWrap/>
            <w:vAlign w:val="bottom"/>
          </w:tcPr>
          <w:p w14:paraId="686FF68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2A510AA9" w14:textId="77777777" w:rsidR="009D3B66" w:rsidRPr="006B5618" w:rsidRDefault="009D3B66" w:rsidP="009D3B66">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120,000 </w:t>
            </w:r>
          </w:p>
        </w:tc>
        <w:tc>
          <w:tcPr>
            <w:tcW w:w="262" w:type="dxa"/>
            <w:tcBorders>
              <w:top w:val="nil"/>
              <w:left w:val="nil"/>
              <w:bottom w:val="nil"/>
              <w:right w:val="nil"/>
            </w:tcBorders>
            <w:shd w:val="clear" w:color="000000" w:fill="FFFFFF"/>
            <w:noWrap/>
            <w:vAlign w:val="bottom"/>
          </w:tcPr>
          <w:p w14:paraId="0212ADAB"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219D3C69"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28233FF8"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6B59E3EF"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280,000 </w:t>
            </w:r>
          </w:p>
        </w:tc>
        <w:tc>
          <w:tcPr>
            <w:tcW w:w="262" w:type="dxa"/>
            <w:tcBorders>
              <w:top w:val="nil"/>
              <w:left w:val="nil"/>
              <w:bottom w:val="nil"/>
              <w:right w:val="single" w:sz="4" w:space="0" w:color="auto"/>
            </w:tcBorders>
            <w:shd w:val="clear" w:color="auto" w:fill="E0EBF8"/>
            <w:noWrap/>
            <w:vAlign w:val="bottom"/>
          </w:tcPr>
          <w:p w14:paraId="728A35A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494138EB" w14:textId="77777777">
        <w:trPr>
          <w:trHeight w:val="300"/>
        </w:trPr>
        <w:tc>
          <w:tcPr>
            <w:tcW w:w="262" w:type="dxa"/>
            <w:tcBorders>
              <w:top w:val="nil"/>
              <w:left w:val="single" w:sz="4" w:space="0" w:color="auto"/>
              <w:bottom w:val="nil"/>
              <w:right w:val="nil"/>
            </w:tcBorders>
            <w:shd w:val="clear" w:color="auto" w:fill="E0EBF8"/>
            <w:noWrap/>
            <w:vAlign w:val="bottom"/>
          </w:tcPr>
          <w:p w14:paraId="326FADFA"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1720DB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Net Income</w:t>
            </w:r>
          </w:p>
        </w:tc>
        <w:tc>
          <w:tcPr>
            <w:tcW w:w="262" w:type="dxa"/>
            <w:tcBorders>
              <w:top w:val="nil"/>
              <w:left w:val="nil"/>
              <w:bottom w:val="nil"/>
              <w:right w:val="nil"/>
            </w:tcBorders>
            <w:shd w:val="clear" w:color="auto" w:fill="E0EBF8"/>
            <w:noWrap/>
            <w:vAlign w:val="bottom"/>
          </w:tcPr>
          <w:p w14:paraId="0F84DA4F"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6B7BE59"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298,000 </w:t>
            </w:r>
          </w:p>
        </w:tc>
        <w:tc>
          <w:tcPr>
            <w:tcW w:w="262" w:type="dxa"/>
            <w:tcBorders>
              <w:top w:val="nil"/>
              <w:left w:val="nil"/>
              <w:bottom w:val="nil"/>
              <w:right w:val="nil"/>
            </w:tcBorders>
            <w:shd w:val="clear" w:color="auto" w:fill="E0EBF8"/>
            <w:noWrap/>
            <w:vAlign w:val="bottom"/>
          </w:tcPr>
          <w:p w14:paraId="020E43C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84AC04B"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93,000 </w:t>
            </w:r>
          </w:p>
        </w:tc>
        <w:tc>
          <w:tcPr>
            <w:tcW w:w="262" w:type="dxa"/>
            <w:tcBorders>
              <w:top w:val="nil"/>
              <w:left w:val="nil"/>
              <w:bottom w:val="nil"/>
              <w:right w:val="nil"/>
            </w:tcBorders>
            <w:shd w:val="clear" w:color="auto" w:fill="E0EBF8"/>
            <w:noWrap/>
            <w:vAlign w:val="bottom"/>
          </w:tcPr>
          <w:p w14:paraId="66BFF462"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D0F3D2C"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93,000 </w:t>
            </w:r>
          </w:p>
        </w:tc>
        <w:tc>
          <w:tcPr>
            <w:tcW w:w="262" w:type="dxa"/>
            <w:tcBorders>
              <w:top w:val="nil"/>
              <w:left w:val="nil"/>
              <w:bottom w:val="nil"/>
              <w:right w:val="nil"/>
            </w:tcBorders>
            <w:shd w:val="clear" w:color="000000" w:fill="FFFFFF"/>
            <w:noWrap/>
            <w:vAlign w:val="bottom"/>
          </w:tcPr>
          <w:p w14:paraId="7CAABE90"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D5D84A3"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0 </w:t>
            </w:r>
          </w:p>
        </w:tc>
        <w:tc>
          <w:tcPr>
            <w:tcW w:w="262" w:type="dxa"/>
            <w:tcBorders>
              <w:top w:val="nil"/>
              <w:left w:val="nil"/>
              <w:bottom w:val="nil"/>
              <w:right w:val="nil"/>
            </w:tcBorders>
            <w:shd w:val="clear" w:color="auto" w:fill="E0EBF8"/>
            <w:noWrap/>
            <w:vAlign w:val="bottom"/>
          </w:tcPr>
          <w:p w14:paraId="47B6317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33946A50"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298,000 </w:t>
            </w:r>
          </w:p>
        </w:tc>
        <w:tc>
          <w:tcPr>
            <w:tcW w:w="262" w:type="dxa"/>
            <w:tcBorders>
              <w:top w:val="nil"/>
              <w:left w:val="nil"/>
              <w:bottom w:val="nil"/>
              <w:right w:val="single" w:sz="4" w:space="0" w:color="auto"/>
            </w:tcBorders>
            <w:shd w:val="clear" w:color="auto" w:fill="E0EBF8"/>
            <w:noWrap/>
            <w:vAlign w:val="bottom"/>
          </w:tcPr>
          <w:p w14:paraId="5FBF4EDC"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486BA804"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663177E5"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12D174F2"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Less: Dividends Declared</w:t>
            </w:r>
          </w:p>
        </w:tc>
        <w:tc>
          <w:tcPr>
            <w:tcW w:w="262" w:type="dxa"/>
            <w:tcBorders>
              <w:top w:val="nil"/>
              <w:left w:val="nil"/>
              <w:bottom w:val="single" w:sz="4" w:space="0" w:color="auto"/>
              <w:right w:val="nil"/>
            </w:tcBorders>
            <w:shd w:val="clear" w:color="auto" w:fill="E0EBF8"/>
            <w:noWrap/>
            <w:vAlign w:val="bottom"/>
          </w:tcPr>
          <w:p w14:paraId="088018D9"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3545E166"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(80,000)</w:t>
            </w:r>
          </w:p>
        </w:tc>
        <w:tc>
          <w:tcPr>
            <w:tcW w:w="262" w:type="dxa"/>
            <w:tcBorders>
              <w:top w:val="nil"/>
              <w:left w:val="nil"/>
              <w:bottom w:val="single" w:sz="4" w:space="0" w:color="auto"/>
              <w:right w:val="nil"/>
            </w:tcBorders>
            <w:shd w:val="clear" w:color="auto" w:fill="E0EBF8"/>
            <w:noWrap/>
            <w:vAlign w:val="bottom"/>
          </w:tcPr>
          <w:p w14:paraId="54E4D21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695D3DA8"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(25,000)</w:t>
            </w:r>
          </w:p>
        </w:tc>
        <w:tc>
          <w:tcPr>
            <w:tcW w:w="262" w:type="dxa"/>
            <w:tcBorders>
              <w:top w:val="nil"/>
              <w:left w:val="nil"/>
              <w:bottom w:val="single" w:sz="4" w:space="0" w:color="auto"/>
              <w:right w:val="nil"/>
            </w:tcBorders>
            <w:shd w:val="clear" w:color="auto" w:fill="E0EBF8"/>
            <w:noWrap/>
            <w:vAlign w:val="bottom"/>
          </w:tcPr>
          <w:p w14:paraId="39134CC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3475DDC4"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single" w:sz="4" w:space="0" w:color="auto"/>
              <w:right w:val="nil"/>
            </w:tcBorders>
            <w:shd w:val="clear" w:color="000000" w:fill="FFFFFF"/>
            <w:noWrap/>
            <w:vAlign w:val="bottom"/>
          </w:tcPr>
          <w:p w14:paraId="28C96FC3"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auto" w:fill="002E5C"/>
            <w:noWrap/>
            <w:vAlign w:val="bottom"/>
          </w:tcPr>
          <w:p w14:paraId="52D15139" w14:textId="77777777" w:rsidR="009D3B66" w:rsidRPr="006B5618" w:rsidRDefault="009D3B66" w:rsidP="009D3B66">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25,000 </w:t>
            </w:r>
          </w:p>
        </w:tc>
        <w:tc>
          <w:tcPr>
            <w:tcW w:w="262" w:type="dxa"/>
            <w:tcBorders>
              <w:top w:val="nil"/>
              <w:left w:val="nil"/>
              <w:bottom w:val="single" w:sz="4" w:space="0" w:color="auto"/>
              <w:right w:val="nil"/>
            </w:tcBorders>
            <w:shd w:val="clear" w:color="auto" w:fill="E0EBF8"/>
            <w:noWrap/>
            <w:vAlign w:val="bottom"/>
          </w:tcPr>
          <w:p w14:paraId="4325D930"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1E09EC58"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(80,000)</w:t>
            </w:r>
          </w:p>
        </w:tc>
        <w:tc>
          <w:tcPr>
            <w:tcW w:w="262" w:type="dxa"/>
            <w:tcBorders>
              <w:top w:val="nil"/>
              <w:left w:val="nil"/>
              <w:bottom w:val="nil"/>
              <w:right w:val="single" w:sz="4" w:space="0" w:color="auto"/>
            </w:tcBorders>
            <w:shd w:val="clear" w:color="auto" w:fill="E0EBF8"/>
            <w:noWrap/>
            <w:vAlign w:val="bottom"/>
          </w:tcPr>
          <w:p w14:paraId="7DBCA0A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7E9C08FC" w14:textId="77777777">
        <w:trPr>
          <w:trHeight w:val="315"/>
        </w:trPr>
        <w:tc>
          <w:tcPr>
            <w:tcW w:w="262" w:type="dxa"/>
            <w:tcBorders>
              <w:top w:val="nil"/>
              <w:left w:val="single" w:sz="4" w:space="0" w:color="auto"/>
              <w:bottom w:val="nil"/>
              <w:right w:val="nil"/>
            </w:tcBorders>
            <w:shd w:val="clear" w:color="auto" w:fill="E0EBF8"/>
            <w:noWrap/>
            <w:vAlign w:val="bottom"/>
          </w:tcPr>
          <w:p w14:paraId="651985C8"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F2E2BD1"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Ending Balance</w:t>
            </w:r>
          </w:p>
        </w:tc>
        <w:tc>
          <w:tcPr>
            <w:tcW w:w="262" w:type="dxa"/>
            <w:tcBorders>
              <w:top w:val="nil"/>
              <w:left w:val="nil"/>
              <w:bottom w:val="nil"/>
              <w:right w:val="nil"/>
            </w:tcBorders>
            <w:shd w:val="clear" w:color="auto" w:fill="E0EBF8"/>
            <w:noWrap/>
            <w:vAlign w:val="bottom"/>
          </w:tcPr>
          <w:p w14:paraId="4953A274"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288C1874"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498,000 </w:t>
            </w:r>
          </w:p>
        </w:tc>
        <w:tc>
          <w:tcPr>
            <w:tcW w:w="262" w:type="dxa"/>
            <w:tcBorders>
              <w:top w:val="nil"/>
              <w:left w:val="nil"/>
              <w:bottom w:val="nil"/>
              <w:right w:val="nil"/>
            </w:tcBorders>
            <w:shd w:val="clear" w:color="auto" w:fill="E0EBF8"/>
            <w:noWrap/>
            <w:vAlign w:val="bottom"/>
          </w:tcPr>
          <w:p w14:paraId="2192EB97"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1C64C458"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188,000 </w:t>
            </w:r>
          </w:p>
        </w:tc>
        <w:tc>
          <w:tcPr>
            <w:tcW w:w="262" w:type="dxa"/>
            <w:tcBorders>
              <w:top w:val="nil"/>
              <w:left w:val="nil"/>
              <w:bottom w:val="nil"/>
              <w:right w:val="nil"/>
            </w:tcBorders>
            <w:shd w:val="clear" w:color="auto" w:fill="E0EBF8"/>
            <w:noWrap/>
            <w:vAlign w:val="bottom"/>
          </w:tcPr>
          <w:p w14:paraId="60CD1831"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372600CB"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213,000 </w:t>
            </w:r>
          </w:p>
        </w:tc>
        <w:tc>
          <w:tcPr>
            <w:tcW w:w="262" w:type="dxa"/>
            <w:tcBorders>
              <w:top w:val="nil"/>
              <w:left w:val="nil"/>
              <w:bottom w:val="nil"/>
              <w:right w:val="nil"/>
            </w:tcBorders>
            <w:shd w:val="clear" w:color="000000" w:fill="FFFFFF"/>
            <w:noWrap/>
            <w:vAlign w:val="bottom"/>
          </w:tcPr>
          <w:p w14:paraId="47F9424A" w14:textId="77777777" w:rsidR="009D3B66" w:rsidRPr="006B5618" w:rsidRDefault="009D3B66" w:rsidP="009D3B66">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4070E2DB"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25,000 </w:t>
            </w:r>
          </w:p>
        </w:tc>
        <w:tc>
          <w:tcPr>
            <w:tcW w:w="262" w:type="dxa"/>
            <w:tcBorders>
              <w:top w:val="nil"/>
              <w:left w:val="nil"/>
              <w:bottom w:val="nil"/>
              <w:right w:val="nil"/>
            </w:tcBorders>
            <w:shd w:val="clear" w:color="auto" w:fill="E0EBF8"/>
            <w:noWrap/>
            <w:vAlign w:val="bottom"/>
          </w:tcPr>
          <w:p w14:paraId="45BBBA75"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4DECFE9C"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498,000 </w:t>
            </w:r>
          </w:p>
        </w:tc>
        <w:tc>
          <w:tcPr>
            <w:tcW w:w="262" w:type="dxa"/>
            <w:tcBorders>
              <w:top w:val="nil"/>
              <w:left w:val="nil"/>
              <w:bottom w:val="nil"/>
              <w:right w:val="single" w:sz="4" w:space="0" w:color="auto"/>
            </w:tcBorders>
            <w:shd w:val="clear" w:color="auto" w:fill="E0EBF8"/>
            <w:noWrap/>
            <w:vAlign w:val="bottom"/>
          </w:tcPr>
          <w:p w14:paraId="17F073ED"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9D3B66" w:rsidRPr="007E74D7" w14:paraId="65A4BAE3" w14:textId="77777777">
        <w:trPr>
          <w:trHeight w:val="315"/>
        </w:trPr>
        <w:tc>
          <w:tcPr>
            <w:tcW w:w="262" w:type="dxa"/>
            <w:tcBorders>
              <w:top w:val="nil"/>
              <w:left w:val="single" w:sz="4" w:space="0" w:color="auto"/>
              <w:bottom w:val="nil"/>
              <w:right w:val="nil"/>
            </w:tcBorders>
            <w:shd w:val="clear" w:color="auto" w:fill="E0EBF8"/>
            <w:noWrap/>
            <w:vAlign w:val="bottom"/>
          </w:tcPr>
          <w:p w14:paraId="4311AD19"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82A742C"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2FB7788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C97A3E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50773B4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92A8171"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EB493AF"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30926CED"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7C699D74"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7ACA77C7"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44620B3F"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005656C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0B4B5FBE"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0CFC28EE" w14:textId="77777777">
        <w:trPr>
          <w:trHeight w:val="300"/>
        </w:trPr>
        <w:tc>
          <w:tcPr>
            <w:tcW w:w="262" w:type="dxa"/>
            <w:tcBorders>
              <w:top w:val="nil"/>
              <w:left w:val="single" w:sz="4" w:space="0" w:color="auto"/>
              <w:bottom w:val="nil"/>
              <w:right w:val="nil"/>
            </w:tcBorders>
            <w:shd w:val="clear" w:color="auto" w:fill="E0EBF8"/>
            <w:noWrap/>
            <w:vAlign w:val="bottom"/>
          </w:tcPr>
          <w:p w14:paraId="7BA28DE3"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62A42EA"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Balance Sheet</w:t>
            </w:r>
          </w:p>
        </w:tc>
        <w:tc>
          <w:tcPr>
            <w:tcW w:w="262" w:type="dxa"/>
            <w:tcBorders>
              <w:top w:val="nil"/>
              <w:left w:val="nil"/>
              <w:bottom w:val="nil"/>
              <w:right w:val="nil"/>
            </w:tcBorders>
            <w:shd w:val="clear" w:color="auto" w:fill="E0EBF8"/>
            <w:noWrap/>
            <w:vAlign w:val="bottom"/>
          </w:tcPr>
          <w:p w14:paraId="3E55D1D1"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7D5F0B59"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42436006"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2DC7A86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5F94A301"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643E358D"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41995A68" w14:textId="77777777" w:rsidR="009D3B66" w:rsidRPr="006B5618" w:rsidRDefault="009D3B66" w:rsidP="009D3B66">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332E2F1C"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0DD20B29"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nil"/>
              <w:right w:val="nil"/>
            </w:tcBorders>
            <w:shd w:val="clear" w:color="auto" w:fill="E0EBF8"/>
            <w:noWrap/>
            <w:vAlign w:val="bottom"/>
          </w:tcPr>
          <w:p w14:paraId="4E02CA08"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5C0D8034"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9D3B66" w:rsidRPr="007E74D7" w14:paraId="69BF2EF3" w14:textId="77777777">
        <w:trPr>
          <w:trHeight w:val="300"/>
        </w:trPr>
        <w:tc>
          <w:tcPr>
            <w:tcW w:w="262" w:type="dxa"/>
            <w:tcBorders>
              <w:top w:val="nil"/>
              <w:left w:val="single" w:sz="4" w:space="0" w:color="auto"/>
              <w:bottom w:val="nil"/>
              <w:right w:val="nil"/>
            </w:tcBorders>
            <w:shd w:val="clear" w:color="auto" w:fill="E0EBF8"/>
            <w:noWrap/>
            <w:vAlign w:val="bottom"/>
          </w:tcPr>
          <w:p w14:paraId="40BAE45D"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CD79C93"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Cash</w:t>
            </w:r>
          </w:p>
        </w:tc>
        <w:tc>
          <w:tcPr>
            <w:tcW w:w="262" w:type="dxa"/>
            <w:tcBorders>
              <w:top w:val="nil"/>
              <w:left w:val="nil"/>
              <w:bottom w:val="nil"/>
              <w:right w:val="nil"/>
            </w:tcBorders>
            <w:shd w:val="clear" w:color="auto" w:fill="E0EBF8"/>
            <w:noWrap/>
            <w:vAlign w:val="bottom"/>
          </w:tcPr>
          <w:p w14:paraId="569E969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D04A508"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122,000 </w:t>
            </w:r>
          </w:p>
        </w:tc>
        <w:tc>
          <w:tcPr>
            <w:tcW w:w="262" w:type="dxa"/>
            <w:tcBorders>
              <w:top w:val="nil"/>
              <w:left w:val="nil"/>
              <w:bottom w:val="nil"/>
              <w:right w:val="nil"/>
            </w:tcBorders>
            <w:shd w:val="clear" w:color="auto" w:fill="E0EBF8"/>
            <w:noWrap/>
            <w:vAlign w:val="bottom"/>
          </w:tcPr>
          <w:p w14:paraId="563BECE3"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3FB9728"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46,000 </w:t>
            </w:r>
          </w:p>
        </w:tc>
        <w:tc>
          <w:tcPr>
            <w:tcW w:w="262" w:type="dxa"/>
            <w:tcBorders>
              <w:top w:val="nil"/>
              <w:left w:val="nil"/>
              <w:bottom w:val="nil"/>
              <w:right w:val="nil"/>
            </w:tcBorders>
            <w:shd w:val="clear" w:color="auto" w:fill="E0EBF8"/>
            <w:noWrap/>
            <w:vAlign w:val="bottom"/>
          </w:tcPr>
          <w:p w14:paraId="75E2B970"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5F0EAB6"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66906AE"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63234C1"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1F1E870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712F4393"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168,000 </w:t>
            </w:r>
          </w:p>
        </w:tc>
        <w:tc>
          <w:tcPr>
            <w:tcW w:w="262" w:type="dxa"/>
            <w:tcBorders>
              <w:top w:val="nil"/>
              <w:left w:val="nil"/>
              <w:bottom w:val="nil"/>
              <w:right w:val="single" w:sz="4" w:space="0" w:color="auto"/>
            </w:tcBorders>
            <w:shd w:val="clear" w:color="auto" w:fill="E0EBF8"/>
            <w:noWrap/>
            <w:vAlign w:val="bottom"/>
          </w:tcPr>
          <w:p w14:paraId="3D40606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5564F741" w14:textId="77777777">
        <w:trPr>
          <w:trHeight w:val="300"/>
        </w:trPr>
        <w:tc>
          <w:tcPr>
            <w:tcW w:w="262" w:type="dxa"/>
            <w:tcBorders>
              <w:top w:val="nil"/>
              <w:left w:val="single" w:sz="4" w:space="0" w:color="auto"/>
              <w:bottom w:val="nil"/>
              <w:right w:val="nil"/>
            </w:tcBorders>
            <w:shd w:val="clear" w:color="auto" w:fill="E0EBF8"/>
            <w:noWrap/>
            <w:vAlign w:val="bottom"/>
          </w:tcPr>
          <w:p w14:paraId="667910D1"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D871B62"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Accounts Receivable</w:t>
            </w:r>
          </w:p>
        </w:tc>
        <w:tc>
          <w:tcPr>
            <w:tcW w:w="262" w:type="dxa"/>
            <w:tcBorders>
              <w:top w:val="nil"/>
              <w:left w:val="nil"/>
              <w:bottom w:val="nil"/>
              <w:right w:val="nil"/>
            </w:tcBorders>
            <w:shd w:val="clear" w:color="auto" w:fill="E0EBF8"/>
            <w:noWrap/>
            <w:vAlign w:val="bottom"/>
          </w:tcPr>
          <w:p w14:paraId="5332694C"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FFE7BA0"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140,000 </w:t>
            </w:r>
          </w:p>
        </w:tc>
        <w:tc>
          <w:tcPr>
            <w:tcW w:w="262" w:type="dxa"/>
            <w:tcBorders>
              <w:top w:val="nil"/>
              <w:left w:val="nil"/>
              <w:bottom w:val="nil"/>
              <w:right w:val="nil"/>
            </w:tcBorders>
            <w:shd w:val="clear" w:color="auto" w:fill="E0EBF8"/>
            <w:noWrap/>
            <w:vAlign w:val="bottom"/>
          </w:tcPr>
          <w:p w14:paraId="70D97BFE"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6276BB6E"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60,000 </w:t>
            </w:r>
          </w:p>
        </w:tc>
        <w:tc>
          <w:tcPr>
            <w:tcW w:w="262" w:type="dxa"/>
            <w:tcBorders>
              <w:top w:val="nil"/>
              <w:left w:val="nil"/>
              <w:bottom w:val="nil"/>
              <w:right w:val="nil"/>
            </w:tcBorders>
            <w:shd w:val="clear" w:color="auto" w:fill="E0EBF8"/>
            <w:noWrap/>
            <w:vAlign w:val="bottom"/>
          </w:tcPr>
          <w:p w14:paraId="0001440E"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B9C7F70"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4DD1C7ED"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3EFA771"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1BF75373"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7A491B7F"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200,000 </w:t>
            </w:r>
          </w:p>
        </w:tc>
        <w:tc>
          <w:tcPr>
            <w:tcW w:w="262" w:type="dxa"/>
            <w:tcBorders>
              <w:top w:val="nil"/>
              <w:left w:val="nil"/>
              <w:bottom w:val="nil"/>
              <w:right w:val="single" w:sz="4" w:space="0" w:color="auto"/>
            </w:tcBorders>
            <w:shd w:val="clear" w:color="auto" w:fill="E0EBF8"/>
            <w:noWrap/>
            <w:vAlign w:val="bottom"/>
          </w:tcPr>
          <w:p w14:paraId="61B0C43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335BD693" w14:textId="77777777">
        <w:trPr>
          <w:trHeight w:val="300"/>
        </w:trPr>
        <w:tc>
          <w:tcPr>
            <w:tcW w:w="262" w:type="dxa"/>
            <w:tcBorders>
              <w:top w:val="nil"/>
              <w:left w:val="single" w:sz="4" w:space="0" w:color="auto"/>
              <w:bottom w:val="nil"/>
              <w:right w:val="nil"/>
            </w:tcBorders>
            <w:shd w:val="clear" w:color="auto" w:fill="E0EBF8"/>
            <w:noWrap/>
            <w:vAlign w:val="bottom"/>
          </w:tcPr>
          <w:p w14:paraId="1D6E6111"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E8E8498"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Inventory</w:t>
            </w:r>
          </w:p>
        </w:tc>
        <w:tc>
          <w:tcPr>
            <w:tcW w:w="262" w:type="dxa"/>
            <w:tcBorders>
              <w:top w:val="nil"/>
              <w:left w:val="nil"/>
              <w:bottom w:val="nil"/>
              <w:right w:val="nil"/>
            </w:tcBorders>
            <w:shd w:val="clear" w:color="auto" w:fill="E0EBF8"/>
            <w:noWrap/>
            <w:vAlign w:val="bottom"/>
          </w:tcPr>
          <w:p w14:paraId="2C8196A2"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27C8F69"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190,000 </w:t>
            </w:r>
          </w:p>
        </w:tc>
        <w:tc>
          <w:tcPr>
            <w:tcW w:w="262" w:type="dxa"/>
            <w:tcBorders>
              <w:top w:val="nil"/>
              <w:left w:val="nil"/>
              <w:bottom w:val="nil"/>
              <w:right w:val="nil"/>
            </w:tcBorders>
            <w:shd w:val="clear" w:color="auto" w:fill="E0EBF8"/>
            <w:noWrap/>
            <w:vAlign w:val="bottom"/>
          </w:tcPr>
          <w:p w14:paraId="7F96585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5C87127"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120,000 </w:t>
            </w:r>
          </w:p>
        </w:tc>
        <w:tc>
          <w:tcPr>
            <w:tcW w:w="262" w:type="dxa"/>
            <w:tcBorders>
              <w:top w:val="nil"/>
              <w:left w:val="nil"/>
              <w:bottom w:val="nil"/>
              <w:right w:val="nil"/>
            </w:tcBorders>
            <w:shd w:val="clear" w:color="auto" w:fill="E0EBF8"/>
            <w:noWrap/>
            <w:vAlign w:val="bottom"/>
          </w:tcPr>
          <w:p w14:paraId="35A9CAB2"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DD1ED39"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09868664"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8DE6646"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57064AE5"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27740743"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310,000 </w:t>
            </w:r>
          </w:p>
        </w:tc>
        <w:tc>
          <w:tcPr>
            <w:tcW w:w="262" w:type="dxa"/>
            <w:tcBorders>
              <w:top w:val="nil"/>
              <w:left w:val="nil"/>
              <w:bottom w:val="nil"/>
              <w:right w:val="single" w:sz="4" w:space="0" w:color="auto"/>
            </w:tcBorders>
            <w:shd w:val="clear" w:color="auto" w:fill="E0EBF8"/>
            <w:noWrap/>
            <w:vAlign w:val="bottom"/>
          </w:tcPr>
          <w:p w14:paraId="2947678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0E42CAED"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65439D24"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DF062D0"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Investment in Scissor Co.</w:t>
            </w:r>
          </w:p>
        </w:tc>
        <w:tc>
          <w:tcPr>
            <w:tcW w:w="262" w:type="dxa"/>
            <w:tcBorders>
              <w:top w:val="nil"/>
              <w:left w:val="nil"/>
              <w:bottom w:val="nil"/>
              <w:right w:val="nil"/>
            </w:tcBorders>
            <w:shd w:val="clear" w:color="auto" w:fill="E0EBF8"/>
            <w:noWrap/>
            <w:vAlign w:val="bottom"/>
          </w:tcPr>
          <w:p w14:paraId="3A0BC59E"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0A90235"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438,000 </w:t>
            </w:r>
          </w:p>
        </w:tc>
        <w:tc>
          <w:tcPr>
            <w:tcW w:w="262" w:type="dxa"/>
            <w:tcBorders>
              <w:top w:val="nil"/>
              <w:left w:val="nil"/>
              <w:bottom w:val="nil"/>
              <w:right w:val="nil"/>
            </w:tcBorders>
            <w:shd w:val="clear" w:color="auto" w:fill="E0EBF8"/>
            <w:noWrap/>
            <w:vAlign w:val="bottom"/>
          </w:tcPr>
          <w:p w14:paraId="1EC693D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32301E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10D412E"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48A4D03"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28B95AFC"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auto" w:fill="002E5C"/>
            <w:noWrap/>
            <w:vAlign w:val="bottom"/>
          </w:tcPr>
          <w:p w14:paraId="69E448CA" w14:textId="77777777" w:rsidR="009D3B66" w:rsidRPr="006B5618" w:rsidRDefault="009D3B66" w:rsidP="009D3B66">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438,000 </w:t>
            </w:r>
          </w:p>
        </w:tc>
        <w:tc>
          <w:tcPr>
            <w:tcW w:w="262" w:type="dxa"/>
            <w:tcBorders>
              <w:top w:val="nil"/>
              <w:left w:val="nil"/>
              <w:bottom w:val="nil"/>
              <w:right w:val="nil"/>
            </w:tcBorders>
            <w:shd w:val="clear" w:color="auto" w:fill="E0EBF8"/>
            <w:noWrap/>
            <w:vAlign w:val="bottom"/>
          </w:tcPr>
          <w:p w14:paraId="75C9660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4A5B923A"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0 </w:t>
            </w:r>
          </w:p>
        </w:tc>
        <w:tc>
          <w:tcPr>
            <w:tcW w:w="262" w:type="dxa"/>
            <w:tcBorders>
              <w:top w:val="nil"/>
              <w:left w:val="nil"/>
              <w:bottom w:val="nil"/>
              <w:right w:val="single" w:sz="4" w:space="0" w:color="auto"/>
            </w:tcBorders>
            <w:shd w:val="clear" w:color="auto" w:fill="E0EBF8"/>
            <w:noWrap/>
            <w:vAlign w:val="bottom"/>
          </w:tcPr>
          <w:p w14:paraId="36058EC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4C4ADB0D" w14:textId="77777777">
        <w:trPr>
          <w:trHeight w:val="300"/>
        </w:trPr>
        <w:tc>
          <w:tcPr>
            <w:tcW w:w="262" w:type="dxa"/>
            <w:tcBorders>
              <w:top w:val="nil"/>
              <w:left w:val="single" w:sz="4" w:space="0" w:color="auto"/>
              <w:bottom w:val="nil"/>
              <w:right w:val="nil"/>
            </w:tcBorders>
            <w:shd w:val="clear" w:color="auto" w:fill="E0EBF8"/>
            <w:noWrap/>
            <w:vAlign w:val="bottom"/>
          </w:tcPr>
          <w:p w14:paraId="336F91C8"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A387B8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Land</w:t>
            </w:r>
          </w:p>
        </w:tc>
        <w:tc>
          <w:tcPr>
            <w:tcW w:w="262" w:type="dxa"/>
            <w:tcBorders>
              <w:top w:val="nil"/>
              <w:left w:val="nil"/>
              <w:bottom w:val="nil"/>
              <w:right w:val="nil"/>
            </w:tcBorders>
            <w:shd w:val="clear" w:color="auto" w:fill="E0EBF8"/>
            <w:noWrap/>
            <w:vAlign w:val="bottom"/>
          </w:tcPr>
          <w:p w14:paraId="43E7A3A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87E7E63"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250,000 </w:t>
            </w:r>
          </w:p>
        </w:tc>
        <w:tc>
          <w:tcPr>
            <w:tcW w:w="262" w:type="dxa"/>
            <w:tcBorders>
              <w:top w:val="nil"/>
              <w:left w:val="nil"/>
              <w:bottom w:val="nil"/>
              <w:right w:val="nil"/>
            </w:tcBorders>
            <w:shd w:val="clear" w:color="auto" w:fill="E0EBF8"/>
            <w:noWrap/>
            <w:vAlign w:val="bottom"/>
          </w:tcPr>
          <w:p w14:paraId="17C3565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BD3E7D3"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125,000 </w:t>
            </w:r>
          </w:p>
        </w:tc>
        <w:tc>
          <w:tcPr>
            <w:tcW w:w="262" w:type="dxa"/>
            <w:tcBorders>
              <w:top w:val="nil"/>
              <w:left w:val="nil"/>
              <w:bottom w:val="nil"/>
              <w:right w:val="nil"/>
            </w:tcBorders>
            <w:shd w:val="clear" w:color="auto" w:fill="E0EBF8"/>
            <w:noWrap/>
            <w:vAlign w:val="bottom"/>
          </w:tcPr>
          <w:p w14:paraId="4B71678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89DE376"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3C2C06E6"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0118804"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3B9BA87E"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5D9BB59A"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375,000 </w:t>
            </w:r>
          </w:p>
        </w:tc>
        <w:tc>
          <w:tcPr>
            <w:tcW w:w="262" w:type="dxa"/>
            <w:tcBorders>
              <w:top w:val="nil"/>
              <w:left w:val="nil"/>
              <w:bottom w:val="nil"/>
              <w:right w:val="single" w:sz="4" w:space="0" w:color="auto"/>
            </w:tcBorders>
            <w:shd w:val="clear" w:color="auto" w:fill="E0EBF8"/>
            <w:noWrap/>
            <w:vAlign w:val="bottom"/>
          </w:tcPr>
          <w:p w14:paraId="3992B58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378EE3BD"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6EC267D9"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316DFC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Buildings &amp; Equipment</w:t>
            </w:r>
          </w:p>
        </w:tc>
        <w:tc>
          <w:tcPr>
            <w:tcW w:w="262" w:type="dxa"/>
            <w:tcBorders>
              <w:top w:val="nil"/>
              <w:left w:val="nil"/>
              <w:bottom w:val="nil"/>
              <w:right w:val="nil"/>
            </w:tcBorders>
            <w:shd w:val="clear" w:color="auto" w:fill="E0EBF8"/>
            <w:noWrap/>
            <w:vAlign w:val="bottom"/>
          </w:tcPr>
          <w:p w14:paraId="0F939729"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C1AA669"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875,000 </w:t>
            </w:r>
          </w:p>
        </w:tc>
        <w:tc>
          <w:tcPr>
            <w:tcW w:w="262" w:type="dxa"/>
            <w:tcBorders>
              <w:top w:val="nil"/>
              <w:left w:val="nil"/>
              <w:bottom w:val="nil"/>
              <w:right w:val="nil"/>
            </w:tcBorders>
            <w:shd w:val="clear" w:color="auto" w:fill="E0EBF8"/>
            <w:noWrap/>
            <w:vAlign w:val="bottom"/>
          </w:tcPr>
          <w:p w14:paraId="156ECB8F"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683F661"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250,000 </w:t>
            </w:r>
          </w:p>
        </w:tc>
        <w:tc>
          <w:tcPr>
            <w:tcW w:w="262" w:type="dxa"/>
            <w:tcBorders>
              <w:top w:val="nil"/>
              <w:left w:val="nil"/>
              <w:bottom w:val="nil"/>
              <w:right w:val="nil"/>
            </w:tcBorders>
            <w:shd w:val="clear" w:color="auto" w:fill="E0EBF8"/>
            <w:noWrap/>
            <w:vAlign w:val="bottom"/>
          </w:tcPr>
          <w:p w14:paraId="1F8FC161"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8FA6D6B"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6A449123"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auto" w:fill="689CDA"/>
            <w:noWrap/>
            <w:vAlign w:val="bottom"/>
          </w:tcPr>
          <w:p w14:paraId="6380E1CD" w14:textId="77777777" w:rsidR="009D3B66" w:rsidRPr="006B5618" w:rsidRDefault="009D3B66" w:rsidP="009D3B66">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24,000 </w:t>
            </w:r>
          </w:p>
        </w:tc>
        <w:tc>
          <w:tcPr>
            <w:tcW w:w="262" w:type="dxa"/>
            <w:tcBorders>
              <w:top w:val="nil"/>
              <w:left w:val="nil"/>
              <w:bottom w:val="nil"/>
              <w:right w:val="nil"/>
            </w:tcBorders>
            <w:shd w:val="clear" w:color="auto" w:fill="E0EBF8"/>
            <w:noWrap/>
            <w:vAlign w:val="bottom"/>
          </w:tcPr>
          <w:p w14:paraId="62635980"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186D7026"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1,101,000 </w:t>
            </w:r>
          </w:p>
        </w:tc>
        <w:tc>
          <w:tcPr>
            <w:tcW w:w="262" w:type="dxa"/>
            <w:tcBorders>
              <w:top w:val="nil"/>
              <w:left w:val="nil"/>
              <w:bottom w:val="nil"/>
              <w:right w:val="single" w:sz="4" w:space="0" w:color="auto"/>
            </w:tcBorders>
            <w:shd w:val="clear" w:color="auto" w:fill="E0EBF8"/>
            <w:noWrap/>
            <w:vAlign w:val="bottom"/>
          </w:tcPr>
          <w:p w14:paraId="397423D1"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6258D480"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7FC3A931"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103EAD59"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Less: Accumulated Depreciation</w:t>
            </w:r>
          </w:p>
        </w:tc>
        <w:tc>
          <w:tcPr>
            <w:tcW w:w="262" w:type="dxa"/>
            <w:tcBorders>
              <w:top w:val="nil"/>
              <w:left w:val="nil"/>
              <w:bottom w:val="single" w:sz="4" w:space="0" w:color="auto"/>
              <w:right w:val="nil"/>
            </w:tcBorders>
            <w:shd w:val="clear" w:color="auto" w:fill="E0EBF8"/>
            <w:noWrap/>
            <w:vAlign w:val="bottom"/>
          </w:tcPr>
          <w:p w14:paraId="4F8CDC3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69E8FC40"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(565,000)</w:t>
            </w:r>
          </w:p>
        </w:tc>
        <w:tc>
          <w:tcPr>
            <w:tcW w:w="262" w:type="dxa"/>
            <w:tcBorders>
              <w:top w:val="nil"/>
              <w:left w:val="nil"/>
              <w:bottom w:val="single" w:sz="4" w:space="0" w:color="auto"/>
              <w:right w:val="nil"/>
            </w:tcBorders>
            <w:shd w:val="clear" w:color="auto" w:fill="E0EBF8"/>
            <w:noWrap/>
            <w:vAlign w:val="bottom"/>
          </w:tcPr>
          <w:p w14:paraId="2A220E0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7780CFCC"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(36,000)</w:t>
            </w:r>
          </w:p>
        </w:tc>
        <w:tc>
          <w:tcPr>
            <w:tcW w:w="262" w:type="dxa"/>
            <w:tcBorders>
              <w:top w:val="nil"/>
              <w:left w:val="nil"/>
              <w:bottom w:val="single" w:sz="4" w:space="0" w:color="auto"/>
              <w:right w:val="nil"/>
            </w:tcBorders>
            <w:shd w:val="clear" w:color="auto" w:fill="E0EBF8"/>
            <w:noWrap/>
            <w:vAlign w:val="bottom"/>
          </w:tcPr>
          <w:p w14:paraId="23B0BA39"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auto" w:fill="689CDA"/>
            <w:noWrap/>
            <w:vAlign w:val="bottom"/>
          </w:tcPr>
          <w:p w14:paraId="4DE4F2F3" w14:textId="77777777" w:rsidR="009D3B66" w:rsidRPr="006B5618" w:rsidRDefault="009D3B66" w:rsidP="009D3B66">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24,000 </w:t>
            </w:r>
          </w:p>
        </w:tc>
        <w:tc>
          <w:tcPr>
            <w:tcW w:w="262" w:type="dxa"/>
            <w:tcBorders>
              <w:top w:val="nil"/>
              <w:left w:val="nil"/>
              <w:bottom w:val="single" w:sz="4" w:space="0" w:color="auto"/>
              <w:right w:val="nil"/>
            </w:tcBorders>
            <w:shd w:val="clear" w:color="000000" w:fill="FFFFFF"/>
            <w:noWrap/>
            <w:vAlign w:val="bottom"/>
          </w:tcPr>
          <w:p w14:paraId="634930BD"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09DFA20C"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single" w:sz="4" w:space="0" w:color="auto"/>
              <w:right w:val="nil"/>
            </w:tcBorders>
            <w:shd w:val="clear" w:color="auto" w:fill="E0EBF8"/>
            <w:noWrap/>
            <w:vAlign w:val="bottom"/>
          </w:tcPr>
          <w:p w14:paraId="6358629A"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50CB8948"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(577,000)</w:t>
            </w:r>
          </w:p>
        </w:tc>
        <w:tc>
          <w:tcPr>
            <w:tcW w:w="262" w:type="dxa"/>
            <w:tcBorders>
              <w:top w:val="nil"/>
              <w:left w:val="nil"/>
              <w:bottom w:val="nil"/>
              <w:right w:val="single" w:sz="4" w:space="0" w:color="auto"/>
            </w:tcBorders>
            <w:shd w:val="clear" w:color="auto" w:fill="E0EBF8"/>
            <w:noWrap/>
            <w:vAlign w:val="bottom"/>
          </w:tcPr>
          <w:p w14:paraId="2B5E791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4CABE8C8" w14:textId="77777777">
        <w:trPr>
          <w:trHeight w:val="315"/>
        </w:trPr>
        <w:tc>
          <w:tcPr>
            <w:tcW w:w="262" w:type="dxa"/>
            <w:tcBorders>
              <w:top w:val="nil"/>
              <w:left w:val="single" w:sz="4" w:space="0" w:color="auto"/>
              <w:bottom w:val="nil"/>
              <w:right w:val="nil"/>
            </w:tcBorders>
            <w:shd w:val="clear" w:color="auto" w:fill="E0EBF8"/>
            <w:noWrap/>
            <w:vAlign w:val="bottom"/>
          </w:tcPr>
          <w:p w14:paraId="04DD2E96"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450DC2D"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Total Assets</w:t>
            </w:r>
          </w:p>
        </w:tc>
        <w:tc>
          <w:tcPr>
            <w:tcW w:w="262" w:type="dxa"/>
            <w:tcBorders>
              <w:top w:val="nil"/>
              <w:left w:val="nil"/>
              <w:bottom w:val="nil"/>
              <w:right w:val="nil"/>
            </w:tcBorders>
            <w:shd w:val="clear" w:color="auto" w:fill="E0EBF8"/>
            <w:noWrap/>
            <w:vAlign w:val="bottom"/>
          </w:tcPr>
          <w:p w14:paraId="1D1B8038"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43129DF7"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1,450,000 </w:t>
            </w:r>
          </w:p>
        </w:tc>
        <w:tc>
          <w:tcPr>
            <w:tcW w:w="262" w:type="dxa"/>
            <w:tcBorders>
              <w:top w:val="nil"/>
              <w:left w:val="nil"/>
              <w:bottom w:val="nil"/>
              <w:right w:val="nil"/>
            </w:tcBorders>
            <w:shd w:val="clear" w:color="auto" w:fill="E0EBF8"/>
            <w:noWrap/>
            <w:vAlign w:val="bottom"/>
          </w:tcPr>
          <w:p w14:paraId="3C42DA5B"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6BBFB5CA"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565,000 </w:t>
            </w:r>
          </w:p>
        </w:tc>
        <w:tc>
          <w:tcPr>
            <w:tcW w:w="262" w:type="dxa"/>
            <w:tcBorders>
              <w:top w:val="nil"/>
              <w:left w:val="nil"/>
              <w:bottom w:val="nil"/>
              <w:right w:val="nil"/>
            </w:tcBorders>
            <w:shd w:val="clear" w:color="auto" w:fill="E0EBF8"/>
            <w:noWrap/>
            <w:vAlign w:val="bottom"/>
          </w:tcPr>
          <w:p w14:paraId="34ADF354"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105CBB8E"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24,000 </w:t>
            </w:r>
          </w:p>
        </w:tc>
        <w:tc>
          <w:tcPr>
            <w:tcW w:w="262" w:type="dxa"/>
            <w:tcBorders>
              <w:top w:val="nil"/>
              <w:left w:val="nil"/>
              <w:bottom w:val="nil"/>
              <w:right w:val="nil"/>
            </w:tcBorders>
            <w:shd w:val="clear" w:color="000000" w:fill="FFFFFF"/>
            <w:noWrap/>
            <w:vAlign w:val="bottom"/>
          </w:tcPr>
          <w:p w14:paraId="5093E87D" w14:textId="77777777" w:rsidR="009D3B66" w:rsidRPr="006B5618" w:rsidRDefault="009D3B66" w:rsidP="009D3B66">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554ADC33"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462,000 </w:t>
            </w:r>
          </w:p>
        </w:tc>
        <w:tc>
          <w:tcPr>
            <w:tcW w:w="262" w:type="dxa"/>
            <w:tcBorders>
              <w:top w:val="nil"/>
              <w:left w:val="nil"/>
              <w:bottom w:val="nil"/>
              <w:right w:val="nil"/>
            </w:tcBorders>
            <w:shd w:val="clear" w:color="auto" w:fill="E0EBF8"/>
            <w:noWrap/>
            <w:vAlign w:val="bottom"/>
          </w:tcPr>
          <w:p w14:paraId="33EE73BC"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5DDAB9A7"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1,577,000 </w:t>
            </w:r>
          </w:p>
        </w:tc>
        <w:tc>
          <w:tcPr>
            <w:tcW w:w="262" w:type="dxa"/>
            <w:tcBorders>
              <w:top w:val="nil"/>
              <w:left w:val="nil"/>
              <w:bottom w:val="nil"/>
              <w:right w:val="single" w:sz="4" w:space="0" w:color="auto"/>
            </w:tcBorders>
            <w:shd w:val="clear" w:color="auto" w:fill="E0EBF8"/>
            <w:noWrap/>
            <w:vAlign w:val="bottom"/>
          </w:tcPr>
          <w:p w14:paraId="2B112B03"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9D3B66" w:rsidRPr="007E74D7" w14:paraId="6F7ADDB6" w14:textId="77777777">
        <w:trPr>
          <w:trHeight w:val="315"/>
        </w:trPr>
        <w:tc>
          <w:tcPr>
            <w:tcW w:w="262" w:type="dxa"/>
            <w:tcBorders>
              <w:top w:val="nil"/>
              <w:left w:val="single" w:sz="4" w:space="0" w:color="auto"/>
              <w:bottom w:val="nil"/>
              <w:right w:val="nil"/>
            </w:tcBorders>
            <w:shd w:val="clear" w:color="auto" w:fill="E0EBF8"/>
            <w:noWrap/>
            <w:vAlign w:val="bottom"/>
          </w:tcPr>
          <w:p w14:paraId="7A0E2090"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B04215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87F9ECF"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2FC3861"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710B9828"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64D93C3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7CE7728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6218480"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EE50C39"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412CBDD"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30239901"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60B18C49"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165FACF5"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79D44C59" w14:textId="77777777">
        <w:trPr>
          <w:trHeight w:val="300"/>
        </w:trPr>
        <w:tc>
          <w:tcPr>
            <w:tcW w:w="262" w:type="dxa"/>
            <w:tcBorders>
              <w:top w:val="nil"/>
              <w:left w:val="single" w:sz="4" w:space="0" w:color="auto"/>
              <w:bottom w:val="nil"/>
              <w:right w:val="nil"/>
            </w:tcBorders>
            <w:shd w:val="clear" w:color="auto" w:fill="E0EBF8"/>
            <w:noWrap/>
            <w:vAlign w:val="bottom"/>
          </w:tcPr>
          <w:p w14:paraId="57987D7C"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012ED52"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Accounts Payable</w:t>
            </w:r>
          </w:p>
        </w:tc>
        <w:tc>
          <w:tcPr>
            <w:tcW w:w="262" w:type="dxa"/>
            <w:tcBorders>
              <w:top w:val="nil"/>
              <w:left w:val="nil"/>
              <w:bottom w:val="nil"/>
              <w:right w:val="nil"/>
            </w:tcBorders>
            <w:shd w:val="clear" w:color="auto" w:fill="E0EBF8"/>
            <w:noWrap/>
            <w:vAlign w:val="bottom"/>
          </w:tcPr>
          <w:p w14:paraId="41270C2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209F1D6"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77,000 </w:t>
            </w:r>
          </w:p>
        </w:tc>
        <w:tc>
          <w:tcPr>
            <w:tcW w:w="262" w:type="dxa"/>
            <w:tcBorders>
              <w:top w:val="nil"/>
              <w:left w:val="nil"/>
              <w:bottom w:val="nil"/>
              <w:right w:val="nil"/>
            </w:tcBorders>
            <w:shd w:val="clear" w:color="auto" w:fill="E0EBF8"/>
            <w:noWrap/>
            <w:vAlign w:val="bottom"/>
          </w:tcPr>
          <w:p w14:paraId="228F6507"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2237F8D"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27,000 </w:t>
            </w:r>
          </w:p>
        </w:tc>
        <w:tc>
          <w:tcPr>
            <w:tcW w:w="262" w:type="dxa"/>
            <w:tcBorders>
              <w:top w:val="nil"/>
              <w:left w:val="nil"/>
              <w:bottom w:val="nil"/>
              <w:right w:val="nil"/>
            </w:tcBorders>
            <w:shd w:val="clear" w:color="auto" w:fill="E0EBF8"/>
            <w:noWrap/>
            <w:vAlign w:val="bottom"/>
          </w:tcPr>
          <w:p w14:paraId="56E1456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B303997"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241E2009"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2BFCC5E"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030FF67D"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166FBFB4"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104,000 </w:t>
            </w:r>
          </w:p>
        </w:tc>
        <w:tc>
          <w:tcPr>
            <w:tcW w:w="262" w:type="dxa"/>
            <w:tcBorders>
              <w:top w:val="nil"/>
              <w:left w:val="nil"/>
              <w:bottom w:val="nil"/>
              <w:right w:val="single" w:sz="4" w:space="0" w:color="auto"/>
            </w:tcBorders>
            <w:shd w:val="clear" w:color="auto" w:fill="E0EBF8"/>
            <w:noWrap/>
            <w:vAlign w:val="bottom"/>
          </w:tcPr>
          <w:p w14:paraId="581A08E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3B3834A4" w14:textId="77777777">
        <w:trPr>
          <w:trHeight w:val="300"/>
        </w:trPr>
        <w:tc>
          <w:tcPr>
            <w:tcW w:w="262" w:type="dxa"/>
            <w:tcBorders>
              <w:top w:val="nil"/>
              <w:left w:val="single" w:sz="4" w:space="0" w:color="auto"/>
              <w:bottom w:val="nil"/>
              <w:right w:val="nil"/>
            </w:tcBorders>
            <w:shd w:val="clear" w:color="auto" w:fill="E0EBF8"/>
            <w:noWrap/>
            <w:vAlign w:val="bottom"/>
          </w:tcPr>
          <w:p w14:paraId="6081E8A4"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2C6D496"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Bonds Payable</w:t>
            </w:r>
          </w:p>
        </w:tc>
        <w:tc>
          <w:tcPr>
            <w:tcW w:w="262" w:type="dxa"/>
            <w:tcBorders>
              <w:top w:val="nil"/>
              <w:left w:val="nil"/>
              <w:bottom w:val="nil"/>
              <w:right w:val="nil"/>
            </w:tcBorders>
            <w:shd w:val="clear" w:color="auto" w:fill="E0EBF8"/>
            <w:noWrap/>
            <w:vAlign w:val="bottom"/>
          </w:tcPr>
          <w:p w14:paraId="50D665BE"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C0A0F8D"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250,000 </w:t>
            </w:r>
          </w:p>
        </w:tc>
        <w:tc>
          <w:tcPr>
            <w:tcW w:w="262" w:type="dxa"/>
            <w:tcBorders>
              <w:top w:val="nil"/>
              <w:left w:val="nil"/>
              <w:bottom w:val="nil"/>
              <w:right w:val="nil"/>
            </w:tcBorders>
            <w:shd w:val="clear" w:color="auto" w:fill="E0EBF8"/>
            <w:noWrap/>
            <w:vAlign w:val="bottom"/>
          </w:tcPr>
          <w:p w14:paraId="390372C8"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4574556"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100,000 </w:t>
            </w:r>
          </w:p>
        </w:tc>
        <w:tc>
          <w:tcPr>
            <w:tcW w:w="262" w:type="dxa"/>
            <w:tcBorders>
              <w:top w:val="nil"/>
              <w:left w:val="nil"/>
              <w:bottom w:val="nil"/>
              <w:right w:val="nil"/>
            </w:tcBorders>
            <w:shd w:val="clear" w:color="auto" w:fill="E0EBF8"/>
            <w:noWrap/>
            <w:vAlign w:val="bottom"/>
          </w:tcPr>
          <w:p w14:paraId="330BD68D"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8329EAF"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78FE9A01"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A6710EC"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3F01119D"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270D92BF"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350,000 </w:t>
            </w:r>
          </w:p>
        </w:tc>
        <w:tc>
          <w:tcPr>
            <w:tcW w:w="262" w:type="dxa"/>
            <w:tcBorders>
              <w:top w:val="nil"/>
              <w:left w:val="nil"/>
              <w:bottom w:val="nil"/>
              <w:right w:val="single" w:sz="4" w:space="0" w:color="auto"/>
            </w:tcBorders>
            <w:shd w:val="clear" w:color="auto" w:fill="E0EBF8"/>
            <w:noWrap/>
            <w:vAlign w:val="bottom"/>
          </w:tcPr>
          <w:p w14:paraId="4EC373A4"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346A0EAA" w14:textId="77777777" w:rsidTr="001E2931">
        <w:trPr>
          <w:trHeight w:val="300"/>
        </w:trPr>
        <w:tc>
          <w:tcPr>
            <w:tcW w:w="262" w:type="dxa"/>
            <w:tcBorders>
              <w:top w:val="nil"/>
              <w:left w:val="single" w:sz="4" w:space="0" w:color="auto"/>
              <w:bottom w:val="nil"/>
              <w:right w:val="nil"/>
            </w:tcBorders>
            <w:shd w:val="clear" w:color="auto" w:fill="E0EBF8"/>
            <w:noWrap/>
            <w:vAlign w:val="bottom"/>
          </w:tcPr>
          <w:p w14:paraId="76485E27"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150F18F"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Common Stock</w:t>
            </w:r>
          </w:p>
        </w:tc>
        <w:tc>
          <w:tcPr>
            <w:tcW w:w="262" w:type="dxa"/>
            <w:tcBorders>
              <w:top w:val="nil"/>
              <w:left w:val="nil"/>
              <w:bottom w:val="nil"/>
              <w:right w:val="nil"/>
            </w:tcBorders>
            <w:shd w:val="clear" w:color="auto" w:fill="E0EBF8"/>
            <w:noWrap/>
            <w:vAlign w:val="bottom"/>
          </w:tcPr>
          <w:p w14:paraId="294FCA4D"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510AD28"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625,000 </w:t>
            </w:r>
          </w:p>
        </w:tc>
        <w:tc>
          <w:tcPr>
            <w:tcW w:w="262" w:type="dxa"/>
            <w:tcBorders>
              <w:top w:val="nil"/>
              <w:left w:val="nil"/>
              <w:bottom w:val="nil"/>
              <w:right w:val="nil"/>
            </w:tcBorders>
            <w:shd w:val="clear" w:color="auto" w:fill="E0EBF8"/>
            <w:noWrap/>
            <w:vAlign w:val="bottom"/>
          </w:tcPr>
          <w:p w14:paraId="1BCFD8C9"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FBC573D"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250,000 </w:t>
            </w:r>
          </w:p>
        </w:tc>
        <w:tc>
          <w:tcPr>
            <w:tcW w:w="262" w:type="dxa"/>
            <w:tcBorders>
              <w:top w:val="nil"/>
              <w:left w:val="nil"/>
              <w:bottom w:val="nil"/>
              <w:right w:val="nil"/>
            </w:tcBorders>
            <w:shd w:val="clear" w:color="auto" w:fill="E0EBF8"/>
            <w:noWrap/>
            <w:vAlign w:val="bottom"/>
          </w:tcPr>
          <w:p w14:paraId="476B65D3"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7E2E1EFF" w14:textId="77777777" w:rsidR="009D3B66" w:rsidRPr="006B5618" w:rsidRDefault="009D3B66" w:rsidP="009D3B66">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250,000 </w:t>
            </w:r>
          </w:p>
        </w:tc>
        <w:tc>
          <w:tcPr>
            <w:tcW w:w="262" w:type="dxa"/>
            <w:tcBorders>
              <w:top w:val="nil"/>
              <w:left w:val="nil"/>
              <w:bottom w:val="nil"/>
              <w:right w:val="nil"/>
            </w:tcBorders>
            <w:shd w:val="clear" w:color="000000" w:fill="FFFFFF"/>
            <w:noWrap/>
            <w:vAlign w:val="bottom"/>
          </w:tcPr>
          <w:p w14:paraId="4A682A8D"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9353E43"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2AA25E6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320CECB0"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625,000 </w:t>
            </w:r>
          </w:p>
        </w:tc>
        <w:tc>
          <w:tcPr>
            <w:tcW w:w="262" w:type="dxa"/>
            <w:tcBorders>
              <w:top w:val="nil"/>
              <w:left w:val="nil"/>
              <w:bottom w:val="nil"/>
              <w:right w:val="single" w:sz="4" w:space="0" w:color="auto"/>
            </w:tcBorders>
            <w:shd w:val="clear" w:color="auto" w:fill="E0EBF8"/>
            <w:noWrap/>
            <w:vAlign w:val="bottom"/>
          </w:tcPr>
          <w:p w14:paraId="34E0F028"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02CC9FB7" w14:textId="77777777">
        <w:trPr>
          <w:trHeight w:val="300"/>
        </w:trPr>
        <w:tc>
          <w:tcPr>
            <w:tcW w:w="262" w:type="dxa"/>
            <w:tcBorders>
              <w:top w:val="nil"/>
              <w:left w:val="single" w:sz="4" w:space="0" w:color="auto"/>
              <w:bottom w:val="nil"/>
              <w:right w:val="nil"/>
            </w:tcBorders>
            <w:shd w:val="clear" w:color="auto" w:fill="E0EBF8"/>
            <w:noWrap/>
            <w:vAlign w:val="bottom"/>
          </w:tcPr>
          <w:p w14:paraId="63C16B51"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0E3F0148"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Retained Earnings</w:t>
            </w:r>
          </w:p>
        </w:tc>
        <w:tc>
          <w:tcPr>
            <w:tcW w:w="262" w:type="dxa"/>
            <w:tcBorders>
              <w:top w:val="nil"/>
              <w:left w:val="nil"/>
              <w:bottom w:val="single" w:sz="4" w:space="0" w:color="auto"/>
              <w:right w:val="nil"/>
            </w:tcBorders>
            <w:shd w:val="clear" w:color="auto" w:fill="E0EBF8"/>
            <w:noWrap/>
            <w:vAlign w:val="bottom"/>
          </w:tcPr>
          <w:p w14:paraId="2220EE7D"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646A0840"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498,000 </w:t>
            </w:r>
          </w:p>
        </w:tc>
        <w:tc>
          <w:tcPr>
            <w:tcW w:w="262" w:type="dxa"/>
            <w:tcBorders>
              <w:top w:val="nil"/>
              <w:left w:val="nil"/>
              <w:bottom w:val="single" w:sz="4" w:space="0" w:color="auto"/>
              <w:right w:val="nil"/>
            </w:tcBorders>
            <w:shd w:val="clear" w:color="auto" w:fill="E0EBF8"/>
            <w:noWrap/>
            <w:vAlign w:val="bottom"/>
          </w:tcPr>
          <w:p w14:paraId="52CB6D18"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6125167F"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188,000 </w:t>
            </w:r>
          </w:p>
        </w:tc>
        <w:tc>
          <w:tcPr>
            <w:tcW w:w="262" w:type="dxa"/>
            <w:tcBorders>
              <w:top w:val="nil"/>
              <w:left w:val="nil"/>
              <w:bottom w:val="single" w:sz="4" w:space="0" w:color="auto"/>
              <w:right w:val="nil"/>
            </w:tcBorders>
            <w:shd w:val="clear" w:color="auto" w:fill="E0EBF8"/>
            <w:noWrap/>
            <w:vAlign w:val="bottom"/>
          </w:tcPr>
          <w:p w14:paraId="66DCEBBD"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444C9730"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213,000 </w:t>
            </w:r>
          </w:p>
        </w:tc>
        <w:tc>
          <w:tcPr>
            <w:tcW w:w="262" w:type="dxa"/>
            <w:tcBorders>
              <w:top w:val="nil"/>
              <w:left w:val="nil"/>
              <w:bottom w:val="single" w:sz="4" w:space="0" w:color="auto"/>
              <w:right w:val="nil"/>
            </w:tcBorders>
            <w:shd w:val="clear" w:color="000000" w:fill="FFFFFF"/>
            <w:noWrap/>
            <w:vAlign w:val="bottom"/>
          </w:tcPr>
          <w:p w14:paraId="4950EAFF" w14:textId="77777777" w:rsidR="009D3B66" w:rsidRPr="006B5618" w:rsidRDefault="009D3B66" w:rsidP="009D3B66">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40541B51"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25,000 </w:t>
            </w:r>
          </w:p>
        </w:tc>
        <w:tc>
          <w:tcPr>
            <w:tcW w:w="262" w:type="dxa"/>
            <w:tcBorders>
              <w:top w:val="nil"/>
              <w:left w:val="nil"/>
              <w:bottom w:val="single" w:sz="4" w:space="0" w:color="auto"/>
              <w:right w:val="nil"/>
            </w:tcBorders>
            <w:shd w:val="clear" w:color="auto" w:fill="E0EBF8"/>
            <w:noWrap/>
            <w:vAlign w:val="bottom"/>
          </w:tcPr>
          <w:p w14:paraId="75A8D4BB"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68F5EFC2" w14:textId="77777777" w:rsidR="009D3B66" w:rsidRPr="007E74D7" w:rsidRDefault="009D3B66" w:rsidP="009D3B66">
            <w:pPr>
              <w:spacing w:after="0" w:line="240" w:lineRule="auto"/>
              <w:jc w:val="right"/>
              <w:rPr>
                <w:rFonts w:ascii="Arial" w:eastAsia="Times New Roman" w:hAnsi="Arial" w:cs="Arial"/>
                <w:sz w:val="18"/>
              </w:rPr>
            </w:pPr>
            <w:r w:rsidRPr="007E74D7">
              <w:rPr>
                <w:rFonts w:ascii="Arial" w:eastAsia="Times New Roman" w:hAnsi="Arial" w:cs="Arial"/>
                <w:sz w:val="18"/>
              </w:rPr>
              <w:t xml:space="preserve">498,000 </w:t>
            </w:r>
          </w:p>
        </w:tc>
        <w:tc>
          <w:tcPr>
            <w:tcW w:w="262" w:type="dxa"/>
            <w:tcBorders>
              <w:top w:val="nil"/>
              <w:left w:val="nil"/>
              <w:bottom w:val="nil"/>
              <w:right w:val="single" w:sz="4" w:space="0" w:color="auto"/>
            </w:tcBorders>
            <w:shd w:val="clear" w:color="auto" w:fill="E0EBF8"/>
            <w:noWrap/>
            <w:vAlign w:val="bottom"/>
          </w:tcPr>
          <w:p w14:paraId="3DFBDFFC" w14:textId="77777777" w:rsidR="009D3B66" w:rsidRPr="007E74D7" w:rsidRDefault="009D3B66" w:rsidP="009D3B66">
            <w:pPr>
              <w:spacing w:after="0" w:line="240" w:lineRule="auto"/>
              <w:rPr>
                <w:rFonts w:ascii="Arial" w:eastAsia="Times New Roman" w:hAnsi="Arial" w:cs="Arial"/>
                <w:sz w:val="18"/>
              </w:rPr>
            </w:pPr>
            <w:r w:rsidRPr="007E74D7">
              <w:rPr>
                <w:rFonts w:ascii="Arial" w:eastAsia="Times New Roman" w:hAnsi="Arial" w:cs="Arial"/>
                <w:sz w:val="18"/>
              </w:rPr>
              <w:t> </w:t>
            </w:r>
          </w:p>
        </w:tc>
      </w:tr>
      <w:tr w:rsidR="009D3B66" w:rsidRPr="007E74D7" w14:paraId="28490083" w14:textId="77777777">
        <w:trPr>
          <w:trHeight w:val="315"/>
        </w:trPr>
        <w:tc>
          <w:tcPr>
            <w:tcW w:w="262" w:type="dxa"/>
            <w:tcBorders>
              <w:top w:val="nil"/>
              <w:left w:val="single" w:sz="4" w:space="0" w:color="auto"/>
              <w:bottom w:val="nil"/>
              <w:right w:val="nil"/>
            </w:tcBorders>
            <w:shd w:val="clear" w:color="auto" w:fill="E0EBF8"/>
            <w:noWrap/>
            <w:vAlign w:val="bottom"/>
          </w:tcPr>
          <w:p w14:paraId="7F17E8CC"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34AD897"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Total Liabilities &amp; Equity</w:t>
            </w:r>
          </w:p>
        </w:tc>
        <w:tc>
          <w:tcPr>
            <w:tcW w:w="262" w:type="dxa"/>
            <w:tcBorders>
              <w:top w:val="nil"/>
              <w:left w:val="nil"/>
              <w:bottom w:val="nil"/>
              <w:right w:val="nil"/>
            </w:tcBorders>
            <w:shd w:val="clear" w:color="auto" w:fill="E0EBF8"/>
            <w:noWrap/>
            <w:vAlign w:val="bottom"/>
          </w:tcPr>
          <w:p w14:paraId="7963FAC9"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0B98DA5F"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1,450,000 </w:t>
            </w:r>
          </w:p>
        </w:tc>
        <w:tc>
          <w:tcPr>
            <w:tcW w:w="262" w:type="dxa"/>
            <w:tcBorders>
              <w:top w:val="nil"/>
              <w:left w:val="nil"/>
              <w:bottom w:val="nil"/>
              <w:right w:val="nil"/>
            </w:tcBorders>
            <w:shd w:val="clear" w:color="auto" w:fill="E0EBF8"/>
            <w:noWrap/>
            <w:vAlign w:val="bottom"/>
          </w:tcPr>
          <w:p w14:paraId="01FE30FA"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0FA99EB8"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565,000 </w:t>
            </w:r>
          </w:p>
        </w:tc>
        <w:tc>
          <w:tcPr>
            <w:tcW w:w="262" w:type="dxa"/>
            <w:tcBorders>
              <w:top w:val="nil"/>
              <w:left w:val="nil"/>
              <w:bottom w:val="nil"/>
              <w:right w:val="nil"/>
            </w:tcBorders>
            <w:shd w:val="clear" w:color="auto" w:fill="E0EBF8"/>
            <w:noWrap/>
            <w:vAlign w:val="bottom"/>
          </w:tcPr>
          <w:p w14:paraId="793ABFA6"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5DD74D19"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463,000 </w:t>
            </w:r>
          </w:p>
        </w:tc>
        <w:tc>
          <w:tcPr>
            <w:tcW w:w="262" w:type="dxa"/>
            <w:tcBorders>
              <w:top w:val="nil"/>
              <w:left w:val="nil"/>
              <w:bottom w:val="nil"/>
              <w:right w:val="nil"/>
            </w:tcBorders>
            <w:shd w:val="clear" w:color="000000" w:fill="FFFFFF"/>
            <w:noWrap/>
            <w:vAlign w:val="bottom"/>
          </w:tcPr>
          <w:p w14:paraId="27B5936C" w14:textId="77777777" w:rsidR="009D3B66" w:rsidRPr="006B5618" w:rsidRDefault="009D3B66" w:rsidP="009D3B66">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7BE559D1" w14:textId="77777777" w:rsidR="009D3B66" w:rsidRPr="006B5618" w:rsidRDefault="009D3B66" w:rsidP="009D3B66">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25,000 </w:t>
            </w:r>
          </w:p>
        </w:tc>
        <w:tc>
          <w:tcPr>
            <w:tcW w:w="262" w:type="dxa"/>
            <w:tcBorders>
              <w:top w:val="nil"/>
              <w:left w:val="nil"/>
              <w:bottom w:val="nil"/>
              <w:right w:val="nil"/>
            </w:tcBorders>
            <w:shd w:val="clear" w:color="auto" w:fill="E0EBF8"/>
            <w:noWrap/>
            <w:vAlign w:val="bottom"/>
          </w:tcPr>
          <w:p w14:paraId="28B3A0FC"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0E33B958" w14:textId="77777777" w:rsidR="009D3B66" w:rsidRPr="007E74D7" w:rsidRDefault="009D3B66" w:rsidP="009D3B66">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1,577,000 </w:t>
            </w:r>
          </w:p>
        </w:tc>
        <w:tc>
          <w:tcPr>
            <w:tcW w:w="262" w:type="dxa"/>
            <w:tcBorders>
              <w:top w:val="nil"/>
              <w:left w:val="nil"/>
              <w:bottom w:val="nil"/>
              <w:right w:val="single" w:sz="4" w:space="0" w:color="auto"/>
            </w:tcBorders>
            <w:shd w:val="clear" w:color="auto" w:fill="E0EBF8"/>
            <w:noWrap/>
            <w:vAlign w:val="bottom"/>
          </w:tcPr>
          <w:p w14:paraId="715A179E"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9D3B66" w:rsidRPr="007E74D7" w14:paraId="15A4E345"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13A55BAA" w14:textId="77777777" w:rsidR="009D3B66" w:rsidRPr="007E74D7" w:rsidRDefault="009D3B66" w:rsidP="009D3B66">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49BA3377"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07554A9B"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single" w:sz="4" w:space="0" w:color="auto"/>
              <w:right w:val="nil"/>
            </w:tcBorders>
            <w:shd w:val="clear" w:color="auto" w:fill="E0EBF8"/>
            <w:noWrap/>
            <w:vAlign w:val="bottom"/>
          </w:tcPr>
          <w:p w14:paraId="6E1BBEC6"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3972A10D"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single" w:sz="4" w:space="0" w:color="auto"/>
              <w:right w:val="nil"/>
            </w:tcBorders>
            <w:shd w:val="clear" w:color="auto" w:fill="E0EBF8"/>
            <w:noWrap/>
            <w:vAlign w:val="bottom"/>
          </w:tcPr>
          <w:p w14:paraId="7D993195"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7910145E"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78EA4212"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000000" w:fill="FFFFFF"/>
            <w:noWrap/>
            <w:vAlign w:val="bottom"/>
          </w:tcPr>
          <w:p w14:paraId="4DF5AA58"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6494CAE8"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3B39176C"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single" w:sz="4" w:space="0" w:color="auto"/>
              <w:right w:val="nil"/>
            </w:tcBorders>
            <w:shd w:val="clear" w:color="auto" w:fill="E0EBF8"/>
            <w:noWrap/>
            <w:vAlign w:val="bottom"/>
          </w:tcPr>
          <w:p w14:paraId="18446EB7"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single" w:sz="4" w:space="0" w:color="auto"/>
            </w:tcBorders>
            <w:shd w:val="clear" w:color="auto" w:fill="E0EBF8"/>
            <w:noWrap/>
            <w:vAlign w:val="bottom"/>
          </w:tcPr>
          <w:p w14:paraId="14582C37" w14:textId="77777777" w:rsidR="009D3B66" w:rsidRPr="007E74D7" w:rsidRDefault="009D3B66" w:rsidP="009D3B66">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bl>
    <w:p w14:paraId="71AF84C3" w14:textId="77777777" w:rsidR="00270DA7" w:rsidRDefault="00270DA7" w:rsidP="0043497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75851D9B" w14:textId="77777777" w:rsidR="00270DA7" w:rsidRDefault="00270DA7">
      <w:pPr>
        <w:rPr>
          <w:rFonts w:ascii="Arial" w:hAnsi="Arial" w:cs="Arial"/>
          <w:b/>
          <w:bCs/>
        </w:rPr>
      </w:pPr>
      <w:r>
        <w:rPr>
          <w:rFonts w:ascii="Arial" w:hAnsi="Arial" w:cs="Arial"/>
          <w:b/>
          <w:bCs/>
        </w:rPr>
        <w:br w:type="page"/>
      </w:r>
    </w:p>
    <w:p w14:paraId="0ECDAB63" w14:textId="77777777" w:rsidR="009D3B66" w:rsidRDefault="00270DA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270DA7">
        <w:rPr>
          <w:rFonts w:ascii="Arial" w:hAnsi="Arial" w:cs="Arial"/>
          <w:b/>
          <w:bCs/>
        </w:rPr>
        <w:lastRenderedPageBreak/>
        <w:t>P2-26 Consolidated Worksheet at End of the Second Year of Ownership</w:t>
      </w:r>
      <w:r w:rsidR="004A4498">
        <w:rPr>
          <w:rFonts w:ascii="Arial" w:hAnsi="Arial" w:cs="Arial"/>
          <w:b/>
          <w:bCs/>
        </w:rPr>
        <w:t xml:space="preserve"> </w:t>
      </w:r>
      <w:r w:rsidRPr="00270DA7">
        <w:rPr>
          <w:rFonts w:ascii="Arial" w:hAnsi="Arial" w:cs="Arial"/>
          <w:b/>
          <w:bCs/>
        </w:rPr>
        <w:t>(Equity Method)</w:t>
      </w:r>
    </w:p>
    <w:p w14:paraId="0334B3FC" w14:textId="77777777" w:rsidR="00270DA7" w:rsidRPr="00D52304" w:rsidRDefault="00D52304"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rPr>
      </w:pPr>
      <w:r>
        <w:rPr>
          <w:rFonts w:ascii="Arial" w:hAnsi="Arial" w:cs="Arial"/>
          <w:bCs/>
        </w:rPr>
        <w:t>a.</w:t>
      </w:r>
    </w:p>
    <w:tbl>
      <w:tblPr>
        <w:tblW w:w="6163" w:type="dxa"/>
        <w:tblInd w:w="93" w:type="dxa"/>
        <w:tblLook w:val="04A0" w:firstRow="1" w:lastRow="0" w:firstColumn="1" w:lastColumn="0" w:noHBand="0" w:noVBand="1"/>
      </w:tblPr>
      <w:tblGrid>
        <w:gridCol w:w="2763"/>
        <w:gridCol w:w="486"/>
        <w:gridCol w:w="486"/>
        <w:gridCol w:w="876"/>
        <w:gridCol w:w="612"/>
        <w:gridCol w:w="940"/>
      </w:tblGrid>
      <w:tr w:rsidR="00270DA7" w:rsidRPr="007E74D7" w14:paraId="4CEB5126" w14:textId="77777777">
        <w:trPr>
          <w:trHeight w:val="300"/>
        </w:trPr>
        <w:tc>
          <w:tcPr>
            <w:tcW w:w="4611" w:type="dxa"/>
            <w:gridSpan w:val="4"/>
            <w:tcBorders>
              <w:top w:val="nil"/>
              <w:left w:val="nil"/>
              <w:bottom w:val="nil"/>
              <w:right w:val="nil"/>
            </w:tcBorders>
            <w:shd w:val="clear" w:color="auto" w:fill="auto"/>
            <w:noWrap/>
            <w:vAlign w:val="bottom"/>
          </w:tcPr>
          <w:p w14:paraId="17E974CF"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Equity Method Entries on Paper Co.'s Books:</w:t>
            </w:r>
          </w:p>
        </w:tc>
        <w:tc>
          <w:tcPr>
            <w:tcW w:w="612" w:type="dxa"/>
            <w:tcBorders>
              <w:top w:val="nil"/>
              <w:left w:val="nil"/>
              <w:bottom w:val="nil"/>
              <w:right w:val="nil"/>
            </w:tcBorders>
            <w:shd w:val="clear" w:color="auto" w:fill="auto"/>
            <w:noWrap/>
            <w:vAlign w:val="bottom"/>
          </w:tcPr>
          <w:p w14:paraId="7232EDC2" w14:textId="77777777" w:rsidR="00270DA7" w:rsidRPr="007E74D7" w:rsidRDefault="00270DA7" w:rsidP="00270DA7">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26D8240A" w14:textId="77777777" w:rsidR="00270DA7" w:rsidRPr="007E74D7" w:rsidRDefault="00270DA7" w:rsidP="00270DA7">
            <w:pPr>
              <w:spacing w:after="0" w:line="240" w:lineRule="auto"/>
              <w:rPr>
                <w:rFonts w:ascii="Arial" w:eastAsia="Times New Roman" w:hAnsi="Arial" w:cs="Arial"/>
                <w:color w:val="000000"/>
                <w:sz w:val="20"/>
              </w:rPr>
            </w:pPr>
          </w:p>
        </w:tc>
      </w:tr>
      <w:tr w:rsidR="00270DA7" w:rsidRPr="007E74D7" w14:paraId="203AC948" w14:textId="77777777">
        <w:trPr>
          <w:trHeight w:val="300"/>
        </w:trPr>
        <w:tc>
          <w:tcPr>
            <w:tcW w:w="3249" w:type="dxa"/>
            <w:gridSpan w:val="2"/>
            <w:tcBorders>
              <w:top w:val="single" w:sz="4" w:space="0" w:color="auto"/>
              <w:left w:val="single" w:sz="4" w:space="0" w:color="auto"/>
              <w:bottom w:val="nil"/>
              <w:right w:val="nil"/>
            </w:tcBorders>
            <w:shd w:val="clear" w:color="auto" w:fill="auto"/>
            <w:noWrap/>
            <w:vAlign w:val="bottom"/>
          </w:tcPr>
          <w:p w14:paraId="7A94FD83"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Investment in Scissor Co.</w:t>
            </w:r>
          </w:p>
        </w:tc>
        <w:tc>
          <w:tcPr>
            <w:tcW w:w="486" w:type="dxa"/>
            <w:tcBorders>
              <w:top w:val="single" w:sz="4" w:space="0" w:color="auto"/>
              <w:left w:val="nil"/>
              <w:bottom w:val="nil"/>
              <w:right w:val="nil"/>
            </w:tcBorders>
            <w:shd w:val="clear" w:color="auto" w:fill="auto"/>
            <w:noWrap/>
            <w:vAlign w:val="bottom"/>
          </w:tcPr>
          <w:p w14:paraId="40CE7B35"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4C597A64" w14:textId="77777777" w:rsidR="00270DA7" w:rsidRPr="007E74D7" w:rsidRDefault="00270DA7" w:rsidP="00270DA7">
            <w:pPr>
              <w:spacing w:after="0" w:line="240" w:lineRule="auto"/>
              <w:jc w:val="right"/>
              <w:rPr>
                <w:rFonts w:ascii="Arial" w:eastAsia="Times New Roman" w:hAnsi="Arial" w:cs="Arial"/>
                <w:color w:val="000000"/>
                <w:sz w:val="20"/>
              </w:rPr>
            </w:pPr>
            <w:r w:rsidRPr="007E74D7">
              <w:rPr>
                <w:rFonts w:ascii="Arial" w:eastAsia="Times New Roman" w:hAnsi="Arial" w:cs="Arial"/>
                <w:color w:val="000000"/>
                <w:sz w:val="20"/>
              </w:rPr>
              <w:t xml:space="preserve">           107,000 </w:t>
            </w:r>
          </w:p>
        </w:tc>
        <w:tc>
          <w:tcPr>
            <w:tcW w:w="940" w:type="dxa"/>
            <w:tcBorders>
              <w:top w:val="single" w:sz="4" w:space="0" w:color="auto"/>
              <w:left w:val="nil"/>
              <w:bottom w:val="nil"/>
              <w:right w:val="single" w:sz="4" w:space="0" w:color="auto"/>
            </w:tcBorders>
            <w:shd w:val="clear" w:color="auto" w:fill="auto"/>
            <w:noWrap/>
            <w:vAlign w:val="bottom"/>
          </w:tcPr>
          <w:p w14:paraId="1FB93BE0"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r>
      <w:tr w:rsidR="00270DA7" w:rsidRPr="007E74D7" w14:paraId="2D234495" w14:textId="77777777">
        <w:trPr>
          <w:trHeight w:val="300"/>
        </w:trPr>
        <w:tc>
          <w:tcPr>
            <w:tcW w:w="3249" w:type="dxa"/>
            <w:gridSpan w:val="2"/>
            <w:tcBorders>
              <w:top w:val="nil"/>
              <w:left w:val="single" w:sz="4" w:space="0" w:color="auto"/>
              <w:bottom w:val="single" w:sz="4" w:space="0" w:color="auto"/>
              <w:right w:val="nil"/>
            </w:tcBorders>
            <w:shd w:val="clear" w:color="auto" w:fill="auto"/>
            <w:noWrap/>
            <w:vAlign w:val="bottom"/>
          </w:tcPr>
          <w:p w14:paraId="0A489EE2"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xml:space="preserve">       Income from Scissor Co.</w:t>
            </w:r>
          </w:p>
        </w:tc>
        <w:tc>
          <w:tcPr>
            <w:tcW w:w="486" w:type="dxa"/>
            <w:tcBorders>
              <w:top w:val="nil"/>
              <w:left w:val="nil"/>
              <w:bottom w:val="single" w:sz="4" w:space="0" w:color="auto"/>
              <w:right w:val="nil"/>
            </w:tcBorders>
            <w:shd w:val="clear" w:color="auto" w:fill="auto"/>
            <w:noWrap/>
            <w:vAlign w:val="bottom"/>
          </w:tcPr>
          <w:p w14:paraId="1F0401C5"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876" w:type="dxa"/>
            <w:tcBorders>
              <w:top w:val="nil"/>
              <w:left w:val="nil"/>
              <w:bottom w:val="single" w:sz="4" w:space="0" w:color="auto"/>
              <w:right w:val="nil"/>
            </w:tcBorders>
            <w:shd w:val="clear" w:color="auto" w:fill="auto"/>
            <w:noWrap/>
            <w:vAlign w:val="bottom"/>
          </w:tcPr>
          <w:p w14:paraId="77C4A8D9"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612" w:type="dxa"/>
            <w:tcBorders>
              <w:top w:val="nil"/>
              <w:left w:val="nil"/>
              <w:bottom w:val="single" w:sz="4" w:space="0" w:color="auto"/>
              <w:right w:val="nil"/>
            </w:tcBorders>
            <w:shd w:val="clear" w:color="auto" w:fill="auto"/>
            <w:noWrap/>
            <w:vAlign w:val="bottom"/>
          </w:tcPr>
          <w:p w14:paraId="4E8E7535"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4A334D24"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xml:space="preserve">107,000 </w:t>
            </w:r>
          </w:p>
        </w:tc>
      </w:tr>
      <w:tr w:rsidR="00270DA7" w:rsidRPr="007E74D7" w14:paraId="6294DAE8" w14:textId="77777777">
        <w:trPr>
          <w:trHeight w:val="300"/>
        </w:trPr>
        <w:tc>
          <w:tcPr>
            <w:tcW w:w="6163" w:type="dxa"/>
            <w:gridSpan w:val="6"/>
            <w:tcBorders>
              <w:top w:val="nil"/>
              <w:left w:val="nil"/>
              <w:bottom w:val="nil"/>
              <w:right w:val="nil"/>
            </w:tcBorders>
            <w:shd w:val="clear" w:color="auto" w:fill="auto"/>
            <w:noWrap/>
            <w:vAlign w:val="bottom"/>
          </w:tcPr>
          <w:p w14:paraId="3D0ACE30"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Record Paper Co.'s 100% share of Scissor Co.'s 20X9 income</w:t>
            </w:r>
          </w:p>
        </w:tc>
      </w:tr>
      <w:tr w:rsidR="00270DA7" w:rsidRPr="007E74D7" w14:paraId="4E52D9EE" w14:textId="77777777">
        <w:trPr>
          <w:trHeight w:val="300"/>
        </w:trPr>
        <w:tc>
          <w:tcPr>
            <w:tcW w:w="2763" w:type="dxa"/>
            <w:tcBorders>
              <w:top w:val="nil"/>
              <w:left w:val="nil"/>
              <w:bottom w:val="nil"/>
              <w:right w:val="nil"/>
            </w:tcBorders>
            <w:shd w:val="clear" w:color="auto" w:fill="auto"/>
            <w:noWrap/>
            <w:vAlign w:val="bottom"/>
          </w:tcPr>
          <w:p w14:paraId="039EDD76" w14:textId="77777777" w:rsidR="00270DA7" w:rsidRPr="007E74D7" w:rsidRDefault="00270DA7" w:rsidP="00270DA7">
            <w:pPr>
              <w:spacing w:after="0" w:line="240" w:lineRule="auto"/>
              <w:rPr>
                <w:rFonts w:ascii="Arial" w:eastAsia="Times New Roman" w:hAnsi="Arial" w:cs="Arial"/>
                <w:color w:val="000000"/>
                <w:sz w:val="20"/>
              </w:rPr>
            </w:pPr>
          </w:p>
        </w:tc>
        <w:tc>
          <w:tcPr>
            <w:tcW w:w="486" w:type="dxa"/>
            <w:tcBorders>
              <w:top w:val="nil"/>
              <w:left w:val="nil"/>
              <w:bottom w:val="nil"/>
              <w:right w:val="nil"/>
            </w:tcBorders>
            <w:shd w:val="clear" w:color="auto" w:fill="auto"/>
            <w:noWrap/>
            <w:vAlign w:val="bottom"/>
          </w:tcPr>
          <w:p w14:paraId="00A2AFEB" w14:textId="77777777" w:rsidR="00270DA7" w:rsidRPr="007E74D7" w:rsidRDefault="00270DA7" w:rsidP="00270DA7">
            <w:pPr>
              <w:spacing w:after="0" w:line="240" w:lineRule="auto"/>
              <w:rPr>
                <w:rFonts w:ascii="Arial" w:eastAsia="Times New Roman" w:hAnsi="Arial" w:cs="Arial"/>
                <w:color w:val="000000"/>
                <w:sz w:val="20"/>
              </w:rPr>
            </w:pPr>
          </w:p>
        </w:tc>
        <w:tc>
          <w:tcPr>
            <w:tcW w:w="486" w:type="dxa"/>
            <w:tcBorders>
              <w:top w:val="nil"/>
              <w:left w:val="nil"/>
              <w:bottom w:val="nil"/>
              <w:right w:val="nil"/>
            </w:tcBorders>
            <w:shd w:val="clear" w:color="auto" w:fill="auto"/>
            <w:noWrap/>
            <w:vAlign w:val="bottom"/>
          </w:tcPr>
          <w:p w14:paraId="7C4378C0" w14:textId="77777777" w:rsidR="00270DA7" w:rsidRPr="007E74D7" w:rsidRDefault="00270DA7" w:rsidP="00270DA7">
            <w:pPr>
              <w:spacing w:after="0" w:line="240" w:lineRule="auto"/>
              <w:rPr>
                <w:rFonts w:ascii="Arial" w:eastAsia="Times New Roman" w:hAnsi="Arial" w:cs="Arial"/>
                <w:color w:val="000000"/>
                <w:sz w:val="20"/>
              </w:rPr>
            </w:pPr>
          </w:p>
        </w:tc>
        <w:tc>
          <w:tcPr>
            <w:tcW w:w="876" w:type="dxa"/>
            <w:tcBorders>
              <w:top w:val="nil"/>
              <w:left w:val="nil"/>
              <w:bottom w:val="nil"/>
              <w:right w:val="nil"/>
            </w:tcBorders>
            <w:shd w:val="clear" w:color="auto" w:fill="auto"/>
            <w:noWrap/>
            <w:vAlign w:val="bottom"/>
          </w:tcPr>
          <w:p w14:paraId="437C484D" w14:textId="77777777" w:rsidR="00270DA7" w:rsidRPr="007E74D7" w:rsidRDefault="00270DA7" w:rsidP="00270DA7">
            <w:pPr>
              <w:spacing w:after="0" w:line="240" w:lineRule="auto"/>
              <w:rPr>
                <w:rFonts w:ascii="Arial" w:eastAsia="Times New Roman" w:hAnsi="Arial" w:cs="Arial"/>
                <w:color w:val="000000"/>
                <w:sz w:val="20"/>
              </w:rPr>
            </w:pPr>
          </w:p>
        </w:tc>
        <w:tc>
          <w:tcPr>
            <w:tcW w:w="612" w:type="dxa"/>
            <w:tcBorders>
              <w:top w:val="nil"/>
              <w:left w:val="nil"/>
              <w:bottom w:val="nil"/>
              <w:right w:val="nil"/>
            </w:tcBorders>
            <w:shd w:val="clear" w:color="auto" w:fill="auto"/>
            <w:noWrap/>
            <w:vAlign w:val="bottom"/>
          </w:tcPr>
          <w:p w14:paraId="11EE7C3B" w14:textId="77777777" w:rsidR="00270DA7" w:rsidRPr="007E74D7" w:rsidRDefault="00270DA7" w:rsidP="00270DA7">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05209723" w14:textId="77777777" w:rsidR="00270DA7" w:rsidRPr="007E74D7" w:rsidRDefault="00270DA7" w:rsidP="00270DA7">
            <w:pPr>
              <w:spacing w:after="0" w:line="240" w:lineRule="auto"/>
              <w:rPr>
                <w:rFonts w:ascii="Arial" w:eastAsia="Times New Roman" w:hAnsi="Arial" w:cs="Arial"/>
                <w:color w:val="000000"/>
                <w:sz w:val="20"/>
              </w:rPr>
            </w:pPr>
          </w:p>
        </w:tc>
      </w:tr>
      <w:tr w:rsidR="00270DA7" w:rsidRPr="007E74D7" w14:paraId="7ADD7C49" w14:textId="77777777">
        <w:trPr>
          <w:trHeight w:val="300"/>
        </w:trPr>
        <w:tc>
          <w:tcPr>
            <w:tcW w:w="2763" w:type="dxa"/>
            <w:tcBorders>
              <w:top w:val="single" w:sz="4" w:space="0" w:color="auto"/>
              <w:left w:val="single" w:sz="4" w:space="0" w:color="auto"/>
              <w:bottom w:val="nil"/>
              <w:right w:val="nil"/>
            </w:tcBorders>
            <w:shd w:val="clear" w:color="auto" w:fill="auto"/>
            <w:noWrap/>
            <w:vAlign w:val="bottom"/>
          </w:tcPr>
          <w:p w14:paraId="5B7F4C7C"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Cash</w:t>
            </w:r>
          </w:p>
        </w:tc>
        <w:tc>
          <w:tcPr>
            <w:tcW w:w="486" w:type="dxa"/>
            <w:tcBorders>
              <w:top w:val="single" w:sz="4" w:space="0" w:color="auto"/>
              <w:left w:val="nil"/>
              <w:bottom w:val="nil"/>
              <w:right w:val="nil"/>
            </w:tcBorders>
            <w:shd w:val="clear" w:color="auto" w:fill="auto"/>
            <w:noWrap/>
            <w:vAlign w:val="bottom"/>
          </w:tcPr>
          <w:p w14:paraId="3DA626C2"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486" w:type="dxa"/>
            <w:tcBorders>
              <w:top w:val="single" w:sz="4" w:space="0" w:color="auto"/>
              <w:left w:val="nil"/>
              <w:bottom w:val="nil"/>
              <w:right w:val="nil"/>
            </w:tcBorders>
            <w:shd w:val="clear" w:color="auto" w:fill="auto"/>
            <w:noWrap/>
            <w:vAlign w:val="bottom"/>
          </w:tcPr>
          <w:p w14:paraId="2A29C807"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1FEB8F6F" w14:textId="77777777" w:rsidR="00270DA7" w:rsidRPr="007E74D7" w:rsidRDefault="00270DA7" w:rsidP="00270DA7">
            <w:pPr>
              <w:spacing w:after="0" w:line="240" w:lineRule="auto"/>
              <w:jc w:val="right"/>
              <w:rPr>
                <w:rFonts w:ascii="Arial" w:eastAsia="Times New Roman" w:hAnsi="Arial" w:cs="Arial"/>
                <w:color w:val="000000"/>
                <w:sz w:val="20"/>
              </w:rPr>
            </w:pPr>
            <w:r w:rsidRPr="007E74D7">
              <w:rPr>
                <w:rFonts w:ascii="Arial" w:eastAsia="Times New Roman" w:hAnsi="Arial" w:cs="Arial"/>
                <w:color w:val="000000"/>
                <w:sz w:val="20"/>
              </w:rPr>
              <w:t xml:space="preserve">             30,000 </w:t>
            </w:r>
          </w:p>
        </w:tc>
        <w:tc>
          <w:tcPr>
            <w:tcW w:w="940" w:type="dxa"/>
            <w:tcBorders>
              <w:top w:val="single" w:sz="4" w:space="0" w:color="auto"/>
              <w:left w:val="nil"/>
              <w:bottom w:val="nil"/>
              <w:right w:val="single" w:sz="4" w:space="0" w:color="auto"/>
            </w:tcBorders>
            <w:shd w:val="clear" w:color="auto" w:fill="auto"/>
            <w:noWrap/>
            <w:vAlign w:val="bottom"/>
          </w:tcPr>
          <w:p w14:paraId="2AEA5577"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r>
      <w:tr w:rsidR="00270DA7" w:rsidRPr="007E74D7" w14:paraId="5E4713BF" w14:textId="77777777">
        <w:trPr>
          <w:trHeight w:val="300"/>
        </w:trPr>
        <w:tc>
          <w:tcPr>
            <w:tcW w:w="3249" w:type="dxa"/>
            <w:gridSpan w:val="2"/>
            <w:tcBorders>
              <w:top w:val="nil"/>
              <w:left w:val="single" w:sz="4" w:space="0" w:color="auto"/>
              <w:bottom w:val="single" w:sz="4" w:space="0" w:color="auto"/>
              <w:right w:val="nil"/>
            </w:tcBorders>
            <w:shd w:val="clear" w:color="auto" w:fill="auto"/>
            <w:noWrap/>
            <w:vAlign w:val="bottom"/>
          </w:tcPr>
          <w:p w14:paraId="1DF5F65B"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xml:space="preserve">       Investment in Scissor Co.</w:t>
            </w:r>
          </w:p>
        </w:tc>
        <w:tc>
          <w:tcPr>
            <w:tcW w:w="486" w:type="dxa"/>
            <w:tcBorders>
              <w:top w:val="nil"/>
              <w:left w:val="nil"/>
              <w:bottom w:val="single" w:sz="4" w:space="0" w:color="auto"/>
              <w:right w:val="nil"/>
            </w:tcBorders>
            <w:shd w:val="clear" w:color="auto" w:fill="auto"/>
            <w:noWrap/>
            <w:vAlign w:val="bottom"/>
          </w:tcPr>
          <w:p w14:paraId="7FF8C205"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876" w:type="dxa"/>
            <w:tcBorders>
              <w:top w:val="nil"/>
              <w:left w:val="nil"/>
              <w:bottom w:val="single" w:sz="4" w:space="0" w:color="auto"/>
              <w:right w:val="nil"/>
            </w:tcBorders>
            <w:shd w:val="clear" w:color="auto" w:fill="auto"/>
            <w:noWrap/>
            <w:vAlign w:val="bottom"/>
          </w:tcPr>
          <w:p w14:paraId="0538262B"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612" w:type="dxa"/>
            <w:tcBorders>
              <w:top w:val="nil"/>
              <w:left w:val="nil"/>
              <w:bottom w:val="single" w:sz="4" w:space="0" w:color="auto"/>
              <w:right w:val="nil"/>
            </w:tcBorders>
            <w:shd w:val="clear" w:color="auto" w:fill="auto"/>
            <w:noWrap/>
            <w:vAlign w:val="bottom"/>
          </w:tcPr>
          <w:p w14:paraId="561CE5E9"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2DACEE84"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xml:space="preserve">  30,000 </w:t>
            </w:r>
          </w:p>
        </w:tc>
      </w:tr>
      <w:tr w:rsidR="00270DA7" w:rsidRPr="007E74D7" w14:paraId="4CD1C42A" w14:textId="77777777">
        <w:trPr>
          <w:trHeight w:val="300"/>
        </w:trPr>
        <w:tc>
          <w:tcPr>
            <w:tcW w:w="6163" w:type="dxa"/>
            <w:gridSpan w:val="6"/>
            <w:tcBorders>
              <w:top w:val="nil"/>
              <w:left w:val="nil"/>
              <w:bottom w:val="nil"/>
              <w:right w:val="nil"/>
            </w:tcBorders>
            <w:shd w:val="clear" w:color="auto" w:fill="auto"/>
            <w:noWrap/>
            <w:vAlign w:val="bottom"/>
          </w:tcPr>
          <w:p w14:paraId="67CD5F66"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Record Paper Co.'s 100% share of Scissor Co.'s 20X9 dividend</w:t>
            </w:r>
          </w:p>
        </w:tc>
      </w:tr>
    </w:tbl>
    <w:p w14:paraId="265F5F9E" w14:textId="77777777" w:rsidR="00270DA7" w:rsidRPr="007E74D7" w:rsidRDefault="00270DA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33E3FA81" w14:textId="77777777" w:rsidR="00270DA7" w:rsidRPr="007E74D7" w:rsidRDefault="00D52304"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sz w:val="20"/>
        </w:rPr>
      </w:pPr>
      <w:r w:rsidRPr="007E74D7">
        <w:rPr>
          <w:rFonts w:ascii="Arial" w:hAnsi="Arial" w:cs="Arial"/>
          <w:bCs/>
          <w:sz w:val="20"/>
        </w:rPr>
        <w:t>b.</w:t>
      </w:r>
    </w:p>
    <w:tbl>
      <w:tblPr>
        <w:tblW w:w="6544" w:type="dxa"/>
        <w:tblInd w:w="93" w:type="dxa"/>
        <w:tblLook w:val="04A0" w:firstRow="1" w:lastRow="0" w:firstColumn="1" w:lastColumn="0" w:noHBand="0" w:noVBand="1"/>
      </w:tblPr>
      <w:tblGrid>
        <w:gridCol w:w="2175"/>
        <w:gridCol w:w="1260"/>
        <w:gridCol w:w="333"/>
        <w:gridCol w:w="1140"/>
        <w:gridCol w:w="340"/>
        <w:gridCol w:w="1072"/>
        <w:gridCol w:w="272"/>
      </w:tblGrid>
      <w:tr w:rsidR="00270DA7" w:rsidRPr="007E74D7" w14:paraId="4B71FDA2" w14:textId="77777777">
        <w:trPr>
          <w:trHeight w:val="300"/>
        </w:trPr>
        <w:tc>
          <w:tcPr>
            <w:tcW w:w="3435" w:type="dxa"/>
            <w:gridSpan w:val="2"/>
            <w:tcBorders>
              <w:top w:val="nil"/>
              <w:left w:val="nil"/>
              <w:bottom w:val="single" w:sz="4" w:space="0" w:color="auto"/>
              <w:right w:val="nil"/>
            </w:tcBorders>
            <w:shd w:val="clear" w:color="auto" w:fill="auto"/>
            <w:noWrap/>
            <w:vAlign w:val="bottom"/>
          </w:tcPr>
          <w:p w14:paraId="4C0DF2FD"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Book Value Calculations:</w:t>
            </w:r>
          </w:p>
        </w:tc>
        <w:tc>
          <w:tcPr>
            <w:tcW w:w="326" w:type="dxa"/>
            <w:tcBorders>
              <w:top w:val="nil"/>
              <w:left w:val="nil"/>
              <w:bottom w:val="single" w:sz="4" w:space="0" w:color="auto"/>
              <w:right w:val="nil"/>
            </w:tcBorders>
            <w:shd w:val="clear" w:color="auto" w:fill="auto"/>
            <w:noWrap/>
            <w:vAlign w:val="bottom"/>
          </w:tcPr>
          <w:p w14:paraId="4E2FC2BB" w14:textId="77777777" w:rsidR="00270DA7" w:rsidRPr="007E74D7" w:rsidRDefault="00270DA7" w:rsidP="00270DA7">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1140" w:type="dxa"/>
            <w:tcBorders>
              <w:top w:val="nil"/>
              <w:left w:val="nil"/>
              <w:bottom w:val="single" w:sz="4" w:space="0" w:color="auto"/>
              <w:right w:val="nil"/>
            </w:tcBorders>
            <w:shd w:val="clear" w:color="auto" w:fill="auto"/>
            <w:noWrap/>
            <w:vAlign w:val="bottom"/>
          </w:tcPr>
          <w:p w14:paraId="194E4C37"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340" w:type="dxa"/>
            <w:tcBorders>
              <w:top w:val="nil"/>
              <w:left w:val="nil"/>
              <w:bottom w:val="single" w:sz="4" w:space="0" w:color="auto"/>
              <w:right w:val="nil"/>
            </w:tcBorders>
            <w:shd w:val="clear" w:color="auto" w:fill="auto"/>
            <w:noWrap/>
            <w:vAlign w:val="bottom"/>
          </w:tcPr>
          <w:p w14:paraId="6BCE8A02"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37" w:type="dxa"/>
            <w:tcBorders>
              <w:top w:val="nil"/>
              <w:left w:val="nil"/>
              <w:bottom w:val="single" w:sz="4" w:space="0" w:color="auto"/>
              <w:right w:val="nil"/>
            </w:tcBorders>
            <w:shd w:val="clear" w:color="auto" w:fill="auto"/>
            <w:noWrap/>
            <w:vAlign w:val="bottom"/>
          </w:tcPr>
          <w:p w14:paraId="6D91591F"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266" w:type="dxa"/>
            <w:tcBorders>
              <w:top w:val="nil"/>
              <w:left w:val="nil"/>
              <w:bottom w:val="single" w:sz="4" w:space="0" w:color="auto"/>
              <w:right w:val="nil"/>
            </w:tcBorders>
            <w:shd w:val="clear" w:color="auto" w:fill="auto"/>
            <w:noWrap/>
            <w:vAlign w:val="bottom"/>
          </w:tcPr>
          <w:p w14:paraId="7C14F7C3"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270DA7" w:rsidRPr="007E74D7" w14:paraId="2C070A18" w14:textId="77777777">
        <w:trPr>
          <w:trHeight w:val="570"/>
        </w:trPr>
        <w:tc>
          <w:tcPr>
            <w:tcW w:w="2175" w:type="dxa"/>
            <w:tcBorders>
              <w:top w:val="nil"/>
              <w:left w:val="single" w:sz="4" w:space="0" w:color="auto"/>
              <w:bottom w:val="nil"/>
              <w:right w:val="nil"/>
            </w:tcBorders>
            <w:shd w:val="clear" w:color="auto" w:fill="auto"/>
            <w:noWrap/>
            <w:vAlign w:val="bottom"/>
          </w:tcPr>
          <w:p w14:paraId="6F1C0B30"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260" w:type="dxa"/>
            <w:tcBorders>
              <w:top w:val="nil"/>
              <w:left w:val="nil"/>
              <w:bottom w:val="single" w:sz="4" w:space="0" w:color="auto"/>
              <w:right w:val="nil"/>
            </w:tcBorders>
            <w:shd w:val="clear" w:color="auto" w:fill="auto"/>
            <w:vAlign w:val="bottom"/>
          </w:tcPr>
          <w:p w14:paraId="21E61A63"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Total</w:t>
            </w:r>
            <w:r w:rsidRPr="007E74D7">
              <w:rPr>
                <w:rFonts w:ascii="Arial" w:eastAsia="Times New Roman" w:hAnsi="Arial" w:cs="Arial"/>
                <w:b/>
                <w:bCs/>
                <w:sz w:val="20"/>
              </w:rPr>
              <w:br/>
              <w:t>Book Value</w:t>
            </w:r>
          </w:p>
        </w:tc>
        <w:tc>
          <w:tcPr>
            <w:tcW w:w="326" w:type="dxa"/>
            <w:tcBorders>
              <w:top w:val="nil"/>
              <w:left w:val="nil"/>
              <w:bottom w:val="nil"/>
              <w:right w:val="nil"/>
            </w:tcBorders>
            <w:shd w:val="clear" w:color="auto" w:fill="auto"/>
            <w:noWrap/>
            <w:vAlign w:val="center"/>
          </w:tcPr>
          <w:p w14:paraId="138F1BD0"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w:t>
            </w:r>
          </w:p>
        </w:tc>
        <w:tc>
          <w:tcPr>
            <w:tcW w:w="1140" w:type="dxa"/>
            <w:tcBorders>
              <w:top w:val="nil"/>
              <w:left w:val="nil"/>
              <w:bottom w:val="single" w:sz="4" w:space="0" w:color="auto"/>
              <w:right w:val="nil"/>
            </w:tcBorders>
            <w:shd w:val="clear" w:color="auto" w:fill="auto"/>
            <w:vAlign w:val="bottom"/>
          </w:tcPr>
          <w:p w14:paraId="742AB7DA"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Common</w:t>
            </w:r>
            <w:r w:rsidRPr="007E74D7">
              <w:rPr>
                <w:rFonts w:ascii="Arial" w:eastAsia="Times New Roman" w:hAnsi="Arial" w:cs="Arial"/>
                <w:b/>
                <w:bCs/>
                <w:sz w:val="20"/>
              </w:rPr>
              <w:br/>
              <w:t>Stock</w:t>
            </w:r>
          </w:p>
        </w:tc>
        <w:tc>
          <w:tcPr>
            <w:tcW w:w="340" w:type="dxa"/>
            <w:tcBorders>
              <w:top w:val="nil"/>
              <w:left w:val="nil"/>
              <w:bottom w:val="nil"/>
              <w:right w:val="nil"/>
            </w:tcBorders>
            <w:shd w:val="clear" w:color="auto" w:fill="auto"/>
            <w:noWrap/>
            <w:vAlign w:val="center"/>
          </w:tcPr>
          <w:p w14:paraId="25DC165D"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w:t>
            </w:r>
          </w:p>
        </w:tc>
        <w:tc>
          <w:tcPr>
            <w:tcW w:w="1037" w:type="dxa"/>
            <w:tcBorders>
              <w:top w:val="nil"/>
              <w:left w:val="nil"/>
              <w:bottom w:val="single" w:sz="4" w:space="0" w:color="auto"/>
              <w:right w:val="nil"/>
            </w:tcBorders>
            <w:shd w:val="clear" w:color="auto" w:fill="auto"/>
            <w:vAlign w:val="bottom"/>
          </w:tcPr>
          <w:p w14:paraId="0752C47B"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 xml:space="preserve">Retained </w:t>
            </w:r>
            <w:r w:rsidRPr="007E74D7">
              <w:rPr>
                <w:rFonts w:ascii="Arial" w:eastAsia="Times New Roman" w:hAnsi="Arial" w:cs="Arial"/>
                <w:b/>
                <w:bCs/>
                <w:sz w:val="20"/>
              </w:rPr>
              <w:br/>
              <w:t>Earnings</w:t>
            </w:r>
          </w:p>
        </w:tc>
        <w:tc>
          <w:tcPr>
            <w:tcW w:w="266" w:type="dxa"/>
            <w:tcBorders>
              <w:top w:val="nil"/>
              <w:left w:val="nil"/>
              <w:bottom w:val="nil"/>
              <w:right w:val="single" w:sz="4" w:space="0" w:color="auto"/>
            </w:tcBorders>
            <w:shd w:val="clear" w:color="auto" w:fill="auto"/>
            <w:vAlign w:val="bottom"/>
          </w:tcPr>
          <w:p w14:paraId="0D485C3B"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 </w:t>
            </w:r>
          </w:p>
        </w:tc>
      </w:tr>
      <w:tr w:rsidR="00270DA7" w:rsidRPr="007E74D7" w14:paraId="69A77134" w14:textId="77777777">
        <w:trPr>
          <w:trHeight w:val="300"/>
        </w:trPr>
        <w:tc>
          <w:tcPr>
            <w:tcW w:w="2175" w:type="dxa"/>
            <w:tcBorders>
              <w:top w:val="nil"/>
              <w:left w:val="single" w:sz="4" w:space="0" w:color="auto"/>
              <w:bottom w:val="nil"/>
              <w:right w:val="nil"/>
            </w:tcBorders>
            <w:shd w:val="clear" w:color="auto" w:fill="auto"/>
            <w:noWrap/>
            <w:vAlign w:val="bottom"/>
          </w:tcPr>
          <w:p w14:paraId="251AF936"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Beg. book value </w:t>
            </w:r>
          </w:p>
        </w:tc>
        <w:tc>
          <w:tcPr>
            <w:tcW w:w="1260" w:type="dxa"/>
            <w:tcBorders>
              <w:top w:val="nil"/>
              <w:left w:val="nil"/>
              <w:bottom w:val="nil"/>
              <w:right w:val="nil"/>
            </w:tcBorders>
            <w:shd w:val="clear" w:color="auto" w:fill="auto"/>
            <w:noWrap/>
            <w:vAlign w:val="bottom"/>
          </w:tcPr>
          <w:p w14:paraId="16D752D4" w14:textId="77777777" w:rsidR="00270DA7" w:rsidRPr="007E74D7" w:rsidRDefault="00270DA7" w:rsidP="005F7547">
            <w:pPr>
              <w:spacing w:after="0" w:line="240" w:lineRule="auto"/>
              <w:jc w:val="right"/>
              <w:rPr>
                <w:rFonts w:ascii="Arial" w:eastAsia="Times New Roman" w:hAnsi="Arial" w:cs="Arial"/>
                <w:b/>
                <w:bCs/>
                <w:sz w:val="20"/>
              </w:rPr>
            </w:pPr>
            <w:r w:rsidRPr="007E74D7">
              <w:rPr>
                <w:rFonts w:ascii="Arial" w:eastAsia="Times New Roman" w:hAnsi="Arial" w:cs="Arial"/>
                <w:b/>
                <w:bCs/>
                <w:sz w:val="20"/>
              </w:rPr>
              <w:t xml:space="preserve">      438,000 </w:t>
            </w:r>
          </w:p>
        </w:tc>
        <w:tc>
          <w:tcPr>
            <w:tcW w:w="326" w:type="dxa"/>
            <w:tcBorders>
              <w:top w:val="nil"/>
              <w:left w:val="nil"/>
              <w:bottom w:val="nil"/>
              <w:right w:val="nil"/>
            </w:tcBorders>
            <w:shd w:val="clear" w:color="auto" w:fill="auto"/>
            <w:noWrap/>
            <w:vAlign w:val="bottom"/>
          </w:tcPr>
          <w:p w14:paraId="5D914A0F" w14:textId="77777777" w:rsidR="00270DA7" w:rsidRPr="007E74D7" w:rsidRDefault="00270DA7" w:rsidP="005F7547">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29D30063" w14:textId="77777777" w:rsidR="00270DA7" w:rsidRPr="007E74D7" w:rsidRDefault="00270DA7" w:rsidP="005F7547">
            <w:pPr>
              <w:spacing w:after="0" w:line="240" w:lineRule="auto"/>
              <w:jc w:val="right"/>
              <w:rPr>
                <w:rFonts w:ascii="Arial" w:eastAsia="Times New Roman" w:hAnsi="Arial" w:cs="Arial"/>
                <w:b/>
                <w:bCs/>
                <w:sz w:val="20"/>
              </w:rPr>
            </w:pPr>
            <w:r w:rsidRPr="007E74D7">
              <w:rPr>
                <w:rFonts w:ascii="Arial" w:eastAsia="Times New Roman" w:hAnsi="Arial" w:cs="Arial"/>
                <w:b/>
                <w:bCs/>
                <w:sz w:val="20"/>
              </w:rPr>
              <w:t xml:space="preserve">   250,000 </w:t>
            </w:r>
          </w:p>
        </w:tc>
        <w:tc>
          <w:tcPr>
            <w:tcW w:w="340" w:type="dxa"/>
            <w:tcBorders>
              <w:top w:val="nil"/>
              <w:left w:val="nil"/>
              <w:bottom w:val="nil"/>
              <w:right w:val="nil"/>
            </w:tcBorders>
            <w:shd w:val="clear" w:color="auto" w:fill="auto"/>
            <w:noWrap/>
            <w:vAlign w:val="bottom"/>
          </w:tcPr>
          <w:p w14:paraId="1EC28EC3" w14:textId="77777777" w:rsidR="00270DA7" w:rsidRPr="007E74D7" w:rsidRDefault="00270DA7" w:rsidP="005F7547">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28EB9C8B" w14:textId="77777777" w:rsidR="00270DA7" w:rsidRPr="007E74D7" w:rsidRDefault="00270DA7" w:rsidP="005F7547">
            <w:pPr>
              <w:spacing w:after="0" w:line="240" w:lineRule="auto"/>
              <w:jc w:val="right"/>
              <w:rPr>
                <w:rFonts w:ascii="Arial" w:eastAsia="Times New Roman" w:hAnsi="Arial" w:cs="Arial"/>
                <w:b/>
                <w:bCs/>
                <w:color w:val="538DD5"/>
                <w:sz w:val="20"/>
              </w:rPr>
            </w:pPr>
            <w:r w:rsidRPr="007E74D7">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188,000</w:t>
            </w:r>
            <w:r w:rsidRPr="007E74D7">
              <w:rPr>
                <w:rFonts w:ascii="Arial" w:eastAsia="Times New Roman" w:hAnsi="Arial" w:cs="Arial"/>
                <w:b/>
                <w:bCs/>
                <w:color w:val="538DD5"/>
                <w:sz w:val="20"/>
              </w:rPr>
              <w:t xml:space="preserve"> </w:t>
            </w:r>
          </w:p>
        </w:tc>
        <w:tc>
          <w:tcPr>
            <w:tcW w:w="266" w:type="dxa"/>
            <w:tcBorders>
              <w:top w:val="nil"/>
              <w:left w:val="nil"/>
              <w:bottom w:val="nil"/>
              <w:right w:val="single" w:sz="4" w:space="0" w:color="auto"/>
            </w:tcBorders>
            <w:shd w:val="clear" w:color="auto" w:fill="auto"/>
            <w:noWrap/>
            <w:vAlign w:val="bottom"/>
          </w:tcPr>
          <w:p w14:paraId="71E141D5"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270DA7" w:rsidRPr="007E74D7" w14:paraId="5C49FE21" w14:textId="77777777">
        <w:trPr>
          <w:trHeight w:val="300"/>
        </w:trPr>
        <w:tc>
          <w:tcPr>
            <w:tcW w:w="2175" w:type="dxa"/>
            <w:tcBorders>
              <w:top w:val="nil"/>
              <w:left w:val="single" w:sz="4" w:space="0" w:color="auto"/>
              <w:bottom w:val="nil"/>
              <w:right w:val="nil"/>
            </w:tcBorders>
            <w:shd w:val="clear" w:color="auto" w:fill="auto"/>
            <w:noWrap/>
            <w:vAlign w:val="bottom"/>
          </w:tcPr>
          <w:p w14:paraId="57AEB639"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Net Income</w:t>
            </w:r>
          </w:p>
        </w:tc>
        <w:tc>
          <w:tcPr>
            <w:tcW w:w="1260" w:type="dxa"/>
            <w:tcBorders>
              <w:top w:val="nil"/>
              <w:left w:val="nil"/>
              <w:bottom w:val="nil"/>
              <w:right w:val="nil"/>
            </w:tcBorders>
            <w:shd w:val="clear" w:color="auto" w:fill="auto"/>
            <w:noWrap/>
            <w:vAlign w:val="bottom"/>
          </w:tcPr>
          <w:p w14:paraId="64919CD8" w14:textId="77777777" w:rsidR="00270DA7" w:rsidRPr="007E74D7" w:rsidRDefault="00270DA7" w:rsidP="005F7547">
            <w:pPr>
              <w:spacing w:after="0" w:line="240" w:lineRule="auto"/>
              <w:jc w:val="right"/>
              <w:rPr>
                <w:rFonts w:ascii="Arial" w:eastAsia="Times New Roman" w:hAnsi="Arial" w:cs="Arial"/>
                <w:b/>
                <w:bCs/>
                <w:color w:val="538DD5"/>
                <w:sz w:val="20"/>
              </w:rPr>
            </w:pPr>
            <w:r w:rsidRPr="00445582">
              <w:rPr>
                <w:rFonts w:ascii="Arial" w:eastAsia="Times New Roman" w:hAnsi="Arial" w:cs="Arial"/>
                <w:b/>
                <w:bCs/>
                <w:color w:val="538DD5"/>
                <w:sz w:val="20"/>
                <w:shd w:val="clear" w:color="auto" w:fill="002E5C"/>
              </w:rPr>
              <w:t>107,000</w:t>
            </w:r>
            <w:r w:rsidRPr="007E74D7">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413AF923" w14:textId="77777777" w:rsidR="00270DA7" w:rsidRPr="007E74D7" w:rsidRDefault="00270DA7" w:rsidP="005F7547">
            <w:pPr>
              <w:spacing w:after="0" w:line="240" w:lineRule="auto"/>
              <w:jc w:val="right"/>
              <w:rPr>
                <w:rFonts w:ascii="Arial" w:eastAsia="Times New Roman" w:hAnsi="Arial" w:cs="Arial"/>
                <w:b/>
                <w:bCs/>
                <w:sz w:val="20"/>
              </w:rPr>
            </w:pPr>
          </w:p>
        </w:tc>
        <w:tc>
          <w:tcPr>
            <w:tcW w:w="1140" w:type="dxa"/>
            <w:tcBorders>
              <w:top w:val="nil"/>
              <w:left w:val="nil"/>
              <w:bottom w:val="nil"/>
              <w:right w:val="nil"/>
            </w:tcBorders>
            <w:shd w:val="clear" w:color="auto" w:fill="auto"/>
            <w:noWrap/>
            <w:vAlign w:val="bottom"/>
          </w:tcPr>
          <w:p w14:paraId="0E74986C" w14:textId="77777777" w:rsidR="00270DA7" w:rsidRPr="007E74D7" w:rsidRDefault="00270DA7" w:rsidP="005F7547">
            <w:pPr>
              <w:spacing w:after="0" w:line="240" w:lineRule="auto"/>
              <w:jc w:val="right"/>
              <w:rPr>
                <w:rFonts w:ascii="Arial" w:eastAsia="Times New Roman" w:hAnsi="Arial" w:cs="Arial"/>
                <w:b/>
                <w:bCs/>
                <w:sz w:val="20"/>
              </w:rPr>
            </w:pPr>
          </w:p>
        </w:tc>
        <w:tc>
          <w:tcPr>
            <w:tcW w:w="340" w:type="dxa"/>
            <w:tcBorders>
              <w:top w:val="nil"/>
              <w:left w:val="nil"/>
              <w:bottom w:val="nil"/>
              <w:right w:val="nil"/>
            </w:tcBorders>
            <w:shd w:val="clear" w:color="auto" w:fill="auto"/>
            <w:noWrap/>
            <w:vAlign w:val="bottom"/>
          </w:tcPr>
          <w:p w14:paraId="2A081F82" w14:textId="77777777" w:rsidR="00270DA7" w:rsidRPr="007E74D7" w:rsidRDefault="00270DA7" w:rsidP="005F7547">
            <w:pPr>
              <w:spacing w:after="0" w:line="240" w:lineRule="auto"/>
              <w:jc w:val="right"/>
              <w:rPr>
                <w:rFonts w:ascii="Arial" w:eastAsia="Times New Roman" w:hAnsi="Arial" w:cs="Arial"/>
                <w:b/>
                <w:bCs/>
                <w:sz w:val="20"/>
              </w:rPr>
            </w:pPr>
          </w:p>
        </w:tc>
        <w:tc>
          <w:tcPr>
            <w:tcW w:w="1037" w:type="dxa"/>
            <w:tcBorders>
              <w:top w:val="nil"/>
              <w:left w:val="nil"/>
              <w:bottom w:val="nil"/>
              <w:right w:val="nil"/>
            </w:tcBorders>
            <w:shd w:val="clear" w:color="auto" w:fill="auto"/>
            <w:noWrap/>
            <w:vAlign w:val="bottom"/>
          </w:tcPr>
          <w:p w14:paraId="14AD8184" w14:textId="77777777" w:rsidR="00270DA7" w:rsidRPr="007E74D7" w:rsidRDefault="00270DA7" w:rsidP="005F7547">
            <w:pPr>
              <w:spacing w:after="0" w:line="240" w:lineRule="auto"/>
              <w:jc w:val="right"/>
              <w:rPr>
                <w:rFonts w:ascii="Arial" w:eastAsia="Times New Roman" w:hAnsi="Arial" w:cs="Arial"/>
                <w:b/>
                <w:bCs/>
                <w:sz w:val="20"/>
              </w:rPr>
            </w:pPr>
            <w:r w:rsidRPr="007E74D7">
              <w:rPr>
                <w:rFonts w:ascii="Arial" w:eastAsia="Times New Roman" w:hAnsi="Arial" w:cs="Arial"/>
                <w:b/>
                <w:bCs/>
                <w:sz w:val="20"/>
              </w:rPr>
              <w:t xml:space="preserve"> 107,000 </w:t>
            </w:r>
          </w:p>
        </w:tc>
        <w:tc>
          <w:tcPr>
            <w:tcW w:w="266" w:type="dxa"/>
            <w:tcBorders>
              <w:top w:val="nil"/>
              <w:left w:val="nil"/>
              <w:bottom w:val="nil"/>
              <w:right w:val="single" w:sz="4" w:space="0" w:color="auto"/>
            </w:tcBorders>
            <w:shd w:val="clear" w:color="auto" w:fill="auto"/>
            <w:noWrap/>
            <w:vAlign w:val="bottom"/>
          </w:tcPr>
          <w:p w14:paraId="5F4E5CC6"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270DA7" w:rsidRPr="007E74D7" w14:paraId="78E725F5" w14:textId="77777777" w:rsidTr="00445582">
        <w:trPr>
          <w:trHeight w:val="300"/>
        </w:trPr>
        <w:tc>
          <w:tcPr>
            <w:tcW w:w="2175" w:type="dxa"/>
            <w:tcBorders>
              <w:top w:val="nil"/>
              <w:left w:val="single" w:sz="4" w:space="0" w:color="auto"/>
              <w:bottom w:val="nil"/>
              <w:right w:val="nil"/>
            </w:tcBorders>
            <w:shd w:val="clear" w:color="auto" w:fill="auto"/>
            <w:noWrap/>
            <w:vAlign w:val="bottom"/>
          </w:tcPr>
          <w:p w14:paraId="1DA72EE7"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Dividends</w:t>
            </w:r>
          </w:p>
        </w:tc>
        <w:tc>
          <w:tcPr>
            <w:tcW w:w="1260" w:type="dxa"/>
            <w:tcBorders>
              <w:top w:val="nil"/>
              <w:left w:val="nil"/>
              <w:bottom w:val="single" w:sz="4" w:space="0" w:color="auto"/>
              <w:right w:val="nil"/>
            </w:tcBorders>
            <w:shd w:val="clear" w:color="auto" w:fill="auto"/>
            <w:noWrap/>
            <w:vAlign w:val="bottom"/>
          </w:tcPr>
          <w:p w14:paraId="31BF1183" w14:textId="77777777" w:rsidR="00270DA7" w:rsidRPr="007E74D7" w:rsidRDefault="00270DA7" w:rsidP="005F7547">
            <w:pPr>
              <w:spacing w:after="0" w:line="240" w:lineRule="auto"/>
              <w:jc w:val="right"/>
              <w:rPr>
                <w:rFonts w:ascii="Arial" w:eastAsia="Times New Roman" w:hAnsi="Arial" w:cs="Arial"/>
                <w:b/>
                <w:bCs/>
                <w:sz w:val="20"/>
              </w:rPr>
            </w:pPr>
            <w:r w:rsidRPr="007E74D7">
              <w:rPr>
                <w:rFonts w:ascii="Arial" w:eastAsia="Times New Roman" w:hAnsi="Arial" w:cs="Arial"/>
                <w:b/>
                <w:bCs/>
                <w:sz w:val="20"/>
              </w:rPr>
              <w:t>(30,000)</w:t>
            </w:r>
          </w:p>
        </w:tc>
        <w:tc>
          <w:tcPr>
            <w:tcW w:w="326" w:type="dxa"/>
            <w:tcBorders>
              <w:top w:val="nil"/>
              <w:left w:val="nil"/>
              <w:bottom w:val="nil"/>
              <w:right w:val="nil"/>
            </w:tcBorders>
            <w:shd w:val="clear" w:color="auto" w:fill="auto"/>
            <w:noWrap/>
            <w:vAlign w:val="bottom"/>
          </w:tcPr>
          <w:p w14:paraId="0A0F8DE8" w14:textId="77777777" w:rsidR="00270DA7" w:rsidRPr="007E74D7" w:rsidRDefault="00270DA7" w:rsidP="005F7547">
            <w:pPr>
              <w:spacing w:after="0" w:line="240" w:lineRule="auto"/>
              <w:jc w:val="right"/>
              <w:rPr>
                <w:rFonts w:ascii="Arial" w:eastAsia="Times New Roman" w:hAnsi="Arial" w:cs="Arial"/>
                <w:b/>
                <w:bCs/>
                <w:sz w:val="20"/>
              </w:rPr>
            </w:pPr>
          </w:p>
        </w:tc>
        <w:tc>
          <w:tcPr>
            <w:tcW w:w="1140" w:type="dxa"/>
            <w:tcBorders>
              <w:top w:val="nil"/>
              <w:left w:val="nil"/>
              <w:bottom w:val="single" w:sz="4" w:space="0" w:color="auto"/>
              <w:right w:val="nil"/>
            </w:tcBorders>
            <w:shd w:val="clear" w:color="auto" w:fill="auto"/>
            <w:noWrap/>
            <w:vAlign w:val="bottom"/>
          </w:tcPr>
          <w:p w14:paraId="11C3C36B" w14:textId="77777777" w:rsidR="00270DA7" w:rsidRPr="007E74D7" w:rsidRDefault="00270DA7" w:rsidP="005F7547">
            <w:pPr>
              <w:spacing w:after="0" w:line="240" w:lineRule="auto"/>
              <w:jc w:val="right"/>
              <w:rPr>
                <w:rFonts w:ascii="Arial" w:eastAsia="Times New Roman" w:hAnsi="Arial" w:cs="Arial"/>
                <w:sz w:val="20"/>
              </w:rPr>
            </w:pPr>
          </w:p>
        </w:tc>
        <w:tc>
          <w:tcPr>
            <w:tcW w:w="340" w:type="dxa"/>
            <w:tcBorders>
              <w:top w:val="nil"/>
              <w:left w:val="nil"/>
              <w:bottom w:val="nil"/>
              <w:right w:val="nil"/>
            </w:tcBorders>
            <w:shd w:val="clear" w:color="auto" w:fill="auto"/>
            <w:noWrap/>
            <w:vAlign w:val="bottom"/>
          </w:tcPr>
          <w:p w14:paraId="1E2C93F3" w14:textId="77777777" w:rsidR="00270DA7" w:rsidRPr="007E74D7" w:rsidRDefault="00270DA7" w:rsidP="005F7547">
            <w:pPr>
              <w:spacing w:after="0" w:line="240" w:lineRule="auto"/>
              <w:jc w:val="right"/>
              <w:rPr>
                <w:rFonts w:ascii="Arial" w:eastAsia="Times New Roman" w:hAnsi="Arial" w:cs="Arial"/>
                <w:sz w:val="20"/>
              </w:rPr>
            </w:pPr>
          </w:p>
        </w:tc>
        <w:tc>
          <w:tcPr>
            <w:tcW w:w="1037" w:type="dxa"/>
            <w:tcBorders>
              <w:top w:val="nil"/>
              <w:left w:val="nil"/>
              <w:bottom w:val="single" w:sz="4" w:space="0" w:color="auto"/>
              <w:right w:val="nil"/>
            </w:tcBorders>
            <w:shd w:val="clear" w:color="auto" w:fill="auto"/>
            <w:noWrap/>
            <w:vAlign w:val="bottom"/>
          </w:tcPr>
          <w:p w14:paraId="2F348DF8" w14:textId="77777777" w:rsidR="00270DA7" w:rsidRPr="007E74D7" w:rsidRDefault="00270DA7" w:rsidP="005F7547">
            <w:pPr>
              <w:spacing w:after="0" w:line="240" w:lineRule="auto"/>
              <w:jc w:val="right"/>
              <w:rPr>
                <w:rFonts w:ascii="Arial" w:eastAsia="Times New Roman" w:hAnsi="Arial" w:cs="Arial"/>
                <w:b/>
                <w:bCs/>
                <w:color w:val="538DD5"/>
                <w:sz w:val="20"/>
              </w:rPr>
            </w:pPr>
            <w:r w:rsidRPr="007E74D7">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(30,000)</w:t>
            </w:r>
          </w:p>
        </w:tc>
        <w:tc>
          <w:tcPr>
            <w:tcW w:w="266" w:type="dxa"/>
            <w:tcBorders>
              <w:top w:val="nil"/>
              <w:left w:val="nil"/>
              <w:bottom w:val="nil"/>
              <w:right w:val="single" w:sz="4" w:space="0" w:color="auto"/>
            </w:tcBorders>
            <w:shd w:val="clear" w:color="auto" w:fill="auto"/>
            <w:noWrap/>
            <w:vAlign w:val="bottom"/>
          </w:tcPr>
          <w:p w14:paraId="0E3741E2"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270DA7" w:rsidRPr="007E74D7" w14:paraId="2D8974E8" w14:textId="77777777" w:rsidTr="00445582">
        <w:trPr>
          <w:trHeight w:val="315"/>
        </w:trPr>
        <w:tc>
          <w:tcPr>
            <w:tcW w:w="2175" w:type="dxa"/>
            <w:tcBorders>
              <w:top w:val="nil"/>
              <w:left w:val="single" w:sz="4" w:space="0" w:color="auto"/>
              <w:bottom w:val="nil"/>
              <w:right w:val="nil"/>
            </w:tcBorders>
            <w:shd w:val="clear" w:color="auto" w:fill="auto"/>
            <w:noWrap/>
            <w:vAlign w:val="bottom"/>
          </w:tcPr>
          <w:p w14:paraId="56A8244F"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Ending book value</w:t>
            </w:r>
          </w:p>
        </w:tc>
        <w:tc>
          <w:tcPr>
            <w:tcW w:w="1260" w:type="dxa"/>
            <w:tcBorders>
              <w:top w:val="single" w:sz="4" w:space="0" w:color="auto"/>
              <w:left w:val="nil"/>
              <w:right w:val="nil"/>
            </w:tcBorders>
            <w:shd w:val="clear" w:color="auto" w:fill="auto"/>
            <w:noWrap/>
            <w:vAlign w:val="bottom"/>
          </w:tcPr>
          <w:p w14:paraId="0B85D1BB" w14:textId="77777777" w:rsidR="00270DA7" w:rsidRPr="007E74D7" w:rsidRDefault="00270DA7" w:rsidP="005F7547">
            <w:pPr>
              <w:spacing w:after="0" w:line="240" w:lineRule="auto"/>
              <w:jc w:val="right"/>
              <w:rPr>
                <w:rFonts w:ascii="Arial" w:eastAsia="Times New Roman" w:hAnsi="Arial" w:cs="Arial"/>
                <w:b/>
                <w:bCs/>
                <w:color w:val="538DD5"/>
                <w:sz w:val="20"/>
              </w:rPr>
            </w:pPr>
            <w:r w:rsidRPr="00445582">
              <w:rPr>
                <w:rFonts w:ascii="Arial" w:eastAsia="Times New Roman" w:hAnsi="Arial" w:cs="Arial"/>
                <w:b/>
                <w:bCs/>
                <w:color w:val="538DD5"/>
                <w:sz w:val="20"/>
                <w:shd w:val="clear" w:color="auto" w:fill="002E5C"/>
              </w:rPr>
              <w:t>515,000</w:t>
            </w:r>
            <w:r w:rsidRPr="007E74D7">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27CB9D0C" w14:textId="77777777" w:rsidR="00270DA7" w:rsidRPr="007E74D7" w:rsidRDefault="00270DA7" w:rsidP="005F7547">
            <w:pPr>
              <w:spacing w:after="0" w:line="240" w:lineRule="auto"/>
              <w:jc w:val="right"/>
              <w:rPr>
                <w:rFonts w:ascii="Arial" w:eastAsia="Times New Roman" w:hAnsi="Arial" w:cs="Arial"/>
                <w:b/>
                <w:bCs/>
                <w:sz w:val="20"/>
              </w:rPr>
            </w:pPr>
          </w:p>
        </w:tc>
        <w:tc>
          <w:tcPr>
            <w:tcW w:w="1140" w:type="dxa"/>
            <w:tcBorders>
              <w:top w:val="single" w:sz="4" w:space="0" w:color="auto"/>
              <w:left w:val="nil"/>
              <w:right w:val="nil"/>
            </w:tcBorders>
            <w:shd w:val="clear" w:color="auto" w:fill="auto"/>
            <w:noWrap/>
            <w:vAlign w:val="bottom"/>
          </w:tcPr>
          <w:p w14:paraId="49548BFB" w14:textId="77777777" w:rsidR="00270DA7" w:rsidRPr="007E74D7" w:rsidRDefault="00270DA7" w:rsidP="005F7547">
            <w:pPr>
              <w:spacing w:after="0" w:line="240" w:lineRule="auto"/>
              <w:jc w:val="right"/>
              <w:rPr>
                <w:rFonts w:ascii="Arial" w:eastAsia="Times New Roman" w:hAnsi="Arial" w:cs="Arial"/>
                <w:b/>
                <w:bCs/>
                <w:color w:val="538DD5"/>
                <w:sz w:val="20"/>
              </w:rPr>
            </w:pPr>
            <w:r w:rsidRPr="007E74D7">
              <w:rPr>
                <w:rFonts w:ascii="Arial" w:eastAsia="Times New Roman" w:hAnsi="Arial" w:cs="Arial"/>
                <w:b/>
                <w:bCs/>
                <w:color w:val="538DD5"/>
                <w:sz w:val="20"/>
              </w:rPr>
              <w:t xml:space="preserve">  </w:t>
            </w:r>
            <w:r w:rsidRPr="001E2931">
              <w:rPr>
                <w:rFonts w:ascii="Arial" w:eastAsia="Times New Roman" w:hAnsi="Arial" w:cs="Arial"/>
                <w:b/>
                <w:bCs/>
                <w:color w:val="538DD5"/>
                <w:sz w:val="20"/>
                <w:shd w:val="clear" w:color="auto" w:fill="002E5C"/>
              </w:rPr>
              <w:t>250,000</w:t>
            </w:r>
            <w:r w:rsidRPr="007E74D7">
              <w:rPr>
                <w:rFonts w:ascii="Arial" w:eastAsia="Times New Roman" w:hAnsi="Arial" w:cs="Arial"/>
                <w:b/>
                <w:bCs/>
                <w:color w:val="538DD5"/>
                <w:sz w:val="20"/>
              </w:rPr>
              <w:t xml:space="preserve"> </w:t>
            </w:r>
          </w:p>
        </w:tc>
        <w:tc>
          <w:tcPr>
            <w:tcW w:w="340" w:type="dxa"/>
            <w:tcBorders>
              <w:top w:val="nil"/>
              <w:left w:val="nil"/>
              <w:bottom w:val="nil"/>
              <w:right w:val="nil"/>
            </w:tcBorders>
            <w:shd w:val="clear" w:color="auto" w:fill="auto"/>
            <w:noWrap/>
            <w:vAlign w:val="bottom"/>
          </w:tcPr>
          <w:p w14:paraId="4B8B05FB" w14:textId="77777777" w:rsidR="00270DA7" w:rsidRPr="007E74D7" w:rsidRDefault="00270DA7" w:rsidP="005F7547">
            <w:pPr>
              <w:spacing w:after="0" w:line="240" w:lineRule="auto"/>
              <w:jc w:val="right"/>
              <w:rPr>
                <w:rFonts w:ascii="Arial" w:eastAsia="Times New Roman" w:hAnsi="Arial" w:cs="Arial"/>
                <w:b/>
                <w:bCs/>
                <w:sz w:val="20"/>
              </w:rPr>
            </w:pPr>
          </w:p>
        </w:tc>
        <w:tc>
          <w:tcPr>
            <w:tcW w:w="1037" w:type="dxa"/>
            <w:tcBorders>
              <w:top w:val="single" w:sz="4" w:space="0" w:color="auto"/>
              <w:left w:val="nil"/>
              <w:right w:val="nil"/>
            </w:tcBorders>
            <w:shd w:val="clear" w:color="auto" w:fill="auto"/>
            <w:noWrap/>
            <w:vAlign w:val="bottom"/>
          </w:tcPr>
          <w:p w14:paraId="2F715A4E" w14:textId="77777777" w:rsidR="00270DA7" w:rsidRPr="007E74D7" w:rsidRDefault="00270DA7" w:rsidP="005F7547">
            <w:pPr>
              <w:spacing w:after="0" w:line="240" w:lineRule="auto"/>
              <w:jc w:val="right"/>
              <w:rPr>
                <w:rFonts w:ascii="Arial" w:eastAsia="Times New Roman" w:hAnsi="Arial" w:cs="Arial"/>
                <w:b/>
                <w:bCs/>
                <w:sz w:val="20"/>
              </w:rPr>
            </w:pPr>
            <w:r w:rsidRPr="007E74D7">
              <w:rPr>
                <w:rFonts w:ascii="Arial" w:eastAsia="Times New Roman" w:hAnsi="Arial" w:cs="Arial"/>
                <w:b/>
                <w:bCs/>
                <w:sz w:val="20"/>
              </w:rPr>
              <w:t xml:space="preserve">265,000 </w:t>
            </w:r>
          </w:p>
        </w:tc>
        <w:tc>
          <w:tcPr>
            <w:tcW w:w="266" w:type="dxa"/>
            <w:tcBorders>
              <w:top w:val="nil"/>
              <w:left w:val="nil"/>
              <w:bottom w:val="nil"/>
              <w:right w:val="single" w:sz="4" w:space="0" w:color="auto"/>
            </w:tcBorders>
            <w:shd w:val="clear" w:color="auto" w:fill="auto"/>
            <w:noWrap/>
            <w:vAlign w:val="bottom"/>
          </w:tcPr>
          <w:p w14:paraId="2AA2404C"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270DA7" w:rsidRPr="007E74D7" w14:paraId="4744AD00" w14:textId="77777777" w:rsidTr="00445582">
        <w:trPr>
          <w:trHeight w:val="135"/>
        </w:trPr>
        <w:tc>
          <w:tcPr>
            <w:tcW w:w="2175" w:type="dxa"/>
            <w:tcBorders>
              <w:top w:val="nil"/>
              <w:left w:val="single" w:sz="4" w:space="0" w:color="auto"/>
              <w:bottom w:val="single" w:sz="4" w:space="0" w:color="auto"/>
              <w:right w:val="nil"/>
            </w:tcBorders>
            <w:shd w:val="clear" w:color="auto" w:fill="auto"/>
            <w:noWrap/>
            <w:vAlign w:val="bottom"/>
          </w:tcPr>
          <w:p w14:paraId="0D56C532"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260" w:type="dxa"/>
            <w:tcBorders>
              <w:left w:val="nil"/>
              <w:bottom w:val="single" w:sz="4" w:space="0" w:color="auto"/>
              <w:right w:val="nil"/>
            </w:tcBorders>
            <w:shd w:val="clear" w:color="auto" w:fill="auto"/>
            <w:noWrap/>
            <w:vAlign w:val="bottom"/>
          </w:tcPr>
          <w:p w14:paraId="54D7CBA1"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326" w:type="dxa"/>
            <w:tcBorders>
              <w:top w:val="nil"/>
              <w:left w:val="nil"/>
              <w:bottom w:val="single" w:sz="4" w:space="0" w:color="auto"/>
              <w:right w:val="nil"/>
            </w:tcBorders>
            <w:shd w:val="clear" w:color="auto" w:fill="auto"/>
            <w:noWrap/>
            <w:vAlign w:val="bottom"/>
          </w:tcPr>
          <w:p w14:paraId="75ABCFBA"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140" w:type="dxa"/>
            <w:tcBorders>
              <w:left w:val="nil"/>
              <w:bottom w:val="single" w:sz="4" w:space="0" w:color="auto"/>
              <w:right w:val="nil"/>
            </w:tcBorders>
            <w:shd w:val="clear" w:color="auto" w:fill="auto"/>
            <w:noWrap/>
            <w:vAlign w:val="bottom"/>
          </w:tcPr>
          <w:p w14:paraId="5B4D1685"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340" w:type="dxa"/>
            <w:tcBorders>
              <w:top w:val="nil"/>
              <w:left w:val="nil"/>
              <w:bottom w:val="single" w:sz="4" w:space="0" w:color="auto"/>
              <w:right w:val="nil"/>
            </w:tcBorders>
            <w:shd w:val="clear" w:color="auto" w:fill="auto"/>
            <w:noWrap/>
            <w:vAlign w:val="bottom"/>
          </w:tcPr>
          <w:p w14:paraId="3765C136"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037" w:type="dxa"/>
            <w:tcBorders>
              <w:left w:val="nil"/>
              <w:bottom w:val="single" w:sz="4" w:space="0" w:color="auto"/>
              <w:right w:val="nil"/>
            </w:tcBorders>
            <w:shd w:val="clear" w:color="auto" w:fill="auto"/>
            <w:noWrap/>
            <w:vAlign w:val="bottom"/>
          </w:tcPr>
          <w:p w14:paraId="55B206BD"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266" w:type="dxa"/>
            <w:tcBorders>
              <w:top w:val="nil"/>
              <w:left w:val="nil"/>
              <w:bottom w:val="single" w:sz="4" w:space="0" w:color="auto"/>
              <w:right w:val="single" w:sz="4" w:space="0" w:color="auto"/>
            </w:tcBorders>
            <w:shd w:val="clear" w:color="auto" w:fill="auto"/>
            <w:noWrap/>
            <w:vAlign w:val="bottom"/>
          </w:tcPr>
          <w:p w14:paraId="29B95D7F" w14:textId="77777777" w:rsidR="00270DA7" w:rsidRPr="007E74D7" w:rsidRDefault="00270DA7" w:rsidP="00270DA7">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r>
    </w:tbl>
    <w:p w14:paraId="30ADA700" w14:textId="77777777" w:rsidR="00270DA7" w:rsidRDefault="00270DA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70DA7" w:rsidRPr="007E74D7" w14:paraId="6414CE4C" w14:textId="77777777">
        <w:tc>
          <w:tcPr>
            <w:tcW w:w="4788" w:type="dxa"/>
          </w:tcPr>
          <w:tbl>
            <w:tblPr>
              <w:tblW w:w="4284" w:type="dxa"/>
              <w:tblLook w:val="04A0" w:firstRow="1" w:lastRow="0" w:firstColumn="1" w:lastColumn="0" w:noHBand="0" w:noVBand="1"/>
            </w:tblPr>
            <w:tblGrid>
              <w:gridCol w:w="1736"/>
              <w:gridCol w:w="1156"/>
              <w:gridCol w:w="236"/>
              <w:gridCol w:w="1156"/>
            </w:tblGrid>
            <w:tr w:rsidR="00270DA7" w:rsidRPr="007E74D7" w14:paraId="73851EE7" w14:textId="77777777">
              <w:trPr>
                <w:trHeight w:val="300"/>
              </w:trPr>
              <w:tc>
                <w:tcPr>
                  <w:tcW w:w="1736" w:type="dxa"/>
                  <w:tcBorders>
                    <w:top w:val="nil"/>
                    <w:left w:val="nil"/>
                    <w:bottom w:val="nil"/>
                    <w:right w:val="nil"/>
                  </w:tcBorders>
                  <w:shd w:val="clear" w:color="auto" w:fill="auto"/>
                  <w:noWrap/>
                  <w:vAlign w:val="bottom"/>
                </w:tcPr>
                <w:p w14:paraId="10EC8837" w14:textId="77777777" w:rsidR="00270DA7" w:rsidRPr="007E74D7" w:rsidRDefault="00270DA7" w:rsidP="00D93DEF">
                  <w:pPr>
                    <w:spacing w:after="0" w:line="240" w:lineRule="auto"/>
                    <w:jc w:val="center"/>
                    <w:rPr>
                      <w:rFonts w:ascii="Arial" w:eastAsia="Times New Roman" w:hAnsi="Arial" w:cs="Arial"/>
                      <w:b/>
                      <w:bCs/>
                      <w:color w:val="000000"/>
                    </w:rPr>
                  </w:pPr>
                  <w:r w:rsidRPr="007E74D7">
                    <w:rPr>
                      <w:rFonts w:ascii="Arial" w:eastAsia="Times New Roman" w:hAnsi="Arial" w:cs="Arial"/>
                      <w:b/>
                      <w:bCs/>
                      <w:color w:val="000000"/>
                    </w:rPr>
                    <w:t>1/1/X9</w:t>
                  </w:r>
                </w:p>
              </w:tc>
              <w:tc>
                <w:tcPr>
                  <w:tcW w:w="1156" w:type="dxa"/>
                  <w:tcBorders>
                    <w:top w:val="nil"/>
                    <w:left w:val="nil"/>
                    <w:bottom w:val="nil"/>
                    <w:right w:val="nil"/>
                  </w:tcBorders>
                  <w:shd w:val="clear" w:color="auto" w:fill="auto"/>
                  <w:noWrap/>
                  <w:vAlign w:val="bottom"/>
                </w:tcPr>
                <w:p w14:paraId="5D3257F5" w14:textId="77777777" w:rsidR="00270DA7" w:rsidRPr="007E74D7" w:rsidRDefault="00270DA7" w:rsidP="00270DA7">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6F6531C2" w14:textId="77777777" w:rsidR="00270DA7" w:rsidRPr="007E74D7" w:rsidRDefault="00270DA7" w:rsidP="00270DA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noWrap/>
                  <w:vAlign w:val="bottom"/>
                </w:tcPr>
                <w:p w14:paraId="1832E4ED"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2C010DF5" w14:textId="77777777" w:rsidTr="00445582">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54FF76B5" w14:textId="77777777" w:rsidR="00270DA7" w:rsidRPr="007E74D7" w:rsidRDefault="00270DA7" w:rsidP="00270DA7">
                  <w:pPr>
                    <w:spacing w:after="0" w:line="240" w:lineRule="auto"/>
                    <w:jc w:val="center"/>
                    <w:rPr>
                      <w:rFonts w:ascii="Arial" w:eastAsia="Times New Roman" w:hAnsi="Arial" w:cs="Arial"/>
                      <w:color w:val="000000"/>
                    </w:rPr>
                  </w:pPr>
                  <w:r w:rsidRPr="007E74D7">
                    <w:rPr>
                      <w:rFonts w:ascii="Arial" w:eastAsia="Times New Roman" w:hAnsi="Arial" w:cs="Arial"/>
                      <w:color w:val="000000"/>
                    </w:rPr>
                    <w:t>Goodwill = 0</w:t>
                  </w:r>
                </w:p>
              </w:tc>
              <w:tc>
                <w:tcPr>
                  <w:tcW w:w="1156" w:type="dxa"/>
                  <w:vMerge w:val="restart"/>
                  <w:tcBorders>
                    <w:top w:val="nil"/>
                    <w:left w:val="nil"/>
                    <w:bottom w:val="nil"/>
                    <w:right w:val="nil"/>
                  </w:tcBorders>
                  <w:shd w:val="clear" w:color="auto" w:fill="auto"/>
                  <w:noWrap/>
                  <w:vAlign w:val="bottom"/>
                </w:tcPr>
                <w:p w14:paraId="6779E215" w14:textId="025E8286" w:rsidR="00270DA7" w:rsidRPr="007E74D7" w:rsidRDefault="006F7925" w:rsidP="00270DA7">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84864" behindDoc="0" locked="0" layoutInCell="1" allowOverlap="1" wp14:anchorId="57C49D8B" wp14:editId="61A7EDE6">
                            <wp:simplePos x="0" y="0"/>
                            <wp:positionH relativeFrom="column">
                              <wp:posOffset>104775</wp:posOffset>
                            </wp:positionH>
                            <wp:positionV relativeFrom="paragraph">
                              <wp:posOffset>0</wp:posOffset>
                            </wp:positionV>
                            <wp:extent cx="381000" cy="2286000"/>
                            <wp:effectExtent l="0" t="0" r="19050" b="1905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13" o:spid="_x0000_s1026" type="#_x0000_t88" style="position:absolute;margin-left:8.25pt;margin-top:0;width:30pt;height:18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" adj="1709"/>
                        </w:pict>
                      </mc:Fallback>
                    </mc:AlternateContent>
                  </w:r>
                </w:p>
              </w:tc>
              <w:tc>
                <w:tcPr>
                  <w:tcW w:w="236" w:type="dxa"/>
                  <w:tcBorders>
                    <w:top w:val="nil"/>
                    <w:left w:val="nil"/>
                    <w:bottom w:val="nil"/>
                    <w:right w:val="nil"/>
                  </w:tcBorders>
                  <w:shd w:val="clear" w:color="auto" w:fill="auto"/>
                  <w:noWrap/>
                  <w:vAlign w:val="bottom"/>
                </w:tcPr>
                <w:p w14:paraId="49E321C9" w14:textId="77777777" w:rsidR="00270DA7" w:rsidRPr="007E74D7" w:rsidRDefault="00270DA7" w:rsidP="00270DA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2993F3EA"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7E3946B6"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3F814174" w14:textId="77777777" w:rsidR="00270DA7" w:rsidRPr="007E74D7" w:rsidRDefault="00270DA7" w:rsidP="00270DA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5CB8C3A0" w14:textId="77777777" w:rsidR="00270DA7" w:rsidRPr="007E74D7" w:rsidRDefault="00270DA7" w:rsidP="00270DA7">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3735ABB7" w14:textId="77777777" w:rsidR="00270DA7" w:rsidRPr="007E74D7" w:rsidRDefault="00270DA7" w:rsidP="00270DA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2109561C"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5F153831"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65AAC73" w14:textId="77777777" w:rsidR="00270DA7" w:rsidRPr="007E74D7" w:rsidRDefault="00270DA7" w:rsidP="00270DA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0F96AD31" w14:textId="77777777" w:rsidR="00270DA7" w:rsidRPr="007E74D7" w:rsidRDefault="00270DA7" w:rsidP="00270DA7">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227EFC8E" w14:textId="77777777" w:rsidR="00270DA7" w:rsidRPr="007E74D7" w:rsidRDefault="00270DA7" w:rsidP="00270DA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CAB9F8F"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1A23856E"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4C19AAC2" w14:textId="66A56549" w:rsidR="00270DA7" w:rsidRPr="007E74D7" w:rsidRDefault="000A6224" w:rsidP="00270DA7">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270DA7" w:rsidRPr="007E74D7">
                    <w:rPr>
                      <w:rFonts w:ascii="Arial" w:eastAsia="Times New Roman" w:hAnsi="Arial" w:cs="Arial"/>
                      <w:color w:val="000000"/>
                    </w:rPr>
                    <w:t xml:space="preserve"> 0</w:t>
                  </w:r>
                </w:p>
              </w:tc>
              <w:tc>
                <w:tcPr>
                  <w:tcW w:w="1156" w:type="dxa"/>
                  <w:vMerge/>
                  <w:tcBorders>
                    <w:top w:val="nil"/>
                    <w:left w:val="nil"/>
                    <w:bottom w:val="nil"/>
                    <w:right w:val="nil"/>
                  </w:tcBorders>
                  <w:vAlign w:val="center"/>
                </w:tcPr>
                <w:p w14:paraId="0FB8B117" w14:textId="77777777" w:rsidR="00270DA7" w:rsidRPr="007E74D7" w:rsidRDefault="00270DA7" w:rsidP="00270DA7">
                  <w:pPr>
                    <w:spacing w:after="0" w:line="240" w:lineRule="auto"/>
                    <w:rPr>
                      <w:rFonts w:ascii="Arial" w:eastAsia="Times New Roman" w:hAnsi="Arial" w:cs="Arial"/>
                      <w:color w:val="000000"/>
                    </w:rPr>
                  </w:pPr>
                </w:p>
              </w:tc>
              <w:tc>
                <w:tcPr>
                  <w:tcW w:w="1392" w:type="dxa"/>
                  <w:gridSpan w:val="2"/>
                  <w:vMerge w:val="restart"/>
                  <w:tcBorders>
                    <w:top w:val="nil"/>
                    <w:left w:val="nil"/>
                    <w:bottom w:val="nil"/>
                    <w:right w:val="nil"/>
                  </w:tcBorders>
                  <w:shd w:val="clear" w:color="auto" w:fill="auto"/>
                  <w:vAlign w:val="center"/>
                </w:tcPr>
                <w:p w14:paraId="3B6E8650" w14:textId="77777777" w:rsidR="00270DA7" w:rsidRPr="007E74D7" w:rsidRDefault="00270DA7" w:rsidP="00270DA7">
                  <w:pPr>
                    <w:spacing w:after="0" w:line="240" w:lineRule="auto"/>
                    <w:jc w:val="center"/>
                    <w:rPr>
                      <w:rFonts w:ascii="Arial" w:eastAsia="Times New Roman" w:hAnsi="Arial" w:cs="Arial"/>
                      <w:color w:val="000000"/>
                    </w:rPr>
                  </w:pPr>
                  <w:r w:rsidRPr="007E74D7">
                    <w:rPr>
                      <w:rFonts w:ascii="Arial" w:eastAsia="Times New Roman" w:hAnsi="Arial" w:cs="Arial"/>
                      <w:color w:val="000000"/>
                    </w:rPr>
                    <w:t xml:space="preserve"> $438,000</w:t>
                  </w:r>
                  <w:r w:rsidRPr="007E74D7">
                    <w:rPr>
                      <w:rFonts w:ascii="Arial" w:eastAsia="Times New Roman" w:hAnsi="Arial" w:cs="Arial"/>
                      <w:color w:val="000000"/>
                    </w:rPr>
                    <w:br/>
                    <w:t xml:space="preserve"> Net </w:t>
                  </w:r>
                  <w:r w:rsidR="00126166" w:rsidRPr="007E74D7">
                    <w:rPr>
                      <w:rFonts w:ascii="Arial" w:eastAsia="Times New Roman" w:hAnsi="Arial" w:cs="Arial"/>
                      <w:color w:val="000000"/>
                    </w:rPr>
                    <w:t>investment</w:t>
                  </w:r>
                  <w:r w:rsidRPr="007E74D7">
                    <w:rPr>
                      <w:rFonts w:ascii="Arial" w:eastAsia="Times New Roman" w:hAnsi="Arial" w:cs="Arial"/>
                      <w:color w:val="000000"/>
                    </w:rPr>
                    <w:t xml:space="preserve"> in Scissor Co. </w:t>
                  </w:r>
                </w:p>
              </w:tc>
            </w:tr>
            <w:tr w:rsidR="00270DA7" w:rsidRPr="007E74D7" w14:paraId="2892A3DF"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5FC282AF" w14:textId="77777777" w:rsidR="00270DA7" w:rsidRPr="007E74D7" w:rsidRDefault="00270DA7" w:rsidP="00270DA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41C567B" w14:textId="77777777" w:rsidR="00270DA7" w:rsidRPr="007E74D7" w:rsidRDefault="00270DA7" w:rsidP="00270DA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0E2E7D89"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2E5D8A4A"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1CA57735" w14:textId="77777777" w:rsidR="00270DA7" w:rsidRPr="007E74D7" w:rsidRDefault="00270DA7" w:rsidP="00270DA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12DAF3E3" w14:textId="77777777" w:rsidR="00270DA7" w:rsidRPr="007E74D7" w:rsidRDefault="00270DA7" w:rsidP="00270DA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74CB17D0"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74885B75"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558EF8F2" w14:textId="77777777" w:rsidR="00270DA7" w:rsidRPr="006B5618" w:rsidRDefault="00270DA7" w:rsidP="00270DA7">
                  <w:pPr>
                    <w:spacing w:after="0" w:line="240" w:lineRule="auto"/>
                    <w:jc w:val="center"/>
                    <w:rPr>
                      <w:rFonts w:ascii="Arial" w:eastAsia="Times New Roman" w:hAnsi="Arial" w:cs="Arial"/>
                      <w:color w:val="FFFFFF" w:themeColor="background1"/>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 CS + RE = </w:t>
                  </w:r>
                  <w:r w:rsidRPr="006B5618">
                    <w:rPr>
                      <w:rFonts w:ascii="Arial" w:eastAsia="Times New Roman" w:hAnsi="Arial" w:cs="Arial"/>
                      <w:color w:val="FFFFFF" w:themeColor="background1"/>
                    </w:rPr>
                    <w:br/>
                    <w:t>438,000</w:t>
                  </w:r>
                </w:p>
              </w:tc>
              <w:tc>
                <w:tcPr>
                  <w:tcW w:w="1156" w:type="dxa"/>
                  <w:vMerge/>
                  <w:tcBorders>
                    <w:top w:val="nil"/>
                    <w:left w:val="nil"/>
                    <w:bottom w:val="nil"/>
                    <w:right w:val="nil"/>
                  </w:tcBorders>
                  <w:vAlign w:val="center"/>
                </w:tcPr>
                <w:p w14:paraId="68F1415D" w14:textId="77777777" w:rsidR="00270DA7" w:rsidRPr="007E74D7" w:rsidRDefault="00270DA7" w:rsidP="00270DA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0A658ABE"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1429D9ED"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E299FCD" w14:textId="77777777" w:rsidR="00270DA7" w:rsidRPr="007E74D7" w:rsidRDefault="00270DA7" w:rsidP="00270DA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0DE43E89" w14:textId="77777777" w:rsidR="00270DA7" w:rsidRPr="007E74D7" w:rsidRDefault="00270DA7" w:rsidP="00270DA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083FD70E"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765C2E1A"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49A2886" w14:textId="77777777" w:rsidR="00270DA7" w:rsidRPr="007E74D7" w:rsidRDefault="00270DA7" w:rsidP="00270DA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91164D6" w14:textId="77777777" w:rsidR="00270DA7" w:rsidRPr="007E74D7" w:rsidRDefault="00270DA7" w:rsidP="00270DA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3B563C82"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16CB86C9"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49618458" w14:textId="77777777" w:rsidR="00270DA7" w:rsidRPr="007E74D7" w:rsidRDefault="00270DA7" w:rsidP="00270DA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D1F0933" w14:textId="77777777" w:rsidR="00270DA7" w:rsidRPr="007E74D7" w:rsidRDefault="00270DA7" w:rsidP="00270DA7">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6AB0AC36"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0DA24C71"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18FE8777" w14:textId="77777777" w:rsidR="00270DA7" w:rsidRPr="007E74D7" w:rsidRDefault="00270DA7" w:rsidP="00270DA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779FADC7" w14:textId="77777777" w:rsidR="00270DA7" w:rsidRPr="007E74D7" w:rsidRDefault="00270DA7" w:rsidP="00270DA7">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43DAAB6C" w14:textId="77777777" w:rsidR="00270DA7" w:rsidRPr="007E74D7" w:rsidRDefault="00270DA7" w:rsidP="00270DA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36EF1917"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27664336"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65B50A9" w14:textId="77777777" w:rsidR="00270DA7" w:rsidRPr="007E74D7" w:rsidRDefault="00270DA7" w:rsidP="00270DA7">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1832336C" w14:textId="77777777" w:rsidR="00270DA7" w:rsidRPr="007E74D7" w:rsidRDefault="00270DA7" w:rsidP="00270DA7">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58EB6969" w14:textId="77777777" w:rsidR="00270DA7" w:rsidRPr="007E74D7" w:rsidRDefault="00270DA7" w:rsidP="00270DA7">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5A37BD4E" w14:textId="77777777" w:rsidR="00270DA7" w:rsidRPr="007E74D7" w:rsidRDefault="00270DA7" w:rsidP="00270DA7">
                  <w:pPr>
                    <w:spacing w:after="0" w:line="240" w:lineRule="auto"/>
                    <w:rPr>
                      <w:rFonts w:ascii="Arial" w:eastAsia="Times New Roman" w:hAnsi="Arial" w:cs="Arial"/>
                      <w:color w:val="000000"/>
                    </w:rPr>
                  </w:pPr>
                </w:p>
              </w:tc>
            </w:tr>
          </w:tbl>
          <w:p w14:paraId="192D3B59" w14:textId="77777777" w:rsidR="00270DA7" w:rsidRPr="007E74D7" w:rsidRDefault="00270DA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c>
          <w:tcPr>
            <w:tcW w:w="4788" w:type="dxa"/>
          </w:tcPr>
          <w:tbl>
            <w:tblPr>
              <w:tblW w:w="4228" w:type="dxa"/>
              <w:tblLook w:val="04A0" w:firstRow="1" w:lastRow="0" w:firstColumn="1" w:lastColumn="0" w:noHBand="0" w:noVBand="1"/>
            </w:tblPr>
            <w:tblGrid>
              <w:gridCol w:w="1736"/>
              <w:gridCol w:w="976"/>
              <w:gridCol w:w="1516"/>
            </w:tblGrid>
            <w:tr w:rsidR="00270DA7" w:rsidRPr="007E74D7" w14:paraId="1FA60F76" w14:textId="77777777">
              <w:trPr>
                <w:trHeight w:val="300"/>
              </w:trPr>
              <w:tc>
                <w:tcPr>
                  <w:tcW w:w="1736" w:type="dxa"/>
                  <w:tcBorders>
                    <w:top w:val="nil"/>
                    <w:left w:val="nil"/>
                    <w:bottom w:val="nil"/>
                    <w:right w:val="nil"/>
                  </w:tcBorders>
                  <w:shd w:val="clear" w:color="auto" w:fill="auto"/>
                  <w:noWrap/>
                  <w:vAlign w:val="bottom"/>
                </w:tcPr>
                <w:p w14:paraId="774A78CE" w14:textId="77777777" w:rsidR="00270DA7" w:rsidRPr="007E74D7" w:rsidRDefault="00270DA7" w:rsidP="00D93DEF">
                  <w:pPr>
                    <w:spacing w:after="0" w:line="240" w:lineRule="auto"/>
                    <w:jc w:val="center"/>
                    <w:rPr>
                      <w:rFonts w:ascii="Arial" w:eastAsia="Times New Roman" w:hAnsi="Arial" w:cs="Arial"/>
                      <w:b/>
                      <w:bCs/>
                      <w:color w:val="000000"/>
                    </w:rPr>
                  </w:pPr>
                  <w:r w:rsidRPr="007E74D7">
                    <w:rPr>
                      <w:rFonts w:ascii="Arial" w:eastAsia="Times New Roman" w:hAnsi="Arial" w:cs="Arial"/>
                      <w:b/>
                      <w:bCs/>
                      <w:color w:val="000000"/>
                    </w:rPr>
                    <w:t>12/31/X9</w:t>
                  </w:r>
                </w:p>
              </w:tc>
              <w:tc>
                <w:tcPr>
                  <w:tcW w:w="976" w:type="dxa"/>
                  <w:tcBorders>
                    <w:top w:val="nil"/>
                    <w:left w:val="nil"/>
                    <w:bottom w:val="nil"/>
                    <w:right w:val="nil"/>
                  </w:tcBorders>
                  <w:shd w:val="clear" w:color="auto" w:fill="auto"/>
                  <w:noWrap/>
                  <w:vAlign w:val="bottom"/>
                </w:tcPr>
                <w:p w14:paraId="7F096EDE" w14:textId="77777777" w:rsidR="00270DA7" w:rsidRPr="007E74D7" w:rsidRDefault="00270DA7" w:rsidP="00270DA7">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noWrap/>
                  <w:vAlign w:val="bottom"/>
                </w:tcPr>
                <w:p w14:paraId="27EF3A8E"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44415491" w14:textId="77777777" w:rsidTr="00445582">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40ABEC59" w14:textId="77777777" w:rsidR="00270DA7" w:rsidRPr="007E74D7" w:rsidRDefault="00270DA7" w:rsidP="00270DA7">
                  <w:pPr>
                    <w:spacing w:after="0" w:line="240" w:lineRule="auto"/>
                    <w:jc w:val="center"/>
                    <w:rPr>
                      <w:rFonts w:ascii="Arial" w:eastAsia="Times New Roman" w:hAnsi="Arial" w:cs="Arial"/>
                      <w:color w:val="000000"/>
                    </w:rPr>
                  </w:pPr>
                  <w:r w:rsidRPr="007E74D7">
                    <w:rPr>
                      <w:rFonts w:ascii="Arial" w:eastAsia="Times New Roman" w:hAnsi="Arial" w:cs="Arial"/>
                      <w:color w:val="000000"/>
                    </w:rPr>
                    <w:t>Goodwill = 0</w:t>
                  </w:r>
                </w:p>
              </w:tc>
              <w:tc>
                <w:tcPr>
                  <w:tcW w:w="976" w:type="dxa"/>
                  <w:vMerge w:val="restart"/>
                  <w:tcBorders>
                    <w:top w:val="nil"/>
                    <w:left w:val="nil"/>
                    <w:bottom w:val="nil"/>
                    <w:right w:val="nil"/>
                  </w:tcBorders>
                  <w:shd w:val="clear" w:color="auto" w:fill="auto"/>
                  <w:noWrap/>
                  <w:vAlign w:val="bottom"/>
                </w:tcPr>
                <w:p w14:paraId="1E96DAF1" w14:textId="5116D732" w:rsidR="00270DA7" w:rsidRPr="007E74D7" w:rsidRDefault="006F7925" w:rsidP="00270DA7">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86912" behindDoc="0" locked="0" layoutInCell="1" allowOverlap="1" wp14:anchorId="2CDCC663" wp14:editId="3D1E5E5C">
                            <wp:simplePos x="0" y="0"/>
                            <wp:positionH relativeFrom="column">
                              <wp:posOffset>104775</wp:posOffset>
                            </wp:positionH>
                            <wp:positionV relativeFrom="paragraph">
                              <wp:posOffset>0</wp:posOffset>
                            </wp:positionV>
                            <wp:extent cx="371475" cy="2286000"/>
                            <wp:effectExtent l="0" t="0" r="28575" b="1905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14" o:spid="_x0000_s1026" type="#_x0000_t88" style="position:absolute;margin-left:8.25pt;margin-top:0;width:29.25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" adj="1666"/>
                        </w:pict>
                      </mc:Fallback>
                    </mc:AlternateContent>
                  </w:r>
                </w:p>
              </w:tc>
              <w:tc>
                <w:tcPr>
                  <w:tcW w:w="1516" w:type="dxa"/>
                  <w:tcBorders>
                    <w:top w:val="nil"/>
                    <w:left w:val="nil"/>
                    <w:bottom w:val="nil"/>
                    <w:right w:val="nil"/>
                  </w:tcBorders>
                  <w:shd w:val="clear" w:color="auto" w:fill="auto"/>
                  <w:vAlign w:val="center"/>
                </w:tcPr>
                <w:p w14:paraId="1C5A0367"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76AB3504"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195629D3" w14:textId="77777777" w:rsidR="00270DA7" w:rsidRPr="007E74D7" w:rsidRDefault="00270DA7" w:rsidP="00270DA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198F53C1" w14:textId="77777777" w:rsidR="00270DA7" w:rsidRPr="007E74D7" w:rsidRDefault="00270DA7" w:rsidP="00270DA7">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2A8CCD42"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7D42C940"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211DC4B4" w14:textId="77777777" w:rsidR="00270DA7" w:rsidRPr="007E74D7" w:rsidRDefault="00270DA7" w:rsidP="00270DA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0E0FF6C0" w14:textId="77777777" w:rsidR="00270DA7" w:rsidRPr="007E74D7" w:rsidRDefault="00270DA7" w:rsidP="00270DA7">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1579D08F"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11158B08"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062F8B26" w14:textId="0B41D1EA" w:rsidR="00270DA7" w:rsidRPr="007E74D7" w:rsidRDefault="000A6224" w:rsidP="00270DA7">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270DA7" w:rsidRPr="007E74D7">
                    <w:rPr>
                      <w:rFonts w:ascii="Arial" w:eastAsia="Times New Roman" w:hAnsi="Arial" w:cs="Arial"/>
                      <w:color w:val="000000"/>
                    </w:rPr>
                    <w:t xml:space="preserve"> 0</w:t>
                  </w:r>
                </w:p>
              </w:tc>
              <w:tc>
                <w:tcPr>
                  <w:tcW w:w="976" w:type="dxa"/>
                  <w:vMerge/>
                  <w:tcBorders>
                    <w:top w:val="nil"/>
                    <w:left w:val="nil"/>
                    <w:bottom w:val="nil"/>
                    <w:right w:val="nil"/>
                  </w:tcBorders>
                  <w:vAlign w:val="center"/>
                </w:tcPr>
                <w:p w14:paraId="68F9DDAF" w14:textId="77777777" w:rsidR="00270DA7" w:rsidRPr="007E74D7" w:rsidRDefault="00270DA7" w:rsidP="00270DA7">
                  <w:pPr>
                    <w:spacing w:after="0" w:line="240" w:lineRule="auto"/>
                    <w:rPr>
                      <w:rFonts w:ascii="Arial" w:eastAsia="Times New Roman" w:hAnsi="Arial" w:cs="Arial"/>
                      <w:color w:val="000000"/>
                    </w:rPr>
                  </w:pPr>
                </w:p>
              </w:tc>
              <w:tc>
                <w:tcPr>
                  <w:tcW w:w="1516" w:type="dxa"/>
                  <w:vMerge w:val="restart"/>
                  <w:tcBorders>
                    <w:top w:val="nil"/>
                    <w:left w:val="nil"/>
                    <w:bottom w:val="nil"/>
                    <w:right w:val="nil"/>
                  </w:tcBorders>
                  <w:shd w:val="clear" w:color="auto" w:fill="auto"/>
                  <w:vAlign w:val="center"/>
                </w:tcPr>
                <w:p w14:paraId="54BA7B35" w14:textId="77777777" w:rsidR="00270DA7" w:rsidRPr="007E74D7" w:rsidRDefault="00270DA7" w:rsidP="00270DA7">
                  <w:pPr>
                    <w:spacing w:after="0" w:line="240" w:lineRule="auto"/>
                    <w:jc w:val="center"/>
                    <w:rPr>
                      <w:rFonts w:ascii="Arial" w:eastAsia="Times New Roman" w:hAnsi="Arial" w:cs="Arial"/>
                      <w:color w:val="000000"/>
                    </w:rPr>
                  </w:pPr>
                  <w:r w:rsidRPr="007E74D7">
                    <w:rPr>
                      <w:rFonts w:ascii="Arial" w:eastAsia="Times New Roman" w:hAnsi="Arial" w:cs="Arial"/>
                      <w:color w:val="000000"/>
                    </w:rPr>
                    <w:t xml:space="preserve"> $515,000</w:t>
                  </w:r>
                  <w:r w:rsidRPr="007E74D7">
                    <w:rPr>
                      <w:rFonts w:ascii="Arial" w:eastAsia="Times New Roman" w:hAnsi="Arial" w:cs="Arial"/>
                      <w:color w:val="000000"/>
                    </w:rPr>
                    <w:br/>
                    <w:t xml:space="preserve"> Net </w:t>
                  </w:r>
                  <w:r w:rsidR="00126166" w:rsidRPr="007E74D7">
                    <w:rPr>
                      <w:rFonts w:ascii="Arial" w:eastAsia="Times New Roman" w:hAnsi="Arial" w:cs="Arial"/>
                      <w:color w:val="000000"/>
                    </w:rPr>
                    <w:t>investment</w:t>
                  </w:r>
                  <w:r w:rsidRPr="007E74D7">
                    <w:rPr>
                      <w:rFonts w:ascii="Arial" w:eastAsia="Times New Roman" w:hAnsi="Arial" w:cs="Arial"/>
                      <w:color w:val="000000"/>
                    </w:rPr>
                    <w:t xml:space="preserve"> in Scissor Co. </w:t>
                  </w:r>
                </w:p>
              </w:tc>
            </w:tr>
            <w:tr w:rsidR="00270DA7" w:rsidRPr="007E74D7" w14:paraId="1FFADCAE"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02835F2B" w14:textId="77777777" w:rsidR="00270DA7" w:rsidRPr="007E74D7" w:rsidRDefault="00270DA7" w:rsidP="00270DA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04E69D03" w14:textId="77777777" w:rsidR="00270DA7" w:rsidRPr="007E74D7" w:rsidRDefault="00270DA7" w:rsidP="00270DA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1E222BE6"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0A67B106"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75F0CA66" w14:textId="77777777" w:rsidR="00270DA7" w:rsidRPr="007E74D7" w:rsidRDefault="00270DA7" w:rsidP="00270DA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3191A2AE" w14:textId="77777777" w:rsidR="00270DA7" w:rsidRPr="007E74D7" w:rsidRDefault="00270DA7" w:rsidP="00270DA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3B1AB392"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4F4DD45D"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46FEE382" w14:textId="77777777" w:rsidR="00270DA7" w:rsidRPr="006B5618" w:rsidRDefault="00270DA7" w:rsidP="00270DA7">
                  <w:pPr>
                    <w:spacing w:after="0" w:line="240" w:lineRule="auto"/>
                    <w:jc w:val="center"/>
                    <w:rPr>
                      <w:rFonts w:ascii="Arial" w:eastAsia="Times New Roman" w:hAnsi="Arial" w:cs="Arial"/>
                      <w:color w:val="FFFFFF" w:themeColor="background1"/>
                    </w:rPr>
                  </w:pPr>
                  <w:r w:rsidRPr="006B5618">
                    <w:rPr>
                      <w:rFonts w:ascii="Arial" w:eastAsia="Times New Roman" w:hAnsi="Arial" w:cs="Arial"/>
                      <w:color w:val="FFFFFF" w:themeColor="background1"/>
                    </w:rPr>
                    <w:t>Book value =</w:t>
                  </w:r>
                  <w:r w:rsidRPr="006B5618">
                    <w:rPr>
                      <w:rFonts w:ascii="Arial" w:eastAsia="Times New Roman" w:hAnsi="Arial" w:cs="Arial"/>
                      <w:color w:val="FFFFFF" w:themeColor="background1"/>
                    </w:rPr>
                    <w:br/>
                    <w:t xml:space="preserve">CS + RE = </w:t>
                  </w:r>
                  <w:r w:rsidRPr="006B5618">
                    <w:rPr>
                      <w:rFonts w:ascii="Arial" w:eastAsia="Times New Roman" w:hAnsi="Arial" w:cs="Arial"/>
                      <w:color w:val="FFFFFF" w:themeColor="background1"/>
                    </w:rPr>
                    <w:br/>
                    <w:t>515,000</w:t>
                  </w:r>
                </w:p>
              </w:tc>
              <w:tc>
                <w:tcPr>
                  <w:tcW w:w="976" w:type="dxa"/>
                  <w:vMerge/>
                  <w:tcBorders>
                    <w:top w:val="nil"/>
                    <w:left w:val="nil"/>
                    <w:bottom w:val="nil"/>
                    <w:right w:val="nil"/>
                  </w:tcBorders>
                  <w:vAlign w:val="center"/>
                </w:tcPr>
                <w:p w14:paraId="3B6AD223" w14:textId="77777777" w:rsidR="00270DA7" w:rsidRPr="007E74D7" w:rsidRDefault="00270DA7" w:rsidP="00270DA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0C0C4F60"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4174926B"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7D8E05A" w14:textId="77777777" w:rsidR="00270DA7" w:rsidRPr="007E74D7" w:rsidRDefault="00270DA7" w:rsidP="00270DA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5623E477" w14:textId="77777777" w:rsidR="00270DA7" w:rsidRPr="007E74D7" w:rsidRDefault="00270DA7" w:rsidP="00270DA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3A00882A"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537C4A4E"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021E093" w14:textId="77777777" w:rsidR="00270DA7" w:rsidRPr="007E74D7" w:rsidRDefault="00270DA7" w:rsidP="00270DA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1EB128BE" w14:textId="77777777" w:rsidR="00270DA7" w:rsidRPr="007E74D7" w:rsidRDefault="00270DA7" w:rsidP="00270DA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0D74C37D"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45D954CB"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623B7F81" w14:textId="77777777" w:rsidR="00270DA7" w:rsidRPr="007E74D7" w:rsidRDefault="00270DA7" w:rsidP="00270DA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1F976AA8" w14:textId="77777777" w:rsidR="00270DA7" w:rsidRPr="007E74D7" w:rsidRDefault="00270DA7" w:rsidP="00270DA7">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0EE36D00"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307E3642"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D96C7A3" w14:textId="77777777" w:rsidR="00270DA7" w:rsidRPr="007E74D7" w:rsidRDefault="00270DA7" w:rsidP="00270DA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5C759486" w14:textId="77777777" w:rsidR="00270DA7" w:rsidRPr="007E74D7" w:rsidRDefault="00270DA7" w:rsidP="00270DA7">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25CFD07E" w14:textId="77777777" w:rsidR="00270DA7" w:rsidRPr="007E74D7" w:rsidRDefault="00270DA7" w:rsidP="00270DA7">
                  <w:pPr>
                    <w:spacing w:after="0" w:line="240" w:lineRule="auto"/>
                    <w:rPr>
                      <w:rFonts w:ascii="Arial" w:eastAsia="Times New Roman" w:hAnsi="Arial" w:cs="Arial"/>
                      <w:color w:val="000000"/>
                    </w:rPr>
                  </w:pPr>
                </w:p>
              </w:tc>
            </w:tr>
            <w:tr w:rsidR="00270DA7" w:rsidRPr="007E74D7" w14:paraId="20EC70B6"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4F45C90" w14:textId="77777777" w:rsidR="00270DA7" w:rsidRPr="007E74D7" w:rsidRDefault="00270DA7" w:rsidP="00270DA7">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5D8FF14E" w14:textId="77777777" w:rsidR="00270DA7" w:rsidRPr="007E74D7" w:rsidRDefault="00270DA7" w:rsidP="00270DA7">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762913E0" w14:textId="77777777" w:rsidR="00270DA7" w:rsidRPr="007E74D7" w:rsidRDefault="00270DA7" w:rsidP="00270DA7">
                  <w:pPr>
                    <w:spacing w:after="0" w:line="240" w:lineRule="auto"/>
                    <w:rPr>
                      <w:rFonts w:ascii="Arial" w:eastAsia="Times New Roman" w:hAnsi="Arial" w:cs="Arial"/>
                      <w:color w:val="000000"/>
                    </w:rPr>
                  </w:pPr>
                </w:p>
              </w:tc>
            </w:tr>
          </w:tbl>
          <w:p w14:paraId="29ACC52B" w14:textId="77777777" w:rsidR="00270DA7" w:rsidRPr="007E74D7" w:rsidRDefault="00270DA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r>
    </w:tbl>
    <w:p w14:paraId="0D3B24FC" w14:textId="77777777" w:rsidR="00270DA7" w:rsidRPr="007E74D7" w:rsidRDefault="00270DA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31069630" w14:textId="77777777" w:rsidR="00270DA7" w:rsidRDefault="00270DA7">
      <w:pPr>
        <w:rPr>
          <w:rFonts w:ascii="Arial" w:hAnsi="Arial" w:cs="Arial"/>
          <w:b/>
          <w:bCs/>
        </w:rPr>
      </w:pPr>
      <w:r>
        <w:rPr>
          <w:rFonts w:ascii="Arial" w:hAnsi="Arial" w:cs="Arial"/>
          <w:b/>
          <w:bCs/>
        </w:rPr>
        <w:br w:type="page"/>
      </w:r>
    </w:p>
    <w:p w14:paraId="64BC8394" w14:textId="77777777" w:rsidR="00270DA7" w:rsidRDefault="00270DA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270DA7">
        <w:rPr>
          <w:rFonts w:ascii="Arial" w:hAnsi="Arial" w:cs="Arial"/>
          <w:b/>
          <w:bCs/>
        </w:rPr>
        <w:lastRenderedPageBreak/>
        <w:t>P2-26</w:t>
      </w:r>
      <w:r>
        <w:rPr>
          <w:rFonts w:ascii="Arial" w:hAnsi="Arial" w:cs="Arial"/>
          <w:b/>
          <w:bCs/>
        </w:rPr>
        <w:t xml:space="preserve"> </w:t>
      </w:r>
      <w:r w:rsidR="00B85EC9" w:rsidRPr="00B85EC9">
        <w:rPr>
          <w:rFonts w:ascii="Arial" w:hAnsi="Arial" w:cs="Arial"/>
          <w:bCs/>
        </w:rPr>
        <w:t>(continued)</w:t>
      </w:r>
    </w:p>
    <w:tbl>
      <w:tblPr>
        <w:tblW w:w="7867" w:type="dxa"/>
        <w:tblInd w:w="93" w:type="dxa"/>
        <w:tblLook w:val="04A0" w:firstRow="1" w:lastRow="0" w:firstColumn="1" w:lastColumn="0" w:noHBand="0" w:noVBand="1"/>
      </w:tblPr>
      <w:tblGrid>
        <w:gridCol w:w="4891"/>
        <w:gridCol w:w="272"/>
        <w:gridCol w:w="272"/>
        <w:gridCol w:w="1148"/>
        <w:gridCol w:w="342"/>
        <w:gridCol w:w="942"/>
      </w:tblGrid>
      <w:tr w:rsidR="00270DA7" w:rsidRPr="007E74D7" w14:paraId="0D801472" w14:textId="77777777" w:rsidTr="006B5618">
        <w:trPr>
          <w:trHeight w:val="300"/>
        </w:trPr>
        <w:tc>
          <w:tcPr>
            <w:tcW w:w="5163" w:type="dxa"/>
            <w:gridSpan w:val="2"/>
            <w:tcBorders>
              <w:top w:val="nil"/>
              <w:left w:val="nil"/>
              <w:right w:val="nil"/>
            </w:tcBorders>
            <w:shd w:val="clear" w:color="auto" w:fill="auto"/>
            <w:noWrap/>
            <w:vAlign w:val="bottom"/>
          </w:tcPr>
          <w:p w14:paraId="2F10C44C"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Basic Elimination Entry</w:t>
            </w:r>
          </w:p>
        </w:tc>
        <w:tc>
          <w:tcPr>
            <w:tcW w:w="272" w:type="dxa"/>
            <w:tcBorders>
              <w:top w:val="nil"/>
              <w:left w:val="nil"/>
              <w:right w:val="nil"/>
            </w:tcBorders>
            <w:shd w:val="clear" w:color="auto" w:fill="auto"/>
            <w:noWrap/>
            <w:vAlign w:val="bottom"/>
          </w:tcPr>
          <w:p w14:paraId="314750EE" w14:textId="77777777" w:rsidR="00270DA7" w:rsidRPr="007E74D7" w:rsidRDefault="00270DA7" w:rsidP="00270DA7">
            <w:pPr>
              <w:spacing w:after="0" w:line="240" w:lineRule="auto"/>
              <w:rPr>
                <w:rFonts w:ascii="Arial" w:eastAsia="Times New Roman" w:hAnsi="Arial" w:cs="Arial"/>
                <w:color w:val="000000"/>
                <w:sz w:val="20"/>
              </w:rPr>
            </w:pPr>
          </w:p>
        </w:tc>
        <w:tc>
          <w:tcPr>
            <w:tcW w:w="1148" w:type="dxa"/>
            <w:tcBorders>
              <w:top w:val="nil"/>
              <w:left w:val="nil"/>
              <w:right w:val="nil"/>
            </w:tcBorders>
            <w:shd w:val="clear" w:color="auto" w:fill="auto"/>
            <w:noWrap/>
            <w:vAlign w:val="bottom"/>
          </w:tcPr>
          <w:p w14:paraId="17F89294" w14:textId="77777777" w:rsidR="00270DA7" w:rsidRPr="007E74D7" w:rsidRDefault="00270DA7" w:rsidP="00270DA7">
            <w:pPr>
              <w:spacing w:after="0" w:line="240" w:lineRule="auto"/>
              <w:rPr>
                <w:rFonts w:ascii="Arial" w:eastAsia="Times New Roman" w:hAnsi="Arial" w:cs="Arial"/>
                <w:color w:val="000000"/>
                <w:sz w:val="20"/>
              </w:rPr>
            </w:pPr>
          </w:p>
        </w:tc>
        <w:tc>
          <w:tcPr>
            <w:tcW w:w="342" w:type="dxa"/>
            <w:tcBorders>
              <w:top w:val="nil"/>
              <w:left w:val="nil"/>
              <w:right w:val="nil"/>
            </w:tcBorders>
            <w:shd w:val="clear" w:color="auto" w:fill="auto"/>
            <w:noWrap/>
            <w:vAlign w:val="bottom"/>
          </w:tcPr>
          <w:p w14:paraId="361C029F" w14:textId="77777777" w:rsidR="00270DA7" w:rsidRPr="007E74D7" w:rsidRDefault="00270DA7" w:rsidP="00270DA7">
            <w:pPr>
              <w:spacing w:after="0" w:line="240" w:lineRule="auto"/>
              <w:rPr>
                <w:rFonts w:ascii="Arial" w:eastAsia="Times New Roman" w:hAnsi="Arial" w:cs="Arial"/>
                <w:color w:val="000000"/>
                <w:sz w:val="20"/>
              </w:rPr>
            </w:pPr>
          </w:p>
        </w:tc>
        <w:tc>
          <w:tcPr>
            <w:tcW w:w="942" w:type="dxa"/>
            <w:tcBorders>
              <w:top w:val="nil"/>
              <w:left w:val="nil"/>
              <w:right w:val="nil"/>
            </w:tcBorders>
            <w:shd w:val="clear" w:color="auto" w:fill="auto"/>
            <w:noWrap/>
            <w:vAlign w:val="bottom"/>
          </w:tcPr>
          <w:p w14:paraId="6B9D52D8" w14:textId="77777777" w:rsidR="00270DA7" w:rsidRPr="007E74D7" w:rsidRDefault="00270DA7" w:rsidP="00270DA7">
            <w:pPr>
              <w:spacing w:after="0" w:line="240" w:lineRule="auto"/>
              <w:rPr>
                <w:rFonts w:ascii="Arial" w:eastAsia="Times New Roman" w:hAnsi="Arial" w:cs="Arial"/>
                <w:color w:val="000000"/>
                <w:sz w:val="20"/>
              </w:rPr>
            </w:pPr>
          </w:p>
        </w:tc>
      </w:tr>
      <w:tr w:rsidR="00270DA7" w:rsidRPr="007E74D7" w14:paraId="3688C423" w14:textId="77777777" w:rsidTr="00445582">
        <w:trPr>
          <w:trHeight w:val="300"/>
        </w:trPr>
        <w:tc>
          <w:tcPr>
            <w:tcW w:w="4891" w:type="dxa"/>
            <w:tcBorders>
              <w:bottom w:val="nil"/>
              <w:right w:val="nil"/>
            </w:tcBorders>
            <w:shd w:val="clear" w:color="auto" w:fill="002E5C"/>
            <w:noWrap/>
            <w:vAlign w:val="bottom"/>
          </w:tcPr>
          <w:p w14:paraId="059D0327"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Common stock</w:t>
            </w:r>
          </w:p>
        </w:tc>
        <w:tc>
          <w:tcPr>
            <w:tcW w:w="272" w:type="dxa"/>
            <w:tcBorders>
              <w:left w:val="nil"/>
              <w:bottom w:val="nil"/>
              <w:right w:val="nil"/>
            </w:tcBorders>
            <w:shd w:val="clear" w:color="auto" w:fill="002E5C"/>
            <w:noWrap/>
            <w:vAlign w:val="bottom"/>
          </w:tcPr>
          <w:p w14:paraId="738EA94F"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272" w:type="dxa"/>
            <w:tcBorders>
              <w:left w:val="nil"/>
              <w:bottom w:val="nil"/>
              <w:right w:val="nil"/>
            </w:tcBorders>
            <w:shd w:val="clear" w:color="auto" w:fill="002E5C"/>
            <w:noWrap/>
            <w:vAlign w:val="bottom"/>
          </w:tcPr>
          <w:p w14:paraId="43023A1A"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left w:val="nil"/>
              <w:bottom w:val="nil"/>
              <w:right w:val="nil"/>
            </w:tcBorders>
            <w:shd w:val="clear" w:color="auto" w:fill="002E5C"/>
            <w:noWrap/>
            <w:vAlign w:val="bottom"/>
          </w:tcPr>
          <w:p w14:paraId="477BE1C5" w14:textId="77777777" w:rsidR="00270DA7" w:rsidRPr="006B5618" w:rsidRDefault="00270DA7" w:rsidP="00270DA7">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250,000 </w:t>
            </w:r>
          </w:p>
        </w:tc>
        <w:tc>
          <w:tcPr>
            <w:tcW w:w="942" w:type="dxa"/>
            <w:tcBorders>
              <w:left w:val="nil"/>
              <w:bottom w:val="nil"/>
            </w:tcBorders>
            <w:shd w:val="clear" w:color="auto" w:fill="002E5C"/>
            <w:noWrap/>
            <w:vAlign w:val="bottom"/>
          </w:tcPr>
          <w:p w14:paraId="769112BD"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270DA7" w:rsidRPr="007E74D7" w14:paraId="4A4751D8" w14:textId="77777777" w:rsidTr="00445582">
        <w:trPr>
          <w:trHeight w:val="300"/>
        </w:trPr>
        <w:tc>
          <w:tcPr>
            <w:tcW w:w="5163" w:type="dxa"/>
            <w:gridSpan w:val="2"/>
            <w:tcBorders>
              <w:top w:val="nil"/>
              <w:bottom w:val="nil"/>
              <w:right w:val="nil"/>
            </w:tcBorders>
            <w:shd w:val="clear" w:color="auto" w:fill="002E5C"/>
            <w:noWrap/>
            <w:vAlign w:val="bottom"/>
          </w:tcPr>
          <w:p w14:paraId="37D946B6"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Retained earnings</w:t>
            </w:r>
          </w:p>
        </w:tc>
        <w:tc>
          <w:tcPr>
            <w:tcW w:w="272" w:type="dxa"/>
            <w:tcBorders>
              <w:top w:val="nil"/>
              <w:left w:val="nil"/>
              <w:bottom w:val="nil"/>
              <w:right w:val="nil"/>
            </w:tcBorders>
            <w:shd w:val="clear" w:color="auto" w:fill="002E5C"/>
            <w:noWrap/>
            <w:vAlign w:val="bottom"/>
          </w:tcPr>
          <w:p w14:paraId="257A7F59"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67743AE4" w14:textId="77777777" w:rsidR="00270DA7" w:rsidRPr="006B5618" w:rsidRDefault="00270DA7" w:rsidP="00270DA7">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188,000 </w:t>
            </w:r>
          </w:p>
        </w:tc>
        <w:tc>
          <w:tcPr>
            <w:tcW w:w="942" w:type="dxa"/>
            <w:tcBorders>
              <w:top w:val="nil"/>
              <w:left w:val="nil"/>
              <w:bottom w:val="nil"/>
            </w:tcBorders>
            <w:shd w:val="clear" w:color="auto" w:fill="002E5C"/>
            <w:noWrap/>
            <w:vAlign w:val="bottom"/>
          </w:tcPr>
          <w:p w14:paraId="71043A8E"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270DA7" w:rsidRPr="007E74D7" w14:paraId="64EF904C" w14:textId="77777777" w:rsidTr="00445582">
        <w:trPr>
          <w:trHeight w:val="300"/>
        </w:trPr>
        <w:tc>
          <w:tcPr>
            <w:tcW w:w="5163" w:type="dxa"/>
            <w:gridSpan w:val="2"/>
            <w:tcBorders>
              <w:top w:val="nil"/>
              <w:bottom w:val="nil"/>
              <w:right w:val="nil"/>
            </w:tcBorders>
            <w:shd w:val="clear" w:color="auto" w:fill="002E5C"/>
            <w:noWrap/>
            <w:vAlign w:val="bottom"/>
          </w:tcPr>
          <w:p w14:paraId="2D1BB9D7"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Income from Scissor Co.</w:t>
            </w:r>
          </w:p>
        </w:tc>
        <w:tc>
          <w:tcPr>
            <w:tcW w:w="272" w:type="dxa"/>
            <w:tcBorders>
              <w:top w:val="nil"/>
              <w:left w:val="nil"/>
              <w:bottom w:val="nil"/>
              <w:right w:val="nil"/>
            </w:tcBorders>
            <w:shd w:val="clear" w:color="auto" w:fill="002E5C"/>
            <w:noWrap/>
            <w:vAlign w:val="bottom"/>
          </w:tcPr>
          <w:p w14:paraId="1BB535F0"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11E300F2" w14:textId="77777777" w:rsidR="00270DA7" w:rsidRPr="006B5618" w:rsidRDefault="00270DA7" w:rsidP="00270DA7">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107,000 </w:t>
            </w:r>
          </w:p>
        </w:tc>
        <w:tc>
          <w:tcPr>
            <w:tcW w:w="942" w:type="dxa"/>
            <w:tcBorders>
              <w:top w:val="nil"/>
              <w:left w:val="nil"/>
              <w:bottom w:val="nil"/>
            </w:tcBorders>
            <w:shd w:val="clear" w:color="auto" w:fill="002E5C"/>
            <w:noWrap/>
            <w:vAlign w:val="bottom"/>
          </w:tcPr>
          <w:p w14:paraId="4CA805B3"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r>
      <w:tr w:rsidR="00270DA7" w:rsidRPr="007E74D7" w14:paraId="2FC158EC" w14:textId="77777777" w:rsidTr="00445582">
        <w:trPr>
          <w:trHeight w:val="300"/>
        </w:trPr>
        <w:tc>
          <w:tcPr>
            <w:tcW w:w="5163" w:type="dxa"/>
            <w:gridSpan w:val="2"/>
            <w:tcBorders>
              <w:top w:val="nil"/>
              <w:bottom w:val="nil"/>
              <w:right w:val="nil"/>
            </w:tcBorders>
            <w:shd w:val="clear" w:color="auto" w:fill="002E5C"/>
            <w:noWrap/>
            <w:vAlign w:val="bottom"/>
          </w:tcPr>
          <w:p w14:paraId="557F9F81"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Dividends declared</w:t>
            </w:r>
          </w:p>
        </w:tc>
        <w:tc>
          <w:tcPr>
            <w:tcW w:w="272" w:type="dxa"/>
            <w:tcBorders>
              <w:top w:val="nil"/>
              <w:left w:val="nil"/>
              <w:bottom w:val="nil"/>
              <w:right w:val="nil"/>
            </w:tcBorders>
            <w:shd w:val="clear" w:color="auto" w:fill="002E5C"/>
            <w:noWrap/>
            <w:vAlign w:val="bottom"/>
          </w:tcPr>
          <w:p w14:paraId="1C170749"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48" w:type="dxa"/>
            <w:tcBorders>
              <w:top w:val="nil"/>
              <w:left w:val="nil"/>
              <w:bottom w:val="nil"/>
              <w:right w:val="nil"/>
            </w:tcBorders>
            <w:shd w:val="clear" w:color="auto" w:fill="002E5C"/>
            <w:noWrap/>
            <w:vAlign w:val="bottom"/>
          </w:tcPr>
          <w:p w14:paraId="3A7F32D1"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2" w:type="dxa"/>
            <w:tcBorders>
              <w:top w:val="nil"/>
              <w:left w:val="nil"/>
              <w:bottom w:val="nil"/>
              <w:right w:val="nil"/>
            </w:tcBorders>
            <w:shd w:val="clear" w:color="auto" w:fill="002E5C"/>
            <w:noWrap/>
            <w:vAlign w:val="bottom"/>
          </w:tcPr>
          <w:p w14:paraId="3CCD57B7"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942" w:type="dxa"/>
            <w:tcBorders>
              <w:top w:val="nil"/>
              <w:left w:val="nil"/>
              <w:bottom w:val="nil"/>
            </w:tcBorders>
            <w:shd w:val="clear" w:color="auto" w:fill="002E5C"/>
            <w:noWrap/>
            <w:vAlign w:val="bottom"/>
          </w:tcPr>
          <w:p w14:paraId="2CAACE84"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30,000 </w:t>
            </w:r>
          </w:p>
        </w:tc>
      </w:tr>
      <w:tr w:rsidR="00270DA7" w:rsidRPr="007E74D7" w14:paraId="721E6B6E" w14:textId="77777777" w:rsidTr="00445582">
        <w:trPr>
          <w:trHeight w:val="300"/>
        </w:trPr>
        <w:tc>
          <w:tcPr>
            <w:tcW w:w="5163" w:type="dxa"/>
            <w:gridSpan w:val="2"/>
            <w:tcBorders>
              <w:top w:val="nil"/>
              <w:right w:val="nil"/>
            </w:tcBorders>
            <w:shd w:val="clear" w:color="auto" w:fill="002E5C"/>
            <w:noWrap/>
            <w:vAlign w:val="bottom"/>
          </w:tcPr>
          <w:p w14:paraId="277D2DB4"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       Investment in Scissor Co.</w:t>
            </w:r>
          </w:p>
        </w:tc>
        <w:tc>
          <w:tcPr>
            <w:tcW w:w="272" w:type="dxa"/>
            <w:tcBorders>
              <w:top w:val="nil"/>
              <w:left w:val="nil"/>
              <w:right w:val="nil"/>
            </w:tcBorders>
            <w:shd w:val="clear" w:color="auto" w:fill="002E5C"/>
            <w:noWrap/>
            <w:vAlign w:val="bottom"/>
          </w:tcPr>
          <w:p w14:paraId="084F0F50"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1148" w:type="dxa"/>
            <w:tcBorders>
              <w:top w:val="nil"/>
              <w:left w:val="nil"/>
              <w:right w:val="nil"/>
            </w:tcBorders>
            <w:shd w:val="clear" w:color="auto" w:fill="002E5C"/>
            <w:noWrap/>
            <w:vAlign w:val="bottom"/>
          </w:tcPr>
          <w:p w14:paraId="5C0B1706"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342" w:type="dxa"/>
            <w:tcBorders>
              <w:top w:val="nil"/>
              <w:left w:val="nil"/>
              <w:right w:val="nil"/>
            </w:tcBorders>
            <w:shd w:val="clear" w:color="auto" w:fill="002E5C"/>
            <w:noWrap/>
            <w:vAlign w:val="bottom"/>
          </w:tcPr>
          <w:p w14:paraId="307F2C67"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w:t>
            </w:r>
          </w:p>
        </w:tc>
        <w:tc>
          <w:tcPr>
            <w:tcW w:w="942" w:type="dxa"/>
            <w:tcBorders>
              <w:top w:val="nil"/>
              <w:left w:val="nil"/>
            </w:tcBorders>
            <w:shd w:val="clear" w:color="auto" w:fill="002E5C"/>
            <w:noWrap/>
            <w:vAlign w:val="bottom"/>
          </w:tcPr>
          <w:p w14:paraId="19D7427D" w14:textId="77777777" w:rsidR="00270DA7" w:rsidRPr="006B5618" w:rsidRDefault="00270DA7" w:rsidP="00270DA7">
            <w:pPr>
              <w:spacing w:after="0" w:line="240" w:lineRule="auto"/>
              <w:jc w:val="right"/>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515,000 </w:t>
            </w:r>
          </w:p>
        </w:tc>
      </w:tr>
      <w:tr w:rsidR="00270DA7" w:rsidRPr="007E74D7" w14:paraId="5D61CC69" w14:textId="77777777" w:rsidTr="006B5618">
        <w:trPr>
          <w:trHeight w:val="300"/>
        </w:trPr>
        <w:tc>
          <w:tcPr>
            <w:tcW w:w="4891" w:type="dxa"/>
            <w:tcBorders>
              <w:left w:val="nil"/>
              <w:bottom w:val="nil"/>
              <w:right w:val="nil"/>
            </w:tcBorders>
            <w:shd w:val="clear" w:color="auto" w:fill="auto"/>
            <w:noWrap/>
            <w:vAlign w:val="bottom"/>
          </w:tcPr>
          <w:p w14:paraId="140C59BE" w14:textId="77777777" w:rsidR="00270DA7" w:rsidRPr="007E74D7" w:rsidRDefault="00270DA7" w:rsidP="00270DA7">
            <w:pPr>
              <w:spacing w:after="0" w:line="240" w:lineRule="auto"/>
              <w:rPr>
                <w:rFonts w:ascii="Arial" w:eastAsia="Times New Roman" w:hAnsi="Arial" w:cs="Arial"/>
                <w:color w:val="000000"/>
                <w:sz w:val="20"/>
              </w:rPr>
            </w:pPr>
          </w:p>
        </w:tc>
        <w:tc>
          <w:tcPr>
            <w:tcW w:w="272" w:type="dxa"/>
            <w:tcBorders>
              <w:left w:val="nil"/>
              <w:bottom w:val="nil"/>
              <w:right w:val="nil"/>
            </w:tcBorders>
            <w:shd w:val="clear" w:color="auto" w:fill="auto"/>
            <w:noWrap/>
            <w:vAlign w:val="bottom"/>
          </w:tcPr>
          <w:p w14:paraId="38DB8E63" w14:textId="77777777" w:rsidR="00270DA7" w:rsidRPr="007E74D7" w:rsidRDefault="00270DA7" w:rsidP="00270DA7">
            <w:pPr>
              <w:spacing w:after="0" w:line="240" w:lineRule="auto"/>
              <w:rPr>
                <w:rFonts w:ascii="Arial" w:eastAsia="Times New Roman" w:hAnsi="Arial" w:cs="Arial"/>
                <w:color w:val="000000"/>
                <w:sz w:val="20"/>
              </w:rPr>
            </w:pPr>
          </w:p>
        </w:tc>
        <w:tc>
          <w:tcPr>
            <w:tcW w:w="272" w:type="dxa"/>
            <w:tcBorders>
              <w:left w:val="nil"/>
              <w:bottom w:val="nil"/>
              <w:right w:val="nil"/>
            </w:tcBorders>
            <w:shd w:val="clear" w:color="auto" w:fill="auto"/>
            <w:noWrap/>
            <w:vAlign w:val="bottom"/>
          </w:tcPr>
          <w:p w14:paraId="59F246ED" w14:textId="77777777" w:rsidR="00270DA7" w:rsidRPr="007E74D7" w:rsidRDefault="00270DA7" w:rsidP="00270DA7">
            <w:pPr>
              <w:spacing w:after="0" w:line="240" w:lineRule="auto"/>
              <w:rPr>
                <w:rFonts w:ascii="Arial" w:eastAsia="Times New Roman" w:hAnsi="Arial" w:cs="Arial"/>
                <w:color w:val="000000"/>
                <w:sz w:val="20"/>
              </w:rPr>
            </w:pPr>
          </w:p>
        </w:tc>
        <w:tc>
          <w:tcPr>
            <w:tcW w:w="1148" w:type="dxa"/>
            <w:tcBorders>
              <w:left w:val="nil"/>
              <w:bottom w:val="nil"/>
              <w:right w:val="nil"/>
            </w:tcBorders>
            <w:shd w:val="clear" w:color="auto" w:fill="auto"/>
            <w:noWrap/>
            <w:vAlign w:val="bottom"/>
          </w:tcPr>
          <w:p w14:paraId="3E97DF91" w14:textId="77777777" w:rsidR="00270DA7" w:rsidRPr="007E74D7" w:rsidRDefault="00270DA7" w:rsidP="00270DA7">
            <w:pPr>
              <w:spacing w:after="0" w:line="240" w:lineRule="auto"/>
              <w:rPr>
                <w:rFonts w:ascii="Arial" w:eastAsia="Times New Roman" w:hAnsi="Arial" w:cs="Arial"/>
                <w:color w:val="000000"/>
                <w:sz w:val="20"/>
              </w:rPr>
            </w:pPr>
          </w:p>
        </w:tc>
        <w:tc>
          <w:tcPr>
            <w:tcW w:w="342" w:type="dxa"/>
            <w:tcBorders>
              <w:left w:val="nil"/>
              <w:bottom w:val="nil"/>
              <w:right w:val="nil"/>
            </w:tcBorders>
            <w:shd w:val="clear" w:color="auto" w:fill="auto"/>
            <w:noWrap/>
            <w:vAlign w:val="bottom"/>
          </w:tcPr>
          <w:p w14:paraId="6368A5F9" w14:textId="77777777" w:rsidR="00270DA7" w:rsidRPr="007E74D7" w:rsidRDefault="00270DA7" w:rsidP="00270DA7">
            <w:pPr>
              <w:spacing w:after="0" w:line="240" w:lineRule="auto"/>
              <w:rPr>
                <w:rFonts w:ascii="Arial" w:eastAsia="Times New Roman" w:hAnsi="Arial" w:cs="Arial"/>
                <w:color w:val="000000"/>
                <w:sz w:val="20"/>
              </w:rPr>
            </w:pPr>
          </w:p>
        </w:tc>
        <w:tc>
          <w:tcPr>
            <w:tcW w:w="942" w:type="dxa"/>
            <w:tcBorders>
              <w:left w:val="nil"/>
              <w:bottom w:val="nil"/>
              <w:right w:val="nil"/>
            </w:tcBorders>
            <w:shd w:val="clear" w:color="auto" w:fill="auto"/>
            <w:noWrap/>
            <w:vAlign w:val="bottom"/>
          </w:tcPr>
          <w:p w14:paraId="40B43BAA" w14:textId="77777777" w:rsidR="00270DA7" w:rsidRPr="007E74D7" w:rsidRDefault="00270DA7" w:rsidP="00270DA7">
            <w:pPr>
              <w:spacing w:after="0" w:line="240" w:lineRule="auto"/>
              <w:rPr>
                <w:rFonts w:ascii="Arial" w:eastAsia="Times New Roman" w:hAnsi="Arial" w:cs="Arial"/>
                <w:color w:val="000000"/>
                <w:sz w:val="20"/>
              </w:rPr>
            </w:pPr>
          </w:p>
        </w:tc>
      </w:tr>
      <w:tr w:rsidR="00270DA7" w:rsidRPr="007E74D7" w14:paraId="0E5DF206" w14:textId="77777777" w:rsidTr="006B5618">
        <w:trPr>
          <w:trHeight w:val="300"/>
        </w:trPr>
        <w:tc>
          <w:tcPr>
            <w:tcW w:w="6583" w:type="dxa"/>
            <w:gridSpan w:val="4"/>
            <w:tcBorders>
              <w:top w:val="nil"/>
              <w:left w:val="nil"/>
              <w:right w:val="nil"/>
            </w:tcBorders>
            <w:shd w:val="clear" w:color="auto" w:fill="auto"/>
            <w:noWrap/>
            <w:vAlign w:val="bottom"/>
          </w:tcPr>
          <w:p w14:paraId="0BEBC851"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Optional accumulated depreciation elimination entry</w:t>
            </w:r>
          </w:p>
        </w:tc>
        <w:tc>
          <w:tcPr>
            <w:tcW w:w="342" w:type="dxa"/>
            <w:tcBorders>
              <w:top w:val="nil"/>
              <w:left w:val="nil"/>
              <w:right w:val="nil"/>
            </w:tcBorders>
            <w:shd w:val="clear" w:color="000000" w:fill="FFFFFF"/>
            <w:noWrap/>
            <w:vAlign w:val="bottom"/>
          </w:tcPr>
          <w:p w14:paraId="6F707BAD"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right w:val="nil"/>
            </w:tcBorders>
            <w:shd w:val="clear" w:color="auto" w:fill="auto"/>
            <w:noWrap/>
            <w:vAlign w:val="bottom"/>
          </w:tcPr>
          <w:p w14:paraId="49459B27" w14:textId="77777777" w:rsidR="00270DA7" w:rsidRPr="007E74D7" w:rsidRDefault="00270DA7" w:rsidP="00270DA7">
            <w:pPr>
              <w:spacing w:after="0" w:line="240" w:lineRule="auto"/>
              <w:rPr>
                <w:rFonts w:ascii="Arial" w:eastAsia="Times New Roman" w:hAnsi="Arial" w:cs="Arial"/>
                <w:color w:val="000000"/>
                <w:sz w:val="20"/>
              </w:rPr>
            </w:pPr>
          </w:p>
        </w:tc>
      </w:tr>
      <w:tr w:rsidR="00270DA7" w:rsidRPr="007E74D7" w14:paraId="54981691" w14:textId="77777777" w:rsidTr="00445582">
        <w:trPr>
          <w:trHeight w:val="300"/>
        </w:trPr>
        <w:tc>
          <w:tcPr>
            <w:tcW w:w="5163" w:type="dxa"/>
            <w:gridSpan w:val="2"/>
            <w:tcBorders>
              <w:bottom w:val="nil"/>
              <w:right w:val="nil"/>
            </w:tcBorders>
            <w:shd w:val="clear" w:color="auto" w:fill="689CDA"/>
            <w:noWrap/>
            <w:vAlign w:val="bottom"/>
          </w:tcPr>
          <w:p w14:paraId="451A9543"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Accumulated depreciation</w:t>
            </w:r>
          </w:p>
        </w:tc>
        <w:tc>
          <w:tcPr>
            <w:tcW w:w="272" w:type="dxa"/>
            <w:tcBorders>
              <w:left w:val="nil"/>
              <w:bottom w:val="nil"/>
              <w:right w:val="nil"/>
            </w:tcBorders>
            <w:shd w:val="clear" w:color="auto" w:fill="689CDA"/>
            <w:noWrap/>
            <w:vAlign w:val="bottom"/>
          </w:tcPr>
          <w:p w14:paraId="27DD1750"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1490" w:type="dxa"/>
            <w:gridSpan w:val="2"/>
            <w:tcBorders>
              <w:left w:val="nil"/>
              <w:bottom w:val="nil"/>
              <w:right w:val="nil"/>
            </w:tcBorders>
            <w:shd w:val="clear" w:color="auto" w:fill="689CDA"/>
            <w:noWrap/>
            <w:vAlign w:val="bottom"/>
          </w:tcPr>
          <w:p w14:paraId="67D42815" w14:textId="77777777" w:rsidR="00270DA7" w:rsidRPr="007E74D7" w:rsidRDefault="00270DA7" w:rsidP="00270DA7">
            <w:pPr>
              <w:spacing w:after="0" w:line="240" w:lineRule="auto"/>
              <w:jc w:val="right"/>
              <w:rPr>
                <w:rFonts w:ascii="Arial" w:eastAsia="Times New Roman" w:hAnsi="Arial" w:cs="Arial"/>
                <w:b/>
                <w:bCs/>
                <w:color w:val="000000"/>
                <w:sz w:val="20"/>
              </w:rPr>
            </w:pPr>
            <w:r w:rsidRPr="007E74D7">
              <w:rPr>
                <w:rFonts w:ascii="Arial" w:eastAsia="Times New Roman" w:hAnsi="Arial" w:cs="Arial"/>
                <w:b/>
                <w:bCs/>
                <w:color w:val="000000"/>
                <w:sz w:val="20"/>
              </w:rPr>
              <w:t xml:space="preserve">           24,000 </w:t>
            </w:r>
          </w:p>
        </w:tc>
        <w:tc>
          <w:tcPr>
            <w:tcW w:w="942" w:type="dxa"/>
            <w:tcBorders>
              <w:left w:val="nil"/>
              <w:bottom w:val="nil"/>
            </w:tcBorders>
            <w:shd w:val="clear" w:color="auto" w:fill="689CDA"/>
            <w:noWrap/>
            <w:vAlign w:val="bottom"/>
          </w:tcPr>
          <w:p w14:paraId="5112AD88"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r>
      <w:tr w:rsidR="00270DA7" w:rsidRPr="007E74D7" w14:paraId="1F5E7730" w14:textId="77777777" w:rsidTr="00445582">
        <w:trPr>
          <w:trHeight w:val="300"/>
        </w:trPr>
        <w:tc>
          <w:tcPr>
            <w:tcW w:w="5163" w:type="dxa"/>
            <w:gridSpan w:val="2"/>
            <w:tcBorders>
              <w:top w:val="nil"/>
              <w:right w:val="nil"/>
            </w:tcBorders>
            <w:shd w:val="clear" w:color="auto" w:fill="689CDA"/>
            <w:noWrap/>
            <w:vAlign w:val="bottom"/>
          </w:tcPr>
          <w:p w14:paraId="69A6A28C"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xml:space="preserve">       Building &amp; equipment</w:t>
            </w:r>
          </w:p>
        </w:tc>
        <w:tc>
          <w:tcPr>
            <w:tcW w:w="272" w:type="dxa"/>
            <w:tcBorders>
              <w:top w:val="nil"/>
              <w:left w:val="nil"/>
              <w:right w:val="nil"/>
            </w:tcBorders>
            <w:shd w:val="clear" w:color="auto" w:fill="689CDA"/>
            <w:noWrap/>
            <w:vAlign w:val="bottom"/>
          </w:tcPr>
          <w:p w14:paraId="38B6C7F3"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1148" w:type="dxa"/>
            <w:tcBorders>
              <w:top w:val="nil"/>
              <w:left w:val="nil"/>
              <w:right w:val="nil"/>
            </w:tcBorders>
            <w:shd w:val="clear" w:color="auto" w:fill="689CDA"/>
            <w:noWrap/>
            <w:vAlign w:val="bottom"/>
          </w:tcPr>
          <w:p w14:paraId="57218F1E"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342" w:type="dxa"/>
            <w:tcBorders>
              <w:top w:val="nil"/>
              <w:left w:val="nil"/>
              <w:right w:val="nil"/>
            </w:tcBorders>
            <w:shd w:val="clear" w:color="auto" w:fill="689CDA"/>
            <w:noWrap/>
            <w:vAlign w:val="bottom"/>
          </w:tcPr>
          <w:p w14:paraId="3D7C4392"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942" w:type="dxa"/>
            <w:tcBorders>
              <w:top w:val="nil"/>
              <w:left w:val="nil"/>
            </w:tcBorders>
            <w:shd w:val="clear" w:color="auto" w:fill="689CDA"/>
            <w:noWrap/>
            <w:vAlign w:val="bottom"/>
          </w:tcPr>
          <w:p w14:paraId="6339116D" w14:textId="77777777" w:rsidR="00270DA7" w:rsidRPr="007E74D7" w:rsidRDefault="00270DA7" w:rsidP="00270DA7">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xml:space="preserve">  24,000 </w:t>
            </w:r>
          </w:p>
        </w:tc>
      </w:tr>
    </w:tbl>
    <w:p w14:paraId="57EA5AFE" w14:textId="77777777" w:rsidR="0072179E" w:rsidRDefault="0072179E" w:rsidP="0030722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060F3832" w14:textId="77777777" w:rsidR="00307224" w:rsidRPr="00677424" w:rsidRDefault="00307224" w:rsidP="0030722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r>
        <w:rPr>
          <w:rFonts w:ascii="Arial" w:hAnsi="Arial" w:cs="Arial"/>
          <w:b/>
          <w:bCs/>
          <w:sz w:val="20"/>
        </w:rPr>
        <w:t>Note that this entry is carried forward from the previous year (see solution to P2-25) again assuming that no sales or other disposals of Building and equipment took place during the year.</w:t>
      </w:r>
    </w:p>
    <w:p w14:paraId="10EB7BC8" w14:textId="77777777" w:rsidR="00270DA7" w:rsidRPr="007E74D7" w:rsidRDefault="00270DA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tbl>
      <w:tblPr>
        <w:tblW w:w="8655" w:type="dxa"/>
        <w:tblInd w:w="93" w:type="dxa"/>
        <w:tblLook w:val="04A0" w:firstRow="1" w:lastRow="0" w:firstColumn="1" w:lastColumn="0" w:noHBand="0" w:noVBand="1"/>
      </w:tblPr>
      <w:tblGrid>
        <w:gridCol w:w="1995"/>
        <w:gridCol w:w="942"/>
        <w:gridCol w:w="942"/>
        <w:gridCol w:w="1172"/>
        <w:gridCol w:w="942"/>
        <w:gridCol w:w="942"/>
        <w:gridCol w:w="1772"/>
      </w:tblGrid>
      <w:tr w:rsidR="00270DA7" w:rsidRPr="007E74D7" w14:paraId="20F4F0DE" w14:textId="77777777">
        <w:trPr>
          <w:trHeight w:val="300"/>
        </w:trPr>
        <w:tc>
          <w:tcPr>
            <w:tcW w:w="1995" w:type="dxa"/>
            <w:tcBorders>
              <w:top w:val="nil"/>
              <w:left w:val="nil"/>
              <w:bottom w:val="nil"/>
              <w:right w:val="nil"/>
            </w:tcBorders>
            <w:shd w:val="clear" w:color="auto" w:fill="auto"/>
            <w:noWrap/>
            <w:vAlign w:val="bottom"/>
          </w:tcPr>
          <w:p w14:paraId="34F8622D" w14:textId="77777777" w:rsidR="00270DA7" w:rsidRPr="007E74D7" w:rsidRDefault="00270DA7" w:rsidP="00270DA7">
            <w:pPr>
              <w:spacing w:after="0" w:line="240" w:lineRule="auto"/>
              <w:rPr>
                <w:rFonts w:ascii="Arial" w:eastAsia="Times New Roman" w:hAnsi="Arial" w:cs="Arial"/>
                <w:color w:val="000000"/>
                <w:sz w:val="20"/>
              </w:rPr>
            </w:pPr>
          </w:p>
        </w:tc>
        <w:tc>
          <w:tcPr>
            <w:tcW w:w="1884" w:type="dxa"/>
            <w:gridSpan w:val="2"/>
            <w:tcBorders>
              <w:top w:val="nil"/>
              <w:left w:val="nil"/>
              <w:bottom w:val="nil"/>
              <w:right w:val="nil"/>
            </w:tcBorders>
            <w:shd w:val="clear" w:color="auto" w:fill="auto"/>
            <w:noWrap/>
            <w:vAlign w:val="bottom"/>
          </w:tcPr>
          <w:p w14:paraId="37DB2CDE" w14:textId="77777777" w:rsidR="007E74D7" w:rsidRDefault="007E74D7" w:rsidP="00270DA7">
            <w:pPr>
              <w:spacing w:after="0" w:line="240" w:lineRule="auto"/>
              <w:jc w:val="center"/>
              <w:rPr>
                <w:rFonts w:ascii="Arial" w:eastAsia="Times New Roman" w:hAnsi="Arial" w:cs="Arial"/>
                <w:b/>
                <w:bCs/>
                <w:color w:val="000000"/>
                <w:sz w:val="20"/>
              </w:rPr>
            </w:pPr>
          </w:p>
          <w:p w14:paraId="6E55164A" w14:textId="77777777" w:rsidR="00270DA7" w:rsidRPr="007E74D7" w:rsidRDefault="00270DA7" w:rsidP="00270DA7">
            <w:pPr>
              <w:spacing w:after="0" w:line="240" w:lineRule="auto"/>
              <w:jc w:val="center"/>
              <w:rPr>
                <w:rFonts w:ascii="Arial" w:eastAsia="Times New Roman" w:hAnsi="Arial" w:cs="Arial"/>
                <w:b/>
                <w:bCs/>
                <w:color w:val="000000"/>
                <w:sz w:val="20"/>
              </w:rPr>
            </w:pPr>
            <w:r w:rsidRPr="007E74D7">
              <w:rPr>
                <w:rFonts w:ascii="Arial" w:eastAsia="Times New Roman" w:hAnsi="Arial" w:cs="Arial"/>
                <w:b/>
                <w:bCs/>
                <w:color w:val="000000"/>
                <w:sz w:val="20"/>
              </w:rPr>
              <w:t>Investment in</w:t>
            </w:r>
          </w:p>
        </w:tc>
        <w:tc>
          <w:tcPr>
            <w:tcW w:w="1120" w:type="dxa"/>
            <w:tcBorders>
              <w:top w:val="nil"/>
              <w:left w:val="nil"/>
              <w:bottom w:val="nil"/>
              <w:right w:val="nil"/>
            </w:tcBorders>
            <w:shd w:val="clear" w:color="auto" w:fill="auto"/>
            <w:noWrap/>
            <w:vAlign w:val="bottom"/>
          </w:tcPr>
          <w:p w14:paraId="51450653" w14:textId="77777777" w:rsidR="00270DA7" w:rsidRPr="007E74D7" w:rsidRDefault="00270DA7" w:rsidP="00270DA7">
            <w:pPr>
              <w:spacing w:after="0" w:line="240" w:lineRule="auto"/>
              <w:rPr>
                <w:rFonts w:ascii="Arial" w:eastAsia="Times New Roman" w:hAnsi="Arial" w:cs="Arial"/>
                <w:color w:val="000000"/>
                <w:sz w:val="20"/>
              </w:rPr>
            </w:pPr>
          </w:p>
        </w:tc>
        <w:tc>
          <w:tcPr>
            <w:tcW w:w="1884" w:type="dxa"/>
            <w:gridSpan w:val="2"/>
            <w:tcBorders>
              <w:top w:val="nil"/>
              <w:left w:val="nil"/>
              <w:bottom w:val="nil"/>
              <w:right w:val="nil"/>
            </w:tcBorders>
            <w:shd w:val="clear" w:color="auto" w:fill="auto"/>
            <w:noWrap/>
            <w:vAlign w:val="bottom"/>
          </w:tcPr>
          <w:p w14:paraId="6010784A" w14:textId="77777777" w:rsidR="00270DA7" w:rsidRPr="007E74D7" w:rsidRDefault="00270DA7" w:rsidP="00270DA7">
            <w:pPr>
              <w:spacing w:after="0" w:line="240" w:lineRule="auto"/>
              <w:jc w:val="center"/>
              <w:rPr>
                <w:rFonts w:ascii="Arial" w:eastAsia="Times New Roman" w:hAnsi="Arial" w:cs="Arial"/>
                <w:b/>
                <w:bCs/>
                <w:color w:val="000000"/>
                <w:sz w:val="20"/>
              </w:rPr>
            </w:pPr>
            <w:r w:rsidRPr="007E74D7">
              <w:rPr>
                <w:rFonts w:ascii="Arial" w:eastAsia="Times New Roman" w:hAnsi="Arial" w:cs="Arial"/>
                <w:b/>
                <w:bCs/>
                <w:color w:val="000000"/>
                <w:sz w:val="20"/>
              </w:rPr>
              <w:t>Income from</w:t>
            </w:r>
          </w:p>
        </w:tc>
        <w:tc>
          <w:tcPr>
            <w:tcW w:w="1772" w:type="dxa"/>
            <w:tcBorders>
              <w:top w:val="nil"/>
              <w:left w:val="nil"/>
              <w:bottom w:val="nil"/>
              <w:right w:val="nil"/>
            </w:tcBorders>
            <w:shd w:val="clear" w:color="auto" w:fill="auto"/>
            <w:noWrap/>
            <w:vAlign w:val="bottom"/>
          </w:tcPr>
          <w:p w14:paraId="72E39C6D" w14:textId="77777777" w:rsidR="00270DA7" w:rsidRPr="007E74D7" w:rsidRDefault="00270DA7" w:rsidP="00270DA7">
            <w:pPr>
              <w:spacing w:after="0" w:line="240" w:lineRule="auto"/>
              <w:rPr>
                <w:rFonts w:ascii="Arial" w:eastAsia="Times New Roman" w:hAnsi="Arial" w:cs="Arial"/>
                <w:color w:val="000000"/>
                <w:sz w:val="20"/>
              </w:rPr>
            </w:pPr>
          </w:p>
        </w:tc>
      </w:tr>
      <w:tr w:rsidR="00270DA7" w:rsidRPr="007E74D7" w14:paraId="60CC70C4" w14:textId="77777777">
        <w:trPr>
          <w:trHeight w:val="300"/>
        </w:trPr>
        <w:tc>
          <w:tcPr>
            <w:tcW w:w="1995" w:type="dxa"/>
            <w:tcBorders>
              <w:top w:val="nil"/>
              <w:left w:val="nil"/>
              <w:bottom w:val="nil"/>
              <w:right w:val="nil"/>
            </w:tcBorders>
            <w:shd w:val="clear" w:color="000000" w:fill="FFFFFF"/>
            <w:noWrap/>
            <w:vAlign w:val="bottom"/>
          </w:tcPr>
          <w:p w14:paraId="6FC94472" w14:textId="77777777" w:rsidR="00270DA7" w:rsidRPr="007E74D7" w:rsidRDefault="00270DA7" w:rsidP="00270DA7">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1884" w:type="dxa"/>
            <w:gridSpan w:val="2"/>
            <w:tcBorders>
              <w:top w:val="nil"/>
              <w:left w:val="nil"/>
              <w:bottom w:val="single" w:sz="4" w:space="0" w:color="auto"/>
              <w:right w:val="nil"/>
            </w:tcBorders>
            <w:shd w:val="clear" w:color="000000" w:fill="FFFFFF"/>
            <w:noWrap/>
            <w:vAlign w:val="bottom"/>
          </w:tcPr>
          <w:p w14:paraId="1753B46A"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Scissor Co.</w:t>
            </w:r>
          </w:p>
        </w:tc>
        <w:tc>
          <w:tcPr>
            <w:tcW w:w="1120" w:type="dxa"/>
            <w:tcBorders>
              <w:top w:val="nil"/>
              <w:left w:val="nil"/>
              <w:bottom w:val="nil"/>
              <w:right w:val="nil"/>
            </w:tcBorders>
            <w:shd w:val="clear" w:color="000000" w:fill="FFFFFF"/>
            <w:noWrap/>
            <w:vAlign w:val="bottom"/>
          </w:tcPr>
          <w:p w14:paraId="013D08AC" w14:textId="77777777" w:rsidR="00270DA7" w:rsidRPr="007E74D7" w:rsidRDefault="00270DA7" w:rsidP="00270DA7">
            <w:pPr>
              <w:spacing w:after="0" w:line="240" w:lineRule="auto"/>
              <w:rPr>
                <w:rFonts w:ascii="Arial" w:eastAsia="Times New Roman" w:hAnsi="Arial" w:cs="Arial"/>
                <w:sz w:val="20"/>
              </w:rPr>
            </w:pPr>
            <w:r w:rsidRPr="007E74D7">
              <w:rPr>
                <w:rFonts w:ascii="Arial" w:eastAsia="Times New Roman" w:hAnsi="Arial" w:cs="Arial"/>
                <w:sz w:val="20"/>
              </w:rPr>
              <w:t> </w:t>
            </w:r>
          </w:p>
        </w:tc>
        <w:tc>
          <w:tcPr>
            <w:tcW w:w="1884" w:type="dxa"/>
            <w:gridSpan w:val="2"/>
            <w:tcBorders>
              <w:top w:val="nil"/>
              <w:left w:val="nil"/>
              <w:bottom w:val="single" w:sz="4" w:space="0" w:color="auto"/>
              <w:right w:val="nil"/>
            </w:tcBorders>
            <w:shd w:val="clear" w:color="000000" w:fill="FFFFFF"/>
            <w:noWrap/>
            <w:vAlign w:val="bottom"/>
          </w:tcPr>
          <w:p w14:paraId="1D8270E0"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Scissor Co.</w:t>
            </w:r>
          </w:p>
        </w:tc>
        <w:tc>
          <w:tcPr>
            <w:tcW w:w="1772" w:type="dxa"/>
            <w:tcBorders>
              <w:top w:val="nil"/>
              <w:left w:val="nil"/>
              <w:bottom w:val="nil"/>
              <w:right w:val="nil"/>
            </w:tcBorders>
            <w:shd w:val="clear" w:color="000000" w:fill="FFFFFF"/>
            <w:noWrap/>
            <w:vAlign w:val="bottom"/>
          </w:tcPr>
          <w:p w14:paraId="3030F24E"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 </w:t>
            </w:r>
          </w:p>
        </w:tc>
      </w:tr>
      <w:tr w:rsidR="00270DA7" w:rsidRPr="007E74D7" w14:paraId="16EAF569" w14:textId="77777777">
        <w:trPr>
          <w:trHeight w:val="300"/>
        </w:trPr>
        <w:tc>
          <w:tcPr>
            <w:tcW w:w="1995" w:type="dxa"/>
            <w:tcBorders>
              <w:top w:val="nil"/>
              <w:left w:val="nil"/>
              <w:bottom w:val="nil"/>
              <w:right w:val="nil"/>
            </w:tcBorders>
            <w:shd w:val="clear" w:color="000000" w:fill="FFFFFF"/>
            <w:noWrap/>
            <w:vAlign w:val="bottom"/>
          </w:tcPr>
          <w:p w14:paraId="1E0EE9E8" w14:textId="77777777" w:rsidR="00270DA7" w:rsidRPr="007E74D7" w:rsidRDefault="00270DA7" w:rsidP="00270DA7">
            <w:pPr>
              <w:spacing w:after="0" w:line="240" w:lineRule="auto"/>
              <w:jc w:val="right"/>
              <w:rPr>
                <w:rFonts w:ascii="Arial" w:eastAsia="Times New Roman" w:hAnsi="Arial" w:cs="Arial"/>
                <w:b/>
                <w:bCs/>
                <w:sz w:val="20"/>
              </w:rPr>
            </w:pPr>
            <w:r w:rsidRPr="007E74D7">
              <w:rPr>
                <w:rFonts w:ascii="Arial" w:eastAsia="Times New Roman" w:hAnsi="Arial" w:cs="Arial"/>
                <w:b/>
                <w:bCs/>
                <w:sz w:val="20"/>
              </w:rPr>
              <w:t>Beginning Balance</w:t>
            </w:r>
          </w:p>
        </w:tc>
        <w:tc>
          <w:tcPr>
            <w:tcW w:w="942" w:type="dxa"/>
            <w:tcBorders>
              <w:top w:val="nil"/>
              <w:left w:val="nil"/>
              <w:bottom w:val="nil"/>
              <w:right w:val="single" w:sz="4" w:space="0" w:color="auto"/>
            </w:tcBorders>
            <w:shd w:val="clear" w:color="000000" w:fill="FFFFFF"/>
            <w:noWrap/>
            <w:vAlign w:val="bottom"/>
          </w:tcPr>
          <w:p w14:paraId="3D302B38"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438,000 </w:t>
            </w:r>
          </w:p>
        </w:tc>
        <w:tc>
          <w:tcPr>
            <w:tcW w:w="942" w:type="dxa"/>
            <w:tcBorders>
              <w:top w:val="nil"/>
              <w:left w:val="nil"/>
              <w:bottom w:val="nil"/>
              <w:right w:val="nil"/>
            </w:tcBorders>
            <w:shd w:val="clear" w:color="000000" w:fill="FFFFFF"/>
            <w:noWrap/>
            <w:vAlign w:val="bottom"/>
          </w:tcPr>
          <w:p w14:paraId="7BF6D72F"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47AA3018" w14:textId="77777777" w:rsidR="00270DA7" w:rsidRPr="007E74D7" w:rsidRDefault="00270DA7" w:rsidP="00270DA7">
            <w:pPr>
              <w:spacing w:after="0" w:line="240" w:lineRule="auto"/>
              <w:rPr>
                <w:rFonts w:ascii="Arial" w:eastAsia="Times New Roman" w:hAnsi="Arial" w:cs="Arial"/>
                <w:sz w:val="20"/>
              </w:rPr>
            </w:pPr>
            <w:r w:rsidRPr="007E74D7">
              <w:rPr>
                <w:rFonts w:ascii="Arial" w:eastAsia="Times New Roman" w:hAnsi="Arial" w:cs="Arial"/>
                <w:sz w:val="20"/>
              </w:rPr>
              <w:t> </w:t>
            </w:r>
          </w:p>
        </w:tc>
        <w:tc>
          <w:tcPr>
            <w:tcW w:w="942" w:type="dxa"/>
            <w:tcBorders>
              <w:top w:val="nil"/>
              <w:left w:val="nil"/>
              <w:bottom w:val="nil"/>
              <w:right w:val="single" w:sz="4" w:space="0" w:color="auto"/>
            </w:tcBorders>
            <w:shd w:val="clear" w:color="000000" w:fill="FFFFFF"/>
            <w:noWrap/>
            <w:vAlign w:val="bottom"/>
          </w:tcPr>
          <w:p w14:paraId="6703D2AC"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nil"/>
            </w:tcBorders>
            <w:shd w:val="clear" w:color="000000" w:fill="FFFFFF"/>
            <w:noWrap/>
            <w:vAlign w:val="bottom"/>
          </w:tcPr>
          <w:p w14:paraId="18B5F50A"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772" w:type="dxa"/>
            <w:tcBorders>
              <w:top w:val="nil"/>
              <w:left w:val="nil"/>
              <w:bottom w:val="nil"/>
              <w:right w:val="nil"/>
            </w:tcBorders>
            <w:shd w:val="clear" w:color="000000" w:fill="FFFFFF"/>
            <w:noWrap/>
            <w:vAlign w:val="bottom"/>
          </w:tcPr>
          <w:p w14:paraId="17865155"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270DA7" w:rsidRPr="007E74D7" w14:paraId="0F44BF21" w14:textId="77777777">
        <w:trPr>
          <w:trHeight w:val="300"/>
        </w:trPr>
        <w:tc>
          <w:tcPr>
            <w:tcW w:w="1995" w:type="dxa"/>
            <w:tcBorders>
              <w:top w:val="nil"/>
              <w:left w:val="nil"/>
              <w:bottom w:val="nil"/>
              <w:right w:val="nil"/>
            </w:tcBorders>
            <w:shd w:val="clear" w:color="000000" w:fill="FFFFFF"/>
            <w:noWrap/>
            <w:vAlign w:val="bottom"/>
          </w:tcPr>
          <w:p w14:paraId="4ED57437" w14:textId="77777777" w:rsidR="00270DA7" w:rsidRPr="007E74D7" w:rsidRDefault="00270DA7" w:rsidP="00270DA7">
            <w:pPr>
              <w:spacing w:after="0" w:line="240" w:lineRule="auto"/>
              <w:jc w:val="right"/>
              <w:rPr>
                <w:rFonts w:ascii="Arial" w:eastAsia="Times New Roman" w:hAnsi="Arial" w:cs="Arial"/>
                <w:b/>
                <w:bCs/>
                <w:sz w:val="20"/>
              </w:rPr>
            </w:pPr>
            <w:r w:rsidRPr="007E74D7">
              <w:rPr>
                <w:rFonts w:ascii="Arial" w:eastAsia="Times New Roman" w:hAnsi="Arial" w:cs="Arial"/>
                <w:b/>
                <w:bCs/>
                <w:sz w:val="20"/>
              </w:rPr>
              <w:t>Net Income</w:t>
            </w:r>
          </w:p>
        </w:tc>
        <w:tc>
          <w:tcPr>
            <w:tcW w:w="942" w:type="dxa"/>
            <w:tcBorders>
              <w:top w:val="nil"/>
              <w:left w:val="nil"/>
              <w:bottom w:val="nil"/>
              <w:right w:val="single" w:sz="4" w:space="0" w:color="auto"/>
            </w:tcBorders>
            <w:shd w:val="clear" w:color="000000" w:fill="FFFFFF"/>
            <w:noWrap/>
            <w:vAlign w:val="bottom"/>
          </w:tcPr>
          <w:p w14:paraId="6DD84F39"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107,000 </w:t>
            </w:r>
          </w:p>
        </w:tc>
        <w:tc>
          <w:tcPr>
            <w:tcW w:w="942" w:type="dxa"/>
            <w:tcBorders>
              <w:top w:val="nil"/>
              <w:left w:val="nil"/>
              <w:bottom w:val="nil"/>
              <w:right w:val="nil"/>
            </w:tcBorders>
            <w:shd w:val="clear" w:color="000000" w:fill="FFFFFF"/>
            <w:noWrap/>
            <w:vAlign w:val="bottom"/>
          </w:tcPr>
          <w:p w14:paraId="1E643778"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05B0B084" w14:textId="77777777" w:rsidR="00270DA7" w:rsidRPr="007E74D7" w:rsidRDefault="00270DA7" w:rsidP="00270DA7">
            <w:pPr>
              <w:spacing w:after="0" w:line="240" w:lineRule="auto"/>
              <w:rPr>
                <w:rFonts w:ascii="Arial" w:eastAsia="Times New Roman" w:hAnsi="Arial" w:cs="Arial"/>
                <w:sz w:val="20"/>
              </w:rPr>
            </w:pPr>
            <w:r w:rsidRPr="007E74D7">
              <w:rPr>
                <w:rFonts w:ascii="Arial" w:eastAsia="Times New Roman" w:hAnsi="Arial" w:cs="Arial"/>
                <w:sz w:val="20"/>
              </w:rPr>
              <w:t> </w:t>
            </w:r>
          </w:p>
        </w:tc>
        <w:tc>
          <w:tcPr>
            <w:tcW w:w="942" w:type="dxa"/>
            <w:tcBorders>
              <w:top w:val="nil"/>
              <w:left w:val="nil"/>
              <w:bottom w:val="nil"/>
              <w:right w:val="single" w:sz="4" w:space="0" w:color="auto"/>
            </w:tcBorders>
            <w:shd w:val="clear" w:color="000000" w:fill="FFFFFF"/>
            <w:noWrap/>
            <w:vAlign w:val="bottom"/>
          </w:tcPr>
          <w:p w14:paraId="66707B16"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nil"/>
            </w:tcBorders>
            <w:shd w:val="clear" w:color="000000" w:fill="FFFFFF"/>
            <w:noWrap/>
            <w:vAlign w:val="bottom"/>
          </w:tcPr>
          <w:p w14:paraId="042EF19C"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107,000 </w:t>
            </w:r>
          </w:p>
        </w:tc>
        <w:tc>
          <w:tcPr>
            <w:tcW w:w="1772" w:type="dxa"/>
            <w:tcBorders>
              <w:top w:val="nil"/>
              <w:left w:val="nil"/>
              <w:bottom w:val="nil"/>
              <w:right w:val="nil"/>
            </w:tcBorders>
            <w:shd w:val="clear" w:color="000000" w:fill="FFFFFF"/>
            <w:noWrap/>
            <w:vAlign w:val="bottom"/>
          </w:tcPr>
          <w:p w14:paraId="17F78F64"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Net Income</w:t>
            </w:r>
          </w:p>
        </w:tc>
      </w:tr>
      <w:tr w:rsidR="00270DA7" w:rsidRPr="007E74D7" w14:paraId="79A897C2" w14:textId="77777777">
        <w:trPr>
          <w:trHeight w:val="300"/>
        </w:trPr>
        <w:tc>
          <w:tcPr>
            <w:tcW w:w="1995" w:type="dxa"/>
            <w:tcBorders>
              <w:top w:val="nil"/>
              <w:left w:val="nil"/>
              <w:bottom w:val="nil"/>
              <w:right w:val="nil"/>
            </w:tcBorders>
            <w:shd w:val="clear" w:color="000000" w:fill="FFFFFF"/>
            <w:noWrap/>
            <w:vAlign w:val="bottom"/>
          </w:tcPr>
          <w:p w14:paraId="5B65199F" w14:textId="77777777" w:rsidR="00270DA7" w:rsidRPr="007E74D7" w:rsidRDefault="00270DA7" w:rsidP="00270DA7">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5094D149"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nil"/>
            </w:tcBorders>
            <w:shd w:val="clear" w:color="000000" w:fill="FFFFFF"/>
            <w:noWrap/>
            <w:vAlign w:val="bottom"/>
          </w:tcPr>
          <w:p w14:paraId="782DC644"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  30,000 </w:t>
            </w:r>
          </w:p>
        </w:tc>
        <w:tc>
          <w:tcPr>
            <w:tcW w:w="1120" w:type="dxa"/>
            <w:tcBorders>
              <w:top w:val="nil"/>
              <w:left w:val="nil"/>
              <w:bottom w:val="nil"/>
              <w:right w:val="nil"/>
            </w:tcBorders>
            <w:shd w:val="clear" w:color="000000" w:fill="FFFFFF"/>
            <w:noWrap/>
            <w:vAlign w:val="bottom"/>
          </w:tcPr>
          <w:p w14:paraId="0F1C1C5C"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Dividends</w:t>
            </w:r>
          </w:p>
        </w:tc>
        <w:tc>
          <w:tcPr>
            <w:tcW w:w="942" w:type="dxa"/>
            <w:tcBorders>
              <w:top w:val="nil"/>
              <w:left w:val="nil"/>
              <w:bottom w:val="nil"/>
              <w:right w:val="single" w:sz="4" w:space="0" w:color="auto"/>
            </w:tcBorders>
            <w:shd w:val="clear" w:color="000000" w:fill="FFFFFF"/>
            <w:noWrap/>
            <w:vAlign w:val="bottom"/>
          </w:tcPr>
          <w:p w14:paraId="4478C06D"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nil"/>
            </w:tcBorders>
            <w:shd w:val="clear" w:color="000000" w:fill="FFFFFF"/>
            <w:noWrap/>
            <w:vAlign w:val="bottom"/>
          </w:tcPr>
          <w:p w14:paraId="677AE89E"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772" w:type="dxa"/>
            <w:tcBorders>
              <w:top w:val="nil"/>
              <w:left w:val="nil"/>
              <w:bottom w:val="nil"/>
              <w:right w:val="nil"/>
            </w:tcBorders>
            <w:shd w:val="clear" w:color="000000" w:fill="FFFFFF"/>
            <w:noWrap/>
            <w:vAlign w:val="bottom"/>
          </w:tcPr>
          <w:p w14:paraId="713AD920"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270DA7" w:rsidRPr="007E74D7" w14:paraId="5F3CBE96" w14:textId="77777777">
        <w:trPr>
          <w:trHeight w:val="300"/>
        </w:trPr>
        <w:tc>
          <w:tcPr>
            <w:tcW w:w="1995" w:type="dxa"/>
            <w:tcBorders>
              <w:top w:val="nil"/>
              <w:left w:val="nil"/>
              <w:bottom w:val="nil"/>
              <w:right w:val="nil"/>
            </w:tcBorders>
            <w:shd w:val="clear" w:color="000000" w:fill="FFFFFF"/>
            <w:noWrap/>
            <w:vAlign w:val="bottom"/>
          </w:tcPr>
          <w:p w14:paraId="53D2E67C" w14:textId="77777777" w:rsidR="00270DA7" w:rsidRPr="007E74D7" w:rsidRDefault="00270DA7" w:rsidP="00270DA7">
            <w:pPr>
              <w:spacing w:after="0" w:line="240" w:lineRule="auto"/>
              <w:jc w:val="right"/>
              <w:rPr>
                <w:rFonts w:ascii="Arial" w:eastAsia="Times New Roman" w:hAnsi="Arial" w:cs="Arial"/>
                <w:b/>
                <w:bCs/>
                <w:sz w:val="20"/>
              </w:rPr>
            </w:pPr>
            <w:r w:rsidRPr="007E74D7">
              <w:rPr>
                <w:rFonts w:ascii="Arial" w:eastAsia="Times New Roman" w:hAnsi="Arial" w:cs="Arial"/>
                <w:b/>
                <w:bCs/>
                <w:sz w:val="20"/>
              </w:rPr>
              <w:t>Ending Balance</w:t>
            </w:r>
          </w:p>
        </w:tc>
        <w:tc>
          <w:tcPr>
            <w:tcW w:w="942" w:type="dxa"/>
            <w:tcBorders>
              <w:top w:val="single" w:sz="4" w:space="0" w:color="auto"/>
              <w:left w:val="nil"/>
              <w:bottom w:val="nil"/>
              <w:right w:val="single" w:sz="4" w:space="0" w:color="auto"/>
            </w:tcBorders>
            <w:shd w:val="clear" w:color="000000" w:fill="FFFFFF"/>
            <w:noWrap/>
            <w:vAlign w:val="bottom"/>
          </w:tcPr>
          <w:p w14:paraId="5CE10A5F"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515,000 </w:t>
            </w:r>
          </w:p>
        </w:tc>
        <w:tc>
          <w:tcPr>
            <w:tcW w:w="942" w:type="dxa"/>
            <w:tcBorders>
              <w:top w:val="single" w:sz="4" w:space="0" w:color="auto"/>
              <w:left w:val="nil"/>
              <w:bottom w:val="nil"/>
              <w:right w:val="nil"/>
            </w:tcBorders>
            <w:shd w:val="clear" w:color="000000" w:fill="FFFFFF"/>
            <w:noWrap/>
            <w:vAlign w:val="bottom"/>
          </w:tcPr>
          <w:p w14:paraId="4057CADC"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030E266D" w14:textId="77777777" w:rsidR="00270DA7" w:rsidRPr="007E74D7" w:rsidRDefault="00270DA7" w:rsidP="00270DA7">
            <w:pPr>
              <w:spacing w:after="0" w:line="240" w:lineRule="auto"/>
              <w:rPr>
                <w:rFonts w:ascii="Arial" w:eastAsia="Times New Roman" w:hAnsi="Arial" w:cs="Arial"/>
                <w:sz w:val="20"/>
              </w:rPr>
            </w:pPr>
            <w:r w:rsidRPr="007E74D7">
              <w:rPr>
                <w:rFonts w:ascii="Arial" w:eastAsia="Times New Roman" w:hAnsi="Arial" w:cs="Arial"/>
                <w:sz w:val="20"/>
              </w:rPr>
              <w:t> </w:t>
            </w:r>
          </w:p>
        </w:tc>
        <w:tc>
          <w:tcPr>
            <w:tcW w:w="942" w:type="dxa"/>
            <w:tcBorders>
              <w:top w:val="single" w:sz="4" w:space="0" w:color="auto"/>
              <w:left w:val="nil"/>
              <w:bottom w:val="nil"/>
              <w:right w:val="single" w:sz="4" w:space="0" w:color="auto"/>
            </w:tcBorders>
            <w:shd w:val="clear" w:color="000000" w:fill="FFFFFF"/>
            <w:noWrap/>
            <w:vAlign w:val="bottom"/>
          </w:tcPr>
          <w:p w14:paraId="50E4E888"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single" w:sz="4" w:space="0" w:color="auto"/>
              <w:left w:val="nil"/>
              <w:bottom w:val="nil"/>
              <w:right w:val="nil"/>
            </w:tcBorders>
            <w:shd w:val="clear" w:color="000000" w:fill="FFFFFF"/>
            <w:noWrap/>
            <w:vAlign w:val="bottom"/>
          </w:tcPr>
          <w:p w14:paraId="78B98771"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107,000 </w:t>
            </w:r>
          </w:p>
        </w:tc>
        <w:tc>
          <w:tcPr>
            <w:tcW w:w="1772" w:type="dxa"/>
            <w:tcBorders>
              <w:top w:val="nil"/>
              <w:left w:val="nil"/>
              <w:bottom w:val="nil"/>
              <w:right w:val="nil"/>
            </w:tcBorders>
            <w:shd w:val="clear" w:color="000000" w:fill="FFFFFF"/>
            <w:noWrap/>
            <w:vAlign w:val="bottom"/>
          </w:tcPr>
          <w:p w14:paraId="008DE953"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Ending Balance</w:t>
            </w:r>
          </w:p>
        </w:tc>
      </w:tr>
      <w:tr w:rsidR="00270DA7" w:rsidRPr="007E74D7" w14:paraId="2A4C587A" w14:textId="77777777" w:rsidTr="00445582">
        <w:trPr>
          <w:trHeight w:val="300"/>
        </w:trPr>
        <w:tc>
          <w:tcPr>
            <w:tcW w:w="1995" w:type="dxa"/>
            <w:tcBorders>
              <w:top w:val="nil"/>
              <w:left w:val="nil"/>
              <w:bottom w:val="nil"/>
              <w:right w:val="nil"/>
            </w:tcBorders>
            <w:shd w:val="clear" w:color="000000" w:fill="FFFFFF"/>
            <w:noWrap/>
            <w:vAlign w:val="bottom"/>
          </w:tcPr>
          <w:p w14:paraId="38686B7E" w14:textId="77777777" w:rsidR="00270DA7" w:rsidRPr="007E74D7" w:rsidRDefault="00270DA7" w:rsidP="00270DA7">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18F08E67"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nil"/>
            </w:tcBorders>
            <w:shd w:val="clear" w:color="auto" w:fill="002E5C"/>
            <w:noWrap/>
            <w:vAlign w:val="bottom"/>
          </w:tcPr>
          <w:p w14:paraId="5F93BFC9"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515,000 </w:t>
            </w:r>
          </w:p>
        </w:tc>
        <w:tc>
          <w:tcPr>
            <w:tcW w:w="1120" w:type="dxa"/>
            <w:tcBorders>
              <w:top w:val="nil"/>
              <w:left w:val="nil"/>
              <w:bottom w:val="nil"/>
              <w:right w:val="nil"/>
            </w:tcBorders>
            <w:shd w:val="clear" w:color="auto" w:fill="auto"/>
            <w:noWrap/>
            <w:vAlign w:val="bottom"/>
          </w:tcPr>
          <w:p w14:paraId="42316EF7" w14:textId="77777777" w:rsidR="00270DA7" w:rsidRPr="007E74D7" w:rsidRDefault="00270DA7" w:rsidP="00270DA7">
            <w:pPr>
              <w:spacing w:after="0" w:line="240" w:lineRule="auto"/>
              <w:jc w:val="center"/>
              <w:rPr>
                <w:rFonts w:ascii="Arial" w:eastAsia="Times New Roman" w:hAnsi="Arial" w:cs="Arial"/>
                <w:b/>
                <w:bCs/>
                <w:sz w:val="20"/>
              </w:rPr>
            </w:pPr>
            <w:r w:rsidRPr="007E74D7">
              <w:rPr>
                <w:rFonts w:ascii="Arial" w:eastAsia="Times New Roman" w:hAnsi="Arial" w:cs="Arial"/>
                <w:b/>
                <w:bCs/>
                <w:sz w:val="20"/>
              </w:rPr>
              <w:t>Basic</w:t>
            </w:r>
          </w:p>
        </w:tc>
        <w:tc>
          <w:tcPr>
            <w:tcW w:w="942" w:type="dxa"/>
            <w:tcBorders>
              <w:top w:val="nil"/>
              <w:left w:val="nil"/>
              <w:bottom w:val="nil"/>
              <w:right w:val="single" w:sz="4" w:space="0" w:color="auto"/>
            </w:tcBorders>
            <w:shd w:val="clear" w:color="auto" w:fill="002E5C"/>
            <w:noWrap/>
            <w:vAlign w:val="bottom"/>
          </w:tcPr>
          <w:p w14:paraId="7D7AD79D" w14:textId="77777777" w:rsidR="00270DA7" w:rsidRPr="006B5618" w:rsidRDefault="00270DA7" w:rsidP="00270DA7">
            <w:pPr>
              <w:spacing w:after="0" w:line="240" w:lineRule="auto"/>
              <w:rPr>
                <w:rFonts w:ascii="Arial" w:eastAsia="Times New Roman" w:hAnsi="Arial" w:cs="Arial"/>
                <w:b/>
                <w:bCs/>
                <w:color w:val="FFFFFF" w:themeColor="background1"/>
                <w:sz w:val="20"/>
              </w:rPr>
            </w:pPr>
            <w:r w:rsidRPr="006B5618">
              <w:rPr>
                <w:rFonts w:ascii="Arial" w:eastAsia="Times New Roman" w:hAnsi="Arial" w:cs="Arial"/>
                <w:b/>
                <w:bCs/>
                <w:color w:val="FFFFFF" w:themeColor="background1"/>
                <w:sz w:val="20"/>
              </w:rPr>
              <w:t xml:space="preserve">107,000 </w:t>
            </w:r>
          </w:p>
        </w:tc>
        <w:tc>
          <w:tcPr>
            <w:tcW w:w="942" w:type="dxa"/>
            <w:tcBorders>
              <w:top w:val="nil"/>
              <w:left w:val="nil"/>
              <w:bottom w:val="nil"/>
              <w:right w:val="nil"/>
            </w:tcBorders>
            <w:shd w:val="clear" w:color="000000" w:fill="FFFFFF"/>
            <w:noWrap/>
            <w:vAlign w:val="bottom"/>
          </w:tcPr>
          <w:p w14:paraId="6CAE92BA" w14:textId="77777777" w:rsidR="00270DA7" w:rsidRPr="007E74D7" w:rsidRDefault="00270DA7" w:rsidP="00270DA7">
            <w:pPr>
              <w:spacing w:after="0" w:line="240" w:lineRule="auto"/>
              <w:rPr>
                <w:rFonts w:ascii="Arial" w:eastAsia="Times New Roman" w:hAnsi="Arial" w:cs="Arial"/>
                <w:sz w:val="20"/>
              </w:rPr>
            </w:pPr>
            <w:r w:rsidRPr="007E74D7">
              <w:rPr>
                <w:rFonts w:ascii="Arial" w:eastAsia="Times New Roman" w:hAnsi="Arial" w:cs="Arial"/>
                <w:sz w:val="20"/>
              </w:rPr>
              <w:t> </w:t>
            </w:r>
          </w:p>
        </w:tc>
        <w:tc>
          <w:tcPr>
            <w:tcW w:w="1772" w:type="dxa"/>
            <w:tcBorders>
              <w:top w:val="nil"/>
              <w:left w:val="nil"/>
              <w:bottom w:val="nil"/>
              <w:right w:val="nil"/>
            </w:tcBorders>
            <w:shd w:val="clear" w:color="000000" w:fill="FFFFFF"/>
            <w:noWrap/>
            <w:vAlign w:val="bottom"/>
          </w:tcPr>
          <w:p w14:paraId="003FCA9B" w14:textId="77777777" w:rsidR="00270DA7" w:rsidRPr="007E74D7" w:rsidRDefault="00270DA7" w:rsidP="00270DA7">
            <w:pPr>
              <w:spacing w:after="0" w:line="240" w:lineRule="auto"/>
              <w:rPr>
                <w:rFonts w:ascii="Arial" w:eastAsia="Times New Roman" w:hAnsi="Arial" w:cs="Arial"/>
                <w:sz w:val="20"/>
              </w:rPr>
            </w:pPr>
            <w:r w:rsidRPr="007E74D7">
              <w:rPr>
                <w:rFonts w:ascii="Arial" w:eastAsia="Times New Roman" w:hAnsi="Arial" w:cs="Arial"/>
                <w:sz w:val="20"/>
              </w:rPr>
              <w:t> </w:t>
            </w:r>
          </w:p>
        </w:tc>
      </w:tr>
      <w:tr w:rsidR="00270DA7" w:rsidRPr="007E74D7" w14:paraId="5C30183D" w14:textId="77777777">
        <w:trPr>
          <w:trHeight w:val="300"/>
        </w:trPr>
        <w:tc>
          <w:tcPr>
            <w:tcW w:w="1995" w:type="dxa"/>
            <w:tcBorders>
              <w:top w:val="nil"/>
              <w:left w:val="nil"/>
              <w:bottom w:val="nil"/>
              <w:right w:val="nil"/>
            </w:tcBorders>
            <w:shd w:val="clear" w:color="000000" w:fill="FFFFFF"/>
            <w:noWrap/>
            <w:vAlign w:val="bottom"/>
          </w:tcPr>
          <w:p w14:paraId="4DEB14B1" w14:textId="77777777" w:rsidR="00270DA7" w:rsidRPr="007E74D7" w:rsidRDefault="00270DA7" w:rsidP="00270DA7">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single" w:sz="4" w:space="0" w:color="auto"/>
              <w:left w:val="nil"/>
              <w:bottom w:val="nil"/>
              <w:right w:val="single" w:sz="4" w:space="0" w:color="auto"/>
            </w:tcBorders>
            <w:shd w:val="clear" w:color="000000" w:fill="FFFFFF"/>
            <w:noWrap/>
            <w:vAlign w:val="bottom"/>
          </w:tcPr>
          <w:p w14:paraId="4E85A065" w14:textId="77777777" w:rsidR="00270DA7" w:rsidRPr="007E74D7" w:rsidRDefault="00270DA7" w:rsidP="00270DA7">
            <w:pPr>
              <w:spacing w:after="0" w:line="240" w:lineRule="auto"/>
              <w:jc w:val="right"/>
              <w:rPr>
                <w:rFonts w:ascii="Arial" w:eastAsia="Times New Roman" w:hAnsi="Arial" w:cs="Arial"/>
                <w:b/>
                <w:bCs/>
                <w:sz w:val="20"/>
              </w:rPr>
            </w:pPr>
            <w:r w:rsidRPr="007E74D7">
              <w:rPr>
                <w:rFonts w:ascii="Arial" w:eastAsia="Times New Roman" w:hAnsi="Arial" w:cs="Arial"/>
                <w:b/>
                <w:bCs/>
                <w:sz w:val="20"/>
              </w:rPr>
              <w:t xml:space="preserve">0 </w:t>
            </w:r>
          </w:p>
        </w:tc>
        <w:tc>
          <w:tcPr>
            <w:tcW w:w="942" w:type="dxa"/>
            <w:tcBorders>
              <w:top w:val="single" w:sz="4" w:space="0" w:color="auto"/>
              <w:left w:val="nil"/>
              <w:bottom w:val="nil"/>
              <w:right w:val="nil"/>
            </w:tcBorders>
            <w:shd w:val="clear" w:color="000000" w:fill="FFFFFF"/>
            <w:noWrap/>
            <w:vAlign w:val="bottom"/>
          </w:tcPr>
          <w:p w14:paraId="77671137"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120" w:type="dxa"/>
            <w:tcBorders>
              <w:top w:val="nil"/>
              <w:left w:val="nil"/>
              <w:bottom w:val="nil"/>
              <w:right w:val="nil"/>
            </w:tcBorders>
            <w:shd w:val="clear" w:color="000000" w:fill="FFFFFF"/>
            <w:noWrap/>
            <w:vAlign w:val="bottom"/>
          </w:tcPr>
          <w:p w14:paraId="480C529B" w14:textId="77777777" w:rsidR="00270DA7" w:rsidRPr="007E74D7" w:rsidRDefault="00270DA7" w:rsidP="00270DA7">
            <w:pPr>
              <w:spacing w:after="0" w:line="240" w:lineRule="auto"/>
              <w:rPr>
                <w:rFonts w:ascii="Arial" w:eastAsia="Times New Roman" w:hAnsi="Arial" w:cs="Arial"/>
                <w:sz w:val="20"/>
              </w:rPr>
            </w:pPr>
            <w:r w:rsidRPr="007E74D7">
              <w:rPr>
                <w:rFonts w:ascii="Arial" w:eastAsia="Times New Roman" w:hAnsi="Arial" w:cs="Arial"/>
                <w:sz w:val="20"/>
              </w:rPr>
              <w:t> </w:t>
            </w:r>
          </w:p>
        </w:tc>
        <w:tc>
          <w:tcPr>
            <w:tcW w:w="942" w:type="dxa"/>
            <w:tcBorders>
              <w:top w:val="single" w:sz="4" w:space="0" w:color="auto"/>
              <w:left w:val="nil"/>
              <w:bottom w:val="nil"/>
              <w:right w:val="single" w:sz="4" w:space="0" w:color="auto"/>
            </w:tcBorders>
            <w:shd w:val="clear" w:color="000000" w:fill="FFFFFF"/>
            <w:noWrap/>
            <w:vAlign w:val="bottom"/>
          </w:tcPr>
          <w:p w14:paraId="1BC9E63E" w14:textId="77777777" w:rsidR="00270DA7" w:rsidRPr="007E74D7" w:rsidRDefault="00270DA7" w:rsidP="00270DA7">
            <w:pPr>
              <w:spacing w:after="0" w:line="240" w:lineRule="auto"/>
              <w:rPr>
                <w:rFonts w:ascii="Arial" w:eastAsia="Times New Roman" w:hAnsi="Arial" w:cs="Arial"/>
                <w:sz w:val="20"/>
              </w:rPr>
            </w:pPr>
            <w:r w:rsidRPr="007E74D7">
              <w:rPr>
                <w:rFonts w:ascii="Arial" w:eastAsia="Times New Roman" w:hAnsi="Arial" w:cs="Arial"/>
                <w:sz w:val="20"/>
              </w:rPr>
              <w:t> </w:t>
            </w:r>
          </w:p>
        </w:tc>
        <w:tc>
          <w:tcPr>
            <w:tcW w:w="942" w:type="dxa"/>
            <w:tcBorders>
              <w:top w:val="single" w:sz="4" w:space="0" w:color="auto"/>
              <w:left w:val="nil"/>
              <w:bottom w:val="nil"/>
              <w:right w:val="nil"/>
            </w:tcBorders>
            <w:shd w:val="clear" w:color="auto" w:fill="auto"/>
            <w:noWrap/>
            <w:vAlign w:val="bottom"/>
          </w:tcPr>
          <w:p w14:paraId="2B929B83" w14:textId="77777777" w:rsidR="00270DA7" w:rsidRPr="007E74D7" w:rsidRDefault="00270DA7" w:rsidP="00270DA7">
            <w:pPr>
              <w:spacing w:after="0" w:line="240" w:lineRule="auto"/>
              <w:jc w:val="right"/>
              <w:rPr>
                <w:rFonts w:ascii="Arial" w:eastAsia="Times New Roman" w:hAnsi="Arial" w:cs="Arial"/>
                <w:b/>
                <w:bCs/>
                <w:sz w:val="20"/>
              </w:rPr>
            </w:pPr>
            <w:r w:rsidRPr="007E74D7">
              <w:rPr>
                <w:rFonts w:ascii="Arial" w:eastAsia="Times New Roman" w:hAnsi="Arial" w:cs="Arial"/>
                <w:b/>
                <w:bCs/>
                <w:sz w:val="20"/>
              </w:rPr>
              <w:t xml:space="preserve">0 </w:t>
            </w:r>
          </w:p>
        </w:tc>
        <w:tc>
          <w:tcPr>
            <w:tcW w:w="1772" w:type="dxa"/>
            <w:tcBorders>
              <w:top w:val="nil"/>
              <w:left w:val="nil"/>
              <w:bottom w:val="nil"/>
              <w:right w:val="nil"/>
            </w:tcBorders>
            <w:shd w:val="clear" w:color="000000" w:fill="FFFFFF"/>
            <w:noWrap/>
            <w:vAlign w:val="bottom"/>
          </w:tcPr>
          <w:p w14:paraId="3264B2E7" w14:textId="77777777" w:rsidR="00270DA7" w:rsidRPr="007E74D7" w:rsidRDefault="00270DA7" w:rsidP="00270DA7">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bl>
    <w:p w14:paraId="3C1ED193" w14:textId="77777777" w:rsidR="00270DA7" w:rsidRDefault="00270DA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055AC015" w14:textId="77777777" w:rsidR="00270DA7" w:rsidRDefault="00270DA7">
      <w:pPr>
        <w:rPr>
          <w:rFonts w:ascii="Arial" w:hAnsi="Arial" w:cs="Arial"/>
          <w:b/>
          <w:bCs/>
        </w:rPr>
      </w:pPr>
      <w:r>
        <w:rPr>
          <w:rFonts w:ascii="Arial" w:hAnsi="Arial" w:cs="Arial"/>
          <w:b/>
          <w:bCs/>
        </w:rPr>
        <w:br w:type="page"/>
      </w:r>
    </w:p>
    <w:p w14:paraId="0587AAA4" w14:textId="77777777" w:rsidR="00270DA7" w:rsidRDefault="00270DA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270DA7">
        <w:rPr>
          <w:rFonts w:ascii="Arial" w:hAnsi="Arial" w:cs="Arial"/>
          <w:b/>
          <w:bCs/>
        </w:rPr>
        <w:lastRenderedPageBreak/>
        <w:t>P2-26</w:t>
      </w:r>
      <w:r>
        <w:rPr>
          <w:rFonts w:ascii="Arial" w:hAnsi="Arial" w:cs="Arial"/>
          <w:b/>
          <w:bCs/>
        </w:rPr>
        <w:t xml:space="preserve"> </w:t>
      </w:r>
      <w:r w:rsidR="00B85EC9" w:rsidRPr="00B85EC9">
        <w:rPr>
          <w:rFonts w:ascii="Arial" w:hAnsi="Arial" w:cs="Arial"/>
          <w:bCs/>
        </w:rPr>
        <w:t>(continued)</w:t>
      </w:r>
    </w:p>
    <w:tbl>
      <w:tblPr>
        <w:tblW w:w="9906" w:type="dxa"/>
        <w:tblInd w:w="93" w:type="dxa"/>
        <w:tblLook w:val="04A0" w:firstRow="1" w:lastRow="0" w:firstColumn="1" w:lastColumn="0" w:noHBand="0" w:noVBand="1"/>
      </w:tblPr>
      <w:tblGrid>
        <w:gridCol w:w="267"/>
        <w:gridCol w:w="2903"/>
        <w:gridCol w:w="267"/>
        <w:gridCol w:w="1029"/>
        <w:gridCol w:w="267"/>
        <w:gridCol w:w="996"/>
        <w:gridCol w:w="267"/>
        <w:gridCol w:w="876"/>
        <w:gridCol w:w="267"/>
        <w:gridCol w:w="876"/>
        <w:gridCol w:w="267"/>
        <w:gridCol w:w="1357"/>
        <w:gridCol w:w="267"/>
      </w:tblGrid>
      <w:tr w:rsidR="00270DA7" w:rsidRPr="007E74D7" w14:paraId="501C8F62" w14:textId="77777777">
        <w:trPr>
          <w:trHeight w:val="300"/>
        </w:trPr>
        <w:tc>
          <w:tcPr>
            <w:tcW w:w="267" w:type="dxa"/>
            <w:tcBorders>
              <w:top w:val="single" w:sz="4" w:space="0" w:color="auto"/>
              <w:left w:val="single" w:sz="4" w:space="0" w:color="auto"/>
              <w:bottom w:val="nil"/>
              <w:right w:val="nil"/>
            </w:tcBorders>
            <w:shd w:val="clear" w:color="auto" w:fill="E0EBF8"/>
            <w:noWrap/>
            <w:vAlign w:val="bottom"/>
          </w:tcPr>
          <w:p w14:paraId="40AA1438" w14:textId="77777777" w:rsidR="00270DA7" w:rsidRPr="007E74D7" w:rsidRDefault="00270DA7"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single" w:sz="4" w:space="0" w:color="auto"/>
              <w:left w:val="nil"/>
              <w:bottom w:val="nil"/>
              <w:right w:val="nil"/>
            </w:tcBorders>
            <w:shd w:val="clear" w:color="auto" w:fill="E0EBF8"/>
            <w:noWrap/>
            <w:vAlign w:val="bottom"/>
          </w:tcPr>
          <w:p w14:paraId="57D67C7D" w14:textId="77777777" w:rsidR="00270DA7" w:rsidRPr="007E74D7" w:rsidRDefault="00270DA7"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single" w:sz="4" w:space="0" w:color="auto"/>
              <w:left w:val="nil"/>
              <w:bottom w:val="nil"/>
              <w:right w:val="nil"/>
            </w:tcBorders>
            <w:shd w:val="clear" w:color="auto" w:fill="E0EBF8"/>
            <w:noWrap/>
            <w:vAlign w:val="bottom"/>
          </w:tcPr>
          <w:p w14:paraId="5A72A093" w14:textId="77777777" w:rsidR="00270DA7" w:rsidRPr="007E74D7" w:rsidRDefault="00270DA7"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vMerge w:val="restart"/>
            <w:tcBorders>
              <w:top w:val="single" w:sz="4" w:space="0" w:color="auto"/>
              <w:left w:val="nil"/>
              <w:bottom w:val="single" w:sz="4" w:space="0" w:color="000000"/>
              <w:right w:val="nil"/>
            </w:tcBorders>
            <w:shd w:val="clear" w:color="auto" w:fill="E0EBF8"/>
            <w:vAlign w:val="bottom"/>
          </w:tcPr>
          <w:p w14:paraId="7A870715"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Paper Co.</w:t>
            </w:r>
          </w:p>
        </w:tc>
        <w:tc>
          <w:tcPr>
            <w:tcW w:w="267" w:type="dxa"/>
            <w:tcBorders>
              <w:top w:val="single" w:sz="4" w:space="0" w:color="auto"/>
              <w:left w:val="nil"/>
              <w:bottom w:val="nil"/>
              <w:right w:val="nil"/>
            </w:tcBorders>
            <w:shd w:val="clear" w:color="auto" w:fill="E0EBF8"/>
            <w:noWrap/>
            <w:vAlign w:val="bottom"/>
          </w:tcPr>
          <w:p w14:paraId="2927AF1C" w14:textId="77777777" w:rsidR="00270DA7" w:rsidRPr="007E74D7" w:rsidRDefault="00270DA7"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72759006"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Scissor Co.</w:t>
            </w:r>
          </w:p>
        </w:tc>
        <w:tc>
          <w:tcPr>
            <w:tcW w:w="267" w:type="dxa"/>
            <w:tcBorders>
              <w:top w:val="single" w:sz="4" w:space="0" w:color="auto"/>
              <w:left w:val="nil"/>
              <w:bottom w:val="nil"/>
              <w:right w:val="nil"/>
            </w:tcBorders>
            <w:shd w:val="clear" w:color="auto" w:fill="E0EBF8"/>
            <w:noWrap/>
            <w:vAlign w:val="bottom"/>
          </w:tcPr>
          <w:p w14:paraId="232321A1" w14:textId="77777777" w:rsidR="00270DA7" w:rsidRPr="007E74D7" w:rsidRDefault="00270DA7"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019" w:type="dxa"/>
            <w:gridSpan w:val="3"/>
            <w:tcBorders>
              <w:top w:val="single" w:sz="4" w:space="0" w:color="auto"/>
              <w:left w:val="nil"/>
              <w:bottom w:val="nil"/>
              <w:right w:val="nil"/>
            </w:tcBorders>
            <w:shd w:val="clear" w:color="auto" w:fill="auto"/>
            <w:noWrap/>
            <w:vAlign w:val="bottom"/>
          </w:tcPr>
          <w:p w14:paraId="15CDE340"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Elimination Entries</w:t>
            </w:r>
          </w:p>
        </w:tc>
        <w:tc>
          <w:tcPr>
            <w:tcW w:w="267" w:type="dxa"/>
            <w:tcBorders>
              <w:top w:val="single" w:sz="4" w:space="0" w:color="auto"/>
              <w:left w:val="nil"/>
              <w:bottom w:val="nil"/>
              <w:right w:val="nil"/>
            </w:tcBorders>
            <w:shd w:val="clear" w:color="auto" w:fill="E0EBF8"/>
            <w:noWrap/>
            <w:vAlign w:val="bottom"/>
          </w:tcPr>
          <w:p w14:paraId="1693C5DA" w14:textId="77777777" w:rsidR="00270DA7" w:rsidRPr="007E74D7" w:rsidRDefault="00270DA7" w:rsidP="00270DA7">
            <w:pPr>
              <w:spacing w:after="0" w:line="240" w:lineRule="auto"/>
              <w:rPr>
                <w:rFonts w:ascii="Arial" w:eastAsia="Times New Roman" w:hAnsi="Arial" w:cs="Arial"/>
                <w:sz w:val="18"/>
              </w:rPr>
            </w:pPr>
          </w:p>
        </w:tc>
        <w:tc>
          <w:tcPr>
            <w:tcW w:w="1357" w:type="dxa"/>
            <w:tcBorders>
              <w:top w:val="single" w:sz="4" w:space="0" w:color="auto"/>
              <w:left w:val="nil"/>
              <w:bottom w:val="nil"/>
              <w:right w:val="nil"/>
            </w:tcBorders>
            <w:shd w:val="clear" w:color="auto" w:fill="E0EBF8"/>
            <w:noWrap/>
            <w:vAlign w:val="bottom"/>
          </w:tcPr>
          <w:p w14:paraId="3E19E721" w14:textId="77777777" w:rsidR="00270DA7" w:rsidRPr="007E74D7" w:rsidRDefault="00270DA7"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single" w:sz="4" w:space="0" w:color="auto"/>
              <w:left w:val="nil"/>
              <w:bottom w:val="nil"/>
              <w:right w:val="single" w:sz="4" w:space="0" w:color="auto"/>
            </w:tcBorders>
            <w:shd w:val="clear" w:color="auto" w:fill="E0EBF8"/>
            <w:noWrap/>
            <w:vAlign w:val="bottom"/>
          </w:tcPr>
          <w:p w14:paraId="02C4B9E7" w14:textId="77777777" w:rsidR="00270DA7" w:rsidRPr="007E74D7" w:rsidRDefault="00270DA7"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270DA7" w:rsidRPr="007E74D7" w14:paraId="7D14AE65" w14:textId="77777777">
        <w:trPr>
          <w:trHeight w:val="300"/>
        </w:trPr>
        <w:tc>
          <w:tcPr>
            <w:tcW w:w="267" w:type="dxa"/>
            <w:tcBorders>
              <w:top w:val="nil"/>
              <w:left w:val="single" w:sz="4" w:space="0" w:color="auto"/>
              <w:bottom w:val="nil"/>
              <w:right w:val="nil"/>
            </w:tcBorders>
            <w:shd w:val="clear" w:color="auto" w:fill="E0EBF8"/>
            <w:noWrap/>
            <w:vAlign w:val="bottom"/>
          </w:tcPr>
          <w:p w14:paraId="72B592D8" w14:textId="77777777" w:rsidR="00270DA7" w:rsidRPr="007E74D7" w:rsidRDefault="00270DA7"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3ACF5D0F"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267" w:type="dxa"/>
            <w:tcBorders>
              <w:top w:val="nil"/>
              <w:left w:val="nil"/>
              <w:bottom w:val="single" w:sz="4" w:space="0" w:color="auto"/>
              <w:right w:val="nil"/>
            </w:tcBorders>
            <w:shd w:val="clear" w:color="auto" w:fill="E0EBF8"/>
            <w:noWrap/>
            <w:vAlign w:val="bottom"/>
          </w:tcPr>
          <w:p w14:paraId="4031D434"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1029" w:type="dxa"/>
            <w:vMerge/>
            <w:tcBorders>
              <w:top w:val="single" w:sz="4" w:space="0" w:color="auto"/>
              <w:left w:val="nil"/>
              <w:bottom w:val="single" w:sz="4" w:space="0" w:color="000000"/>
              <w:right w:val="nil"/>
            </w:tcBorders>
            <w:shd w:val="clear" w:color="auto" w:fill="E0EBF8"/>
            <w:vAlign w:val="center"/>
          </w:tcPr>
          <w:p w14:paraId="52A69ADE" w14:textId="77777777" w:rsidR="00270DA7" w:rsidRPr="007E74D7" w:rsidRDefault="00270DA7" w:rsidP="00270DA7">
            <w:pPr>
              <w:spacing w:after="0" w:line="240" w:lineRule="auto"/>
              <w:rPr>
                <w:rFonts w:ascii="Arial" w:eastAsia="Times New Roman" w:hAnsi="Arial" w:cs="Arial"/>
                <w:b/>
                <w:bCs/>
                <w:sz w:val="18"/>
              </w:rPr>
            </w:pPr>
          </w:p>
        </w:tc>
        <w:tc>
          <w:tcPr>
            <w:tcW w:w="267" w:type="dxa"/>
            <w:tcBorders>
              <w:top w:val="nil"/>
              <w:left w:val="nil"/>
              <w:bottom w:val="single" w:sz="4" w:space="0" w:color="auto"/>
              <w:right w:val="nil"/>
            </w:tcBorders>
            <w:shd w:val="clear" w:color="auto" w:fill="E0EBF8"/>
            <w:noWrap/>
            <w:vAlign w:val="bottom"/>
          </w:tcPr>
          <w:p w14:paraId="5C901788"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996" w:type="dxa"/>
            <w:vMerge/>
            <w:tcBorders>
              <w:top w:val="single" w:sz="4" w:space="0" w:color="auto"/>
              <w:left w:val="nil"/>
              <w:bottom w:val="single" w:sz="4" w:space="0" w:color="000000"/>
              <w:right w:val="nil"/>
            </w:tcBorders>
            <w:shd w:val="clear" w:color="auto" w:fill="E0EBF8"/>
            <w:vAlign w:val="center"/>
          </w:tcPr>
          <w:p w14:paraId="1EE390ED" w14:textId="77777777" w:rsidR="00270DA7" w:rsidRPr="007E74D7" w:rsidRDefault="00270DA7" w:rsidP="00270DA7">
            <w:pPr>
              <w:spacing w:after="0" w:line="240" w:lineRule="auto"/>
              <w:rPr>
                <w:rFonts w:ascii="Arial" w:eastAsia="Times New Roman" w:hAnsi="Arial" w:cs="Arial"/>
                <w:b/>
                <w:bCs/>
                <w:sz w:val="18"/>
              </w:rPr>
            </w:pPr>
          </w:p>
        </w:tc>
        <w:tc>
          <w:tcPr>
            <w:tcW w:w="267" w:type="dxa"/>
            <w:tcBorders>
              <w:top w:val="nil"/>
              <w:left w:val="nil"/>
              <w:bottom w:val="single" w:sz="4" w:space="0" w:color="auto"/>
              <w:right w:val="nil"/>
            </w:tcBorders>
            <w:shd w:val="clear" w:color="auto" w:fill="E0EBF8"/>
            <w:noWrap/>
            <w:vAlign w:val="bottom"/>
          </w:tcPr>
          <w:p w14:paraId="1B3BA9BE"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5AEBA91A"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DR</w:t>
            </w:r>
          </w:p>
        </w:tc>
        <w:tc>
          <w:tcPr>
            <w:tcW w:w="267" w:type="dxa"/>
            <w:tcBorders>
              <w:top w:val="nil"/>
              <w:left w:val="nil"/>
              <w:bottom w:val="single" w:sz="4" w:space="0" w:color="auto"/>
              <w:right w:val="nil"/>
            </w:tcBorders>
            <w:shd w:val="clear" w:color="000000" w:fill="FFFFFF"/>
            <w:noWrap/>
            <w:vAlign w:val="bottom"/>
          </w:tcPr>
          <w:p w14:paraId="1DC32470"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625995EE"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CR</w:t>
            </w:r>
          </w:p>
        </w:tc>
        <w:tc>
          <w:tcPr>
            <w:tcW w:w="267" w:type="dxa"/>
            <w:tcBorders>
              <w:top w:val="nil"/>
              <w:left w:val="nil"/>
              <w:bottom w:val="single" w:sz="4" w:space="0" w:color="auto"/>
              <w:right w:val="nil"/>
            </w:tcBorders>
            <w:shd w:val="clear" w:color="auto" w:fill="E0EBF8"/>
            <w:noWrap/>
            <w:vAlign w:val="bottom"/>
          </w:tcPr>
          <w:p w14:paraId="21D9C2F9"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1357" w:type="dxa"/>
            <w:tcBorders>
              <w:top w:val="nil"/>
              <w:left w:val="nil"/>
              <w:bottom w:val="single" w:sz="4" w:space="0" w:color="auto"/>
              <w:right w:val="nil"/>
            </w:tcBorders>
            <w:shd w:val="clear" w:color="auto" w:fill="E0EBF8"/>
            <w:noWrap/>
            <w:vAlign w:val="bottom"/>
          </w:tcPr>
          <w:p w14:paraId="3A19996F"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Consolidated</w:t>
            </w:r>
          </w:p>
        </w:tc>
        <w:tc>
          <w:tcPr>
            <w:tcW w:w="267" w:type="dxa"/>
            <w:tcBorders>
              <w:top w:val="nil"/>
              <w:left w:val="nil"/>
              <w:bottom w:val="nil"/>
              <w:right w:val="single" w:sz="4" w:space="0" w:color="auto"/>
            </w:tcBorders>
            <w:shd w:val="clear" w:color="auto" w:fill="E0EBF8"/>
            <w:noWrap/>
            <w:vAlign w:val="bottom"/>
          </w:tcPr>
          <w:p w14:paraId="031FFC0A" w14:textId="77777777" w:rsidR="00270DA7" w:rsidRPr="007E74D7" w:rsidRDefault="00270DA7" w:rsidP="00270DA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r>
      <w:tr w:rsidR="00160C56" w:rsidRPr="007E74D7" w14:paraId="5E4FF645" w14:textId="77777777">
        <w:trPr>
          <w:trHeight w:val="300"/>
        </w:trPr>
        <w:tc>
          <w:tcPr>
            <w:tcW w:w="267" w:type="dxa"/>
            <w:tcBorders>
              <w:top w:val="nil"/>
              <w:left w:val="single" w:sz="4" w:space="0" w:color="auto"/>
              <w:bottom w:val="nil"/>
              <w:right w:val="nil"/>
            </w:tcBorders>
            <w:shd w:val="clear" w:color="auto" w:fill="E0EBF8"/>
            <w:noWrap/>
            <w:vAlign w:val="bottom"/>
          </w:tcPr>
          <w:p w14:paraId="1D7363B0"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EC41F3E"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Income Statement</w:t>
            </w:r>
          </w:p>
        </w:tc>
        <w:tc>
          <w:tcPr>
            <w:tcW w:w="267" w:type="dxa"/>
            <w:tcBorders>
              <w:top w:val="nil"/>
              <w:left w:val="nil"/>
              <w:bottom w:val="nil"/>
              <w:right w:val="nil"/>
            </w:tcBorders>
            <w:shd w:val="clear" w:color="auto" w:fill="E0EBF8"/>
            <w:noWrap/>
            <w:vAlign w:val="bottom"/>
          </w:tcPr>
          <w:p w14:paraId="74EF7239"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20FDF9B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4A61581D"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137E35B1"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6BDE8304"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525527BD"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27E25E18" w14:textId="77777777" w:rsidR="00160C56" w:rsidRPr="006B5618" w:rsidRDefault="00160C56" w:rsidP="00270DA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32408FCB"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71D926C0"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357" w:type="dxa"/>
            <w:tcBorders>
              <w:top w:val="nil"/>
              <w:left w:val="nil"/>
              <w:bottom w:val="nil"/>
              <w:right w:val="nil"/>
            </w:tcBorders>
            <w:shd w:val="clear" w:color="auto" w:fill="E0EBF8"/>
            <w:noWrap/>
            <w:vAlign w:val="bottom"/>
          </w:tcPr>
          <w:p w14:paraId="32B082F2" w14:textId="77777777" w:rsidR="00160C56" w:rsidRPr="007E74D7" w:rsidRDefault="00160C56" w:rsidP="00B50E2E">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389C46AC"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160C56" w:rsidRPr="007E74D7" w14:paraId="0BB01140" w14:textId="77777777">
        <w:trPr>
          <w:trHeight w:val="300"/>
        </w:trPr>
        <w:tc>
          <w:tcPr>
            <w:tcW w:w="267" w:type="dxa"/>
            <w:tcBorders>
              <w:top w:val="nil"/>
              <w:left w:val="single" w:sz="4" w:space="0" w:color="auto"/>
              <w:bottom w:val="nil"/>
              <w:right w:val="nil"/>
            </w:tcBorders>
            <w:shd w:val="clear" w:color="auto" w:fill="E0EBF8"/>
            <w:noWrap/>
            <w:vAlign w:val="bottom"/>
          </w:tcPr>
          <w:p w14:paraId="3CA7A157"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5E54C2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Sales</w:t>
            </w:r>
          </w:p>
        </w:tc>
        <w:tc>
          <w:tcPr>
            <w:tcW w:w="267" w:type="dxa"/>
            <w:tcBorders>
              <w:top w:val="nil"/>
              <w:left w:val="nil"/>
              <w:bottom w:val="nil"/>
              <w:right w:val="nil"/>
            </w:tcBorders>
            <w:shd w:val="clear" w:color="auto" w:fill="E0EBF8"/>
            <w:noWrap/>
            <w:vAlign w:val="bottom"/>
          </w:tcPr>
          <w:p w14:paraId="48A6CA2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1A55803"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880,000 </w:t>
            </w:r>
          </w:p>
        </w:tc>
        <w:tc>
          <w:tcPr>
            <w:tcW w:w="267" w:type="dxa"/>
            <w:tcBorders>
              <w:top w:val="nil"/>
              <w:left w:val="nil"/>
              <w:bottom w:val="nil"/>
              <w:right w:val="nil"/>
            </w:tcBorders>
            <w:shd w:val="clear" w:color="auto" w:fill="E0EBF8"/>
            <w:noWrap/>
            <w:vAlign w:val="bottom"/>
          </w:tcPr>
          <w:p w14:paraId="7F2E46E0"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2D61ECC6"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355,000 </w:t>
            </w:r>
          </w:p>
        </w:tc>
        <w:tc>
          <w:tcPr>
            <w:tcW w:w="267" w:type="dxa"/>
            <w:tcBorders>
              <w:top w:val="nil"/>
              <w:left w:val="nil"/>
              <w:bottom w:val="nil"/>
              <w:right w:val="nil"/>
            </w:tcBorders>
            <w:shd w:val="clear" w:color="auto" w:fill="E0EBF8"/>
            <w:noWrap/>
            <w:vAlign w:val="bottom"/>
          </w:tcPr>
          <w:p w14:paraId="20C522E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5D8A985"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23EC3699"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7F758E9"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271AA781"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4498D6EE"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1,235,000 </w:t>
            </w:r>
          </w:p>
        </w:tc>
        <w:tc>
          <w:tcPr>
            <w:tcW w:w="267" w:type="dxa"/>
            <w:tcBorders>
              <w:top w:val="nil"/>
              <w:left w:val="nil"/>
              <w:bottom w:val="nil"/>
              <w:right w:val="single" w:sz="4" w:space="0" w:color="auto"/>
            </w:tcBorders>
            <w:shd w:val="clear" w:color="auto" w:fill="E0EBF8"/>
            <w:noWrap/>
            <w:vAlign w:val="bottom"/>
          </w:tcPr>
          <w:p w14:paraId="367A44D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54808636" w14:textId="77777777">
        <w:trPr>
          <w:trHeight w:val="300"/>
        </w:trPr>
        <w:tc>
          <w:tcPr>
            <w:tcW w:w="267" w:type="dxa"/>
            <w:tcBorders>
              <w:top w:val="nil"/>
              <w:left w:val="single" w:sz="4" w:space="0" w:color="auto"/>
              <w:bottom w:val="nil"/>
              <w:right w:val="nil"/>
            </w:tcBorders>
            <w:shd w:val="clear" w:color="auto" w:fill="E0EBF8"/>
            <w:noWrap/>
            <w:vAlign w:val="bottom"/>
          </w:tcPr>
          <w:p w14:paraId="7C92849C"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BF65600"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Less: COGS</w:t>
            </w:r>
          </w:p>
        </w:tc>
        <w:tc>
          <w:tcPr>
            <w:tcW w:w="267" w:type="dxa"/>
            <w:tcBorders>
              <w:top w:val="nil"/>
              <w:left w:val="nil"/>
              <w:bottom w:val="nil"/>
              <w:right w:val="nil"/>
            </w:tcBorders>
            <w:shd w:val="clear" w:color="auto" w:fill="E0EBF8"/>
            <w:noWrap/>
            <w:vAlign w:val="bottom"/>
          </w:tcPr>
          <w:p w14:paraId="544E054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02C84D9"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(278,000)</w:t>
            </w:r>
          </w:p>
        </w:tc>
        <w:tc>
          <w:tcPr>
            <w:tcW w:w="267" w:type="dxa"/>
            <w:tcBorders>
              <w:top w:val="nil"/>
              <w:left w:val="nil"/>
              <w:bottom w:val="nil"/>
              <w:right w:val="nil"/>
            </w:tcBorders>
            <w:shd w:val="clear" w:color="auto" w:fill="E0EBF8"/>
            <w:noWrap/>
            <w:vAlign w:val="bottom"/>
          </w:tcPr>
          <w:p w14:paraId="56F16ACC"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69AF884"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(178,000)</w:t>
            </w:r>
          </w:p>
        </w:tc>
        <w:tc>
          <w:tcPr>
            <w:tcW w:w="267" w:type="dxa"/>
            <w:tcBorders>
              <w:top w:val="nil"/>
              <w:left w:val="nil"/>
              <w:bottom w:val="nil"/>
              <w:right w:val="nil"/>
            </w:tcBorders>
            <w:shd w:val="clear" w:color="auto" w:fill="E0EBF8"/>
            <w:noWrap/>
            <w:vAlign w:val="bottom"/>
          </w:tcPr>
          <w:p w14:paraId="023CA2B8"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B3B1A3F"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556AE5F0"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1040D1F"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13780514"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7E678730"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(456,000)</w:t>
            </w:r>
          </w:p>
        </w:tc>
        <w:tc>
          <w:tcPr>
            <w:tcW w:w="267" w:type="dxa"/>
            <w:tcBorders>
              <w:top w:val="nil"/>
              <w:left w:val="nil"/>
              <w:bottom w:val="nil"/>
              <w:right w:val="single" w:sz="4" w:space="0" w:color="auto"/>
            </w:tcBorders>
            <w:shd w:val="clear" w:color="auto" w:fill="E0EBF8"/>
            <w:noWrap/>
            <w:vAlign w:val="bottom"/>
          </w:tcPr>
          <w:p w14:paraId="64BA273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49F09E35" w14:textId="77777777">
        <w:trPr>
          <w:trHeight w:val="300"/>
        </w:trPr>
        <w:tc>
          <w:tcPr>
            <w:tcW w:w="267" w:type="dxa"/>
            <w:tcBorders>
              <w:top w:val="nil"/>
              <w:left w:val="single" w:sz="4" w:space="0" w:color="auto"/>
              <w:bottom w:val="nil"/>
              <w:right w:val="nil"/>
            </w:tcBorders>
            <w:shd w:val="clear" w:color="auto" w:fill="E0EBF8"/>
            <w:noWrap/>
            <w:vAlign w:val="bottom"/>
          </w:tcPr>
          <w:p w14:paraId="61A995CA"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1E44DDC"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Less: Depreciation Expense</w:t>
            </w:r>
          </w:p>
        </w:tc>
        <w:tc>
          <w:tcPr>
            <w:tcW w:w="267" w:type="dxa"/>
            <w:tcBorders>
              <w:top w:val="nil"/>
              <w:left w:val="nil"/>
              <w:bottom w:val="nil"/>
              <w:right w:val="nil"/>
            </w:tcBorders>
            <w:shd w:val="clear" w:color="auto" w:fill="E0EBF8"/>
            <w:noWrap/>
            <w:vAlign w:val="bottom"/>
          </w:tcPr>
          <w:p w14:paraId="6E8BC4D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30B56BC"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(65,000)</w:t>
            </w:r>
          </w:p>
        </w:tc>
        <w:tc>
          <w:tcPr>
            <w:tcW w:w="267" w:type="dxa"/>
            <w:tcBorders>
              <w:top w:val="nil"/>
              <w:left w:val="nil"/>
              <w:bottom w:val="nil"/>
              <w:right w:val="nil"/>
            </w:tcBorders>
            <w:shd w:val="clear" w:color="auto" w:fill="E0EBF8"/>
            <w:noWrap/>
            <w:vAlign w:val="bottom"/>
          </w:tcPr>
          <w:p w14:paraId="650B09B1"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37FA943"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(12,000)</w:t>
            </w:r>
          </w:p>
        </w:tc>
        <w:tc>
          <w:tcPr>
            <w:tcW w:w="267" w:type="dxa"/>
            <w:tcBorders>
              <w:top w:val="nil"/>
              <w:left w:val="nil"/>
              <w:bottom w:val="nil"/>
              <w:right w:val="nil"/>
            </w:tcBorders>
            <w:shd w:val="clear" w:color="auto" w:fill="E0EBF8"/>
            <w:noWrap/>
            <w:vAlign w:val="bottom"/>
          </w:tcPr>
          <w:p w14:paraId="038D57A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068026C"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1131CCE4"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E8E10A2"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6B20ED7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6942ED88"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(77,000)</w:t>
            </w:r>
          </w:p>
        </w:tc>
        <w:tc>
          <w:tcPr>
            <w:tcW w:w="267" w:type="dxa"/>
            <w:tcBorders>
              <w:top w:val="nil"/>
              <w:left w:val="nil"/>
              <w:bottom w:val="nil"/>
              <w:right w:val="single" w:sz="4" w:space="0" w:color="auto"/>
            </w:tcBorders>
            <w:shd w:val="clear" w:color="auto" w:fill="E0EBF8"/>
            <w:noWrap/>
            <w:vAlign w:val="bottom"/>
          </w:tcPr>
          <w:p w14:paraId="479F6B9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663321BF" w14:textId="77777777">
        <w:trPr>
          <w:trHeight w:val="300"/>
        </w:trPr>
        <w:tc>
          <w:tcPr>
            <w:tcW w:w="267" w:type="dxa"/>
            <w:tcBorders>
              <w:top w:val="nil"/>
              <w:left w:val="single" w:sz="4" w:space="0" w:color="auto"/>
              <w:bottom w:val="nil"/>
              <w:right w:val="nil"/>
            </w:tcBorders>
            <w:shd w:val="clear" w:color="auto" w:fill="E0EBF8"/>
            <w:noWrap/>
            <w:vAlign w:val="bottom"/>
          </w:tcPr>
          <w:p w14:paraId="2EF2433A"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F09D81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Less: Other Expenses</w:t>
            </w:r>
          </w:p>
        </w:tc>
        <w:tc>
          <w:tcPr>
            <w:tcW w:w="267" w:type="dxa"/>
            <w:tcBorders>
              <w:top w:val="nil"/>
              <w:left w:val="nil"/>
              <w:bottom w:val="nil"/>
              <w:right w:val="nil"/>
            </w:tcBorders>
            <w:shd w:val="clear" w:color="auto" w:fill="E0EBF8"/>
            <w:noWrap/>
            <w:vAlign w:val="bottom"/>
          </w:tcPr>
          <w:p w14:paraId="57B3EA4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C2EC224"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(312,000)</w:t>
            </w:r>
          </w:p>
        </w:tc>
        <w:tc>
          <w:tcPr>
            <w:tcW w:w="267" w:type="dxa"/>
            <w:tcBorders>
              <w:top w:val="nil"/>
              <w:left w:val="nil"/>
              <w:bottom w:val="nil"/>
              <w:right w:val="nil"/>
            </w:tcBorders>
            <w:shd w:val="clear" w:color="auto" w:fill="E0EBF8"/>
            <w:noWrap/>
            <w:vAlign w:val="bottom"/>
          </w:tcPr>
          <w:p w14:paraId="18DAA29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69C4796"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(58,000)</w:t>
            </w:r>
          </w:p>
        </w:tc>
        <w:tc>
          <w:tcPr>
            <w:tcW w:w="267" w:type="dxa"/>
            <w:tcBorders>
              <w:top w:val="nil"/>
              <w:left w:val="nil"/>
              <w:bottom w:val="nil"/>
              <w:right w:val="nil"/>
            </w:tcBorders>
            <w:shd w:val="clear" w:color="auto" w:fill="E0EBF8"/>
            <w:noWrap/>
            <w:vAlign w:val="bottom"/>
          </w:tcPr>
          <w:p w14:paraId="0472F8F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9C613C4"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4EF11F98"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355D872"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5F5D592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1B32929A"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(370,000)</w:t>
            </w:r>
          </w:p>
        </w:tc>
        <w:tc>
          <w:tcPr>
            <w:tcW w:w="267" w:type="dxa"/>
            <w:tcBorders>
              <w:top w:val="nil"/>
              <w:left w:val="nil"/>
              <w:bottom w:val="nil"/>
              <w:right w:val="single" w:sz="4" w:space="0" w:color="auto"/>
            </w:tcBorders>
            <w:shd w:val="clear" w:color="auto" w:fill="E0EBF8"/>
            <w:noWrap/>
            <w:vAlign w:val="bottom"/>
          </w:tcPr>
          <w:p w14:paraId="7E2ED876"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0349AD2B"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52A29864"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42BD25C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Income from Scissor Co.</w:t>
            </w:r>
          </w:p>
        </w:tc>
        <w:tc>
          <w:tcPr>
            <w:tcW w:w="267" w:type="dxa"/>
            <w:tcBorders>
              <w:top w:val="nil"/>
              <w:left w:val="nil"/>
              <w:bottom w:val="single" w:sz="4" w:space="0" w:color="auto"/>
              <w:right w:val="nil"/>
            </w:tcBorders>
            <w:shd w:val="clear" w:color="auto" w:fill="E0EBF8"/>
            <w:noWrap/>
            <w:vAlign w:val="bottom"/>
          </w:tcPr>
          <w:p w14:paraId="6D5ED08E"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6973B731"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107,000 </w:t>
            </w:r>
          </w:p>
        </w:tc>
        <w:tc>
          <w:tcPr>
            <w:tcW w:w="267" w:type="dxa"/>
            <w:tcBorders>
              <w:top w:val="nil"/>
              <w:left w:val="nil"/>
              <w:bottom w:val="single" w:sz="4" w:space="0" w:color="auto"/>
              <w:right w:val="nil"/>
            </w:tcBorders>
            <w:shd w:val="clear" w:color="auto" w:fill="E0EBF8"/>
            <w:noWrap/>
            <w:vAlign w:val="bottom"/>
          </w:tcPr>
          <w:p w14:paraId="1747CA50"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38292E0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single" w:sz="4" w:space="0" w:color="auto"/>
              <w:right w:val="nil"/>
            </w:tcBorders>
            <w:shd w:val="clear" w:color="auto" w:fill="E0EBF8"/>
            <w:noWrap/>
            <w:vAlign w:val="bottom"/>
          </w:tcPr>
          <w:p w14:paraId="1ED7FA58"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auto" w:fill="002E5C"/>
            <w:noWrap/>
            <w:vAlign w:val="bottom"/>
          </w:tcPr>
          <w:p w14:paraId="5EABCB19" w14:textId="77777777" w:rsidR="00160C56" w:rsidRPr="006B5618" w:rsidRDefault="00160C56" w:rsidP="00270DA7">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107,000 </w:t>
            </w:r>
          </w:p>
        </w:tc>
        <w:tc>
          <w:tcPr>
            <w:tcW w:w="267" w:type="dxa"/>
            <w:tcBorders>
              <w:top w:val="nil"/>
              <w:left w:val="nil"/>
              <w:bottom w:val="single" w:sz="4" w:space="0" w:color="auto"/>
              <w:right w:val="nil"/>
            </w:tcBorders>
            <w:shd w:val="clear" w:color="000000" w:fill="FFFFFF"/>
            <w:noWrap/>
            <w:vAlign w:val="bottom"/>
          </w:tcPr>
          <w:p w14:paraId="7F9B62B5"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0726B7C9"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single" w:sz="4" w:space="0" w:color="auto"/>
              <w:right w:val="nil"/>
            </w:tcBorders>
            <w:shd w:val="clear" w:color="auto" w:fill="E0EBF8"/>
            <w:noWrap/>
            <w:vAlign w:val="bottom"/>
          </w:tcPr>
          <w:p w14:paraId="7365619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single" w:sz="4" w:space="0" w:color="auto"/>
              <w:right w:val="nil"/>
            </w:tcBorders>
            <w:shd w:val="clear" w:color="auto" w:fill="E0EBF8"/>
            <w:noWrap/>
            <w:vAlign w:val="bottom"/>
          </w:tcPr>
          <w:p w14:paraId="135D3027"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0 </w:t>
            </w:r>
          </w:p>
        </w:tc>
        <w:tc>
          <w:tcPr>
            <w:tcW w:w="267" w:type="dxa"/>
            <w:tcBorders>
              <w:top w:val="nil"/>
              <w:left w:val="nil"/>
              <w:bottom w:val="nil"/>
              <w:right w:val="single" w:sz="4" w:space="0" w:color="auto"/>
            </w:tcBorders>
            <w:shd w:val="clear" w:color="auto" w:fill="E0EBF8"/>
            <w:noWrap/>
            <w:vAlign w:val="bottom"/>
          </w:tcPr>
          <w:p w14:paraId="790D036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4E7F487B" w14:textId="77777777">
        <w:trPr>
          <w:trHeight w:val="315"/>
        </w:trPr>
        <w:tc>
          <w:tcPr>
            <w:tcW w:w="267" w:type="dxa"/>
            <w:tcBorders>
              <w:top w:val="nil"/>
              <w:left w:val="single" w:sz="4" w:space="0" w:color="auto"/>
              <w:bottom w:val="nil"/>
              <w:right w:val="nil"/>
            </w:tcBorders>
            <w:shd w:val="clear" w:color="auto" w:fill="E0EBF8"/>
            <w:noWrap/>
            <w:vAlign w:val="bottom"/>
          </w:tcPr>
          <w:p w14:paraId="3C84F734"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40C62A7"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Net Income</w:t>
            </w:r>
          </w:p>
        </w:tc>
        <w:tc>
          <w:tcPr>
            <w:tcW w:w="267" w:type="dxa"/>
            <w:tcBorders>
              <w:top w:val="nil"/>
              <w:left w:val="nil"/>
              <w:bottom w:val="nil"/>
              <w:right w:val="nil"/>
            </w:tcBorders>
            <w:shd w:val="clear" w:color="auto" w:fill="E0EBF8"/>
            <w:noWrap/>
            <w:vAlign w:val="bottom"/>
          </w:tcPr>
          <w:p w14:paraId="7A318C90"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59EA5FBB"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332,000 </w:t>
            </w:r>
          </w:p>
        </w:tc>
        <w:tc>
          <w:tcPr>
            <w:tcW w:w="267" w:type="dxa"/>
            <w:tcBorders>
              <w:top w:val="nil"/>
              <w:left w:val="nil"/>
              <w:bottom w:val="nil"/>
              <w:right w:val="nil"/>
            </w:tcBorders>
            <w:shd w:val="clear" w:color="auto" w:fill="E0EBF8"/>
            <w:noWrap/>
            <w:vAlign w:val="bottom"/>
          </w:tcPr>
          <w:p w14:paraId="0F6766AC"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0CDA90E1"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107,000 </w:t>
            </w:r>
          </w:p>
        </w:tc>
        <w:tc>
          <w:tcPr>
            <w:tcW w:w="267" w:type="dxa"/>
            <w:tcBorders>
              <w:top w:val="nil"/>
              <w:left w:val="nil"/>
              <w:bottom w:val="nil"/>
              <w:right w:val="nil"/>
            </w:tcBorders>
            <w:shd w:val="clear" w:color="auto" w:fill="E0EBF8"/>
            <w:noWrap/>
            <w:vAlign w:val="bottom"/>
          </w:tcPr>
          <w:p w14:paraId="37F4CAA6"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450F2403"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107,000 </w:t>
            </w:r>
          </w:p>
        </w:tc>
        <w:tc>
          <w:tcPr>
            <w:tcW w:w="267" w:type="dxa"/>
            <w:tcBorders>
              <w:top w:val="nil"/>
              <w:left w:val="nil"/>
              <w:bottom w:val="nil"/>
              <w:right w:val="nil"/>
            </w:tcBorders>
            <w:shd w:val="clear" w:color="000000" w:fill="FFFFFF"/>
            <w:noWrap/>
            <w:vAlign w:val="bottom"/>
          </w:tcPr>
          <w:p w14:paraId="70E55B88" w14:textId="77777777" w:rsidR="00160C56" w:rsidRPr="006B5618" w:rsidRDefault="00160C56" w:rsidP="00270DA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29F56572"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0 </w:t>
            </w:r>
          </w:p>
        </w:tc>
        <w:tc>
          <w:tcPr>
            <w:tcW w:w="267" w:type="dxa"/>
            <w:tcBorders>
              <w:top w:val="nil"/>
              <w:left w:val="nil"/>
              <w:bottom w:val="nil"/>
              <w:right w:val="nil"/>
            </w:tcBorders>
            <w:shd w:val="clear" w:color="auto" w:fill="E0EBF8"/>
            <w:noWrap/>
            <w:vAlign w:val="bottom"/>
          </w:tcPr>
          <w:p w14:paraId="464195C3"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357" w:type="dxa"/>
            <w:tcBorders>
              <w:top w:val="nil"/>
              <w:left w:val="nil"/>
              <w:bottom w:val="double" w:sz="6" w:space="0" w:color="auto"/>
              <w:right w:val="nil"/>
            </w:tcBorders>
            <w:shd w:val="clear" w:color="auto" w:fill="E0EBF8"/>
            <w:noWrap/>
            <w:vAlign w:val="bottom"/>
          </w:tcPr>
          <w:p w14:paraId="5D1B4164"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332,000 </w:t>
            </w:r>
          </w:p>
        </w:tc>
        <w:tc>
          <w:tcPr>
            <w:tcW w:w="267" w:type="dxa"/>
            <w:tcBorders>
              <w:top w:val="nil"/>
              <w:left w:val="nil"/>
              <w:bottom w:val="nil"/>
              <w:right w:val="single" w:sz="4" w:space="0" w:color="auto"/>
            </w:tcBorders>
            <w:shd w:val="clear" w:color="auto" w:fill="E0EBF8"/>
            <w:noWrap/>
            <w:vAlign w:val="bottom"/>
          </w:tcPr>
          <w:p w14:paraId="79A87437"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160C56" w:rsidRPr="007E74D7" w14:paraId="284D5B3F" w14:textId="77777777">
        <w:trPr>
          <w:trHeight w:val="315"/>
        </w:trPr>
        <w:tc>
          <w:tcPr>
            <w:tcW w:w="267" w:type="dxa"/>
            <w:tcBorders>
              <w:top w:val="nil"/>
              <w:left w:val="single" w:sz="4" w:space="0" w:color="auto"/>
              <w:bottom w:val="nil"/>
              <w:right w:val="nil"/>
            </w:tcBorders>
            <w:shd w:val="clear" w:color="auto" w:fill="E0EBF8"/>
            <w:noWrap/>
            <w:vAlign w:val="bottom"/>
          </w:tcPr>
          <w:p w14:paraId="040C831C"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F0E764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18DC68F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AB3D094"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3F55997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1EDC3B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297B5BD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C7F1EB1"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33C97977"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345AC29"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32EA8A3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6AC6553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55BF55D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72FE0F39" w14:textId="77777777">
        <w:trPr>
          <w:trHeight w:val="300"/>
        </w:trPr>
        <w:tc>
          <w:tcPr>
            <w:tcW w:w="267" w:type="dxa"/>
            <w:tcBorders>
              <w:top w:val="nil"/>
              <w:left w:val="single" w:sz="4" w:space="0" w:color="auto"/>
              <w:bottom w:val="nil"/>
              <w:right w:val="nil"/>
            </w:tcBorders>
            <w:shd w:val="clear" w:color="auto" w:fill="E0EBF8"/>
            <w:noWrap/>
            <w:vAlign w:val="bottom"/>
          </w:tcPr>
          <w:p w14:paraId="3AB24B91"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509BEAF"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Statement of Retained Earnings</w:t>
            </w:r>
          </w:p>
        </w:tc>
        <w:tc>
          <w:tcPr>
            <w:tcW w:w="267" w:type="dxa"/>
            <w:tcBorders>
              <w:top w:val="nil"/>
              <w:left w:val="nil"/>
              <w:bottom w:val="nil"/>
              <w:right w:val="nil"/>
            </w:tcBorders>
            <w:shd w:val="clear" w:color="auto" w:fill="E0EBF8"/>
            <w:noWrap/>
            <w:vAlign w:val="bottom"/>
          </w:tcPr>
          <w:p w14:paraId="41E52494"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0EB915E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6D8A64CF"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714A38E1"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47750E4B"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70B22524"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7D47C45F" w14:textId="77777777" w:rsidR="00160C56" w:rsidRPr="006B5618" w:rsidRDefault="00160C56" w:rsidP="00270DA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454558BD"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106A179D"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357" w:type="dxa"/>
            <w:tcBorders>
              <w:top w:val="nil"/>
              <w:left w:val="nil"/>
              <w:bottom w:val="nil"/>
              <w:right w:val="nil"/>
            </w:tcBorders>
            <w:shd w:val="clear" w:color="auto" w:fill="E0EBF8"/>
            <w:noWrap/>
            <w:vAlign w:val="bottom"/>
          </w:tcPr>
          <w:p w14:paraId="5118AA6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3A4E902E"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160C56" w:rsidRPr="007E74D7" w14:paraId="2D5E2FDC"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179AE7BC"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CB8CBAC"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Beginning Balance</w:t>
            </w:r>
          </w:p>
        </w:tc>
        <w:tc>
          <w:tcPr>
            <w:tcW w:w="267" w:type="dxa"/>
            <w:tcBorders>
              <w:top w:val="nil"/>
              <w:left w:val="nil"/>
              <w:bottom w:val="nil"/>
              <w:right w:val="nil"/>
            </w:tcBorders>
            <w:shd w:val="clear" w:color="auto" w:fill="E0EBF8"/>
            <w:noWrap/>
            <w:vAlign w:val="bottom"/>
          </w:tcPr>
          <w:p w14:paraId="486A5E0D"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3A6E706"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498,000 </w:t>
            </w:r>
          </w:p>
        </w:tc>
        <w:tc>
          <w:tcPr>
            <w:tcW w:w="267" w:type="dxa"/>
            <w:tcBorders>
              <w:top w:val="nil"/>
              <w:left w:val="nil"/>
              <w:bottom w:val="nil"/>
              <w:right w:val="nil"/>
            </w:tcBorders>
            <w:shd w:val="clear" w:color="auto" w:fill="E0EBF8"/>
            <w:noWrap/>
            <w:vAlign w:val="bottom"/>
          </w:tcPr>
          <w:p w14:paraId="24F9A3E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8119CC7"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188,000 </w:t>
            </w:r>
          </w:p>
        </w:tc>
        <w:tc>
          <w:tcPr>
            <w:tcW w:w="267" w:type="dxa"/>
            <w:tcBorders>
              <w:top w:val="nil"/>
              <w:left w:val="nil"/>
              <w:bottom w:val="nil"/>
              <w:right w:val="nil"/>
            </w:tcBorders>
            <w:shd w:val="clear" w:color="auto" w:fill="E0EBF8"/>
            <w:noWrap/>
            <w:vAlign w:val="bottom"/>
          </w:tcPr>
          <w:p w14:paraId="76B8392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1476B770" w14:textId="77777777" w:rsidR="00160C56" w:rsidRPr="006B5618" w:rsidRDefault="00160C56" w:rsidP="00270DA7">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188,000 </w:t>
            </w:r>
          </w:p>
        </w:tc>
        <w:tc>
          <w:tcPr>
            <w:tcW w:w="267" w:type="dxa"/>
            <w:tcBorders>
              <w:top w:val="nil"/>
              <w:left w:val="nil"/>
              <w:bottom w:val="nil"/>
              <w:right w:val="nil"/>
            </w:tcBorders>
            <w:shd w:val="clear" w:color="000000" w:fill="FFFFFF"/>
            <w:noWrap/>
            <w:vAlign w:val="bottom"/>
          </w:tcPr>
          <w:p w14:paraId="296804CD"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68D0065"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3A54E6F4"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662CE452"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498,000 </w:t>
            </w:r>
          </w:p>
        </w:tc>
        <w:tc>
          <w:tcPr>
            <w:tcW w:w="267" w:type="dxa"/>
            <w:tcBorders>
              <w:top w:val="nil"/>
              <w:left w:val="nil"/>
              <w:bottom w:val="nil"/>
              <w:right w:val="single" w:sz="4" w:space="0" w:color="auto"/>
            </w:tcBorders>
            <w:shd w:val="clear" w:color="auto" w:fill="E0EBF8"/>
            <w:noWrap/>
            <w:vAlign w:val="bottom"/>
          </w:tcPr>
          <w:p w14:paraId="63401B24"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2CEE9192" w14:textId="77777777">
        <w:trPr>
          <w:trHeight w:val="300"/>
        </w:trPr>
        <w:tc>
          <w:tcPr>
            <w:tcW w:w="267" w:type="dxa"/>
            <w:tcBorders>
              <w:top w:val="nil"/>
              <w:left w:val="single" w:sz="4" w:space="0" w:color="auto"/>
              <w:bottom w:val="nil"/>
              <w:right w:val="nil"/>
            </w:tcBorders>
            <w:shd w:val="clear" w:color="auto" w:fill="E0EBF8"/>
            <w:noWrap/>
            <w:vAlign w:val="bottom"/>
          </w:tcPr>
          <w:p w14:paraId="115EE776"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0E259DC"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Net Income</w:t>
            </w:r>
          </w:p>
        </w:tc>
        <w:tc>
          <w:tcPr>
            <w:tcW w:w="267" w:type="dxa"/>
            <w:tcBorders>
              <w:top w:val="nil"/>
              <w:left w:val="nil"/>
              <w:bottom w:val="nil"/>
              <w:right w:val="nil"/>
            </w:tcBorders>
            <w:shd w:val="clear" w:color="auto" w:fill="E0EBF8"/>
            <w:noWrap/>
            <w:vAlign w:val="bottom"/>
          </w:tcPr>
          <w:p w14:paraId="069E050C"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73452B5"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332,000 </w:t>
            </w:r>
          </w:p>
        </w:tc>
        <w:tc>
          <w:tcPr>
            <w:tcW w:w="267" w:type="dxa"/>
            <w:tcBorders>
              <w:top w:val="nil"/>
              <w:left w:val="nil"/>
              <w:bottom w:val="nil"/>
              <w:right w:val="nil"/>
            </w:tcBorders>
            <w:shd w:val="clear" w:color="auto" w:fill="E0EBF8"/>
            <w:noWrap/>
            <w:vAlign w:val="bottom"/>
          </w:tcPr>
          <w:p w14:paraId="2D55DBAE"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1D9686B"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107,000 </w:t>
            </w:r>
          </w:p>
        </w:tc>
        <w:tc>
          <w:tcPr>
            <w:tcW w:w="267" w:type="dxa"/>
            <w:tcBorders>
              <w:top w:val="nil"/>
              <w:left w:val="nil"/>
              <w:bottom w:val="nil"/>
              <w:right w:val="nil"/>
            </w:tcBorders>
            <w:shd w:val="clear" w:color="auto" w:fill="E0EBF8"/>
            <w:noWrap/>
            <w:vAlign w:val="bottom"/>
          </w:tcPr>
          <w:p w14:paraId="1C87B248"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CCF2CBB"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107,000 </w:t>
            </w:r>
          </w:p>
        </w:tc>
        <w:tc>
          <w:tcPr>
            <w:tcW w:w="267" w:type="dxa"/>
            <w:tcBorders>
              <w:top w:val="nil"/>
              <w:left w:val="nil"/>
              <w:bottom w:val="nil"/>
              <w:right w:val="nil"/>
            </w:tcBorders>
            <w:shd w:val="clear" w:color="000000" w:fill="FFFFFF"/>
            <w:noWrap/>
            <w:vAlign w:val="bottom"/>
          </w:tcPr>
          <w:p w14:paraId="52F3BABA"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6B4F65A2"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0 </w:t>
            </w:r>
          </w:p>
        </w:tc>
        <w:tc>
          <w:tcPr>
            <w:tcW w:w="267" w:type="dxa"/>
            <w:tcBorders>
              <w:top w:val="nil"/>
              <w:left w:val="nil"/>
              <w:bottom w:val="nil"/>
              <w:right w:val="nil"/>
            </w:tcBorders>
            <w:shd w:val="clear" w:color="auto" w:fill="E0EBF8"/>
            <w:noWrap/>
            <w:vAlign w:val="bottom"/>
          </w:tcPr>
          <w:p w14:paraId="5FFADF8D"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365F0D0C"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332,000 </w:t>
            </w:r>
          </w:p>
        </w:tc>
        <w:tc>
          <w:tcPr>
            <w:tcW w:w="267" w:type="dxa"/>
            <w:tcBorders>
              <w:top w:val="nil"/>
              <w:left w:val="nil"/>
              <w:bottom w:val="nil"/>
              <w:right w:val="single" w:sz="4" w:space="0" w:color="auto"/>
            </w:tcBorders>
            <w:shd w:val="clear" w:color="auto" w:fill="E0EBF8"/>
            <w:noWrap/>
            <w:vAlign w:val="bottom"/>
          </w:tcPr>
          <w:p w14:paraId="7784639E"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134785C0"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57535A8A"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33C54B6E"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Less: Dividends Declared</w:t>
            </w:r>
          </w:p>
        </w:tc>
        <w:tc>
          <w:tcPr>
            <w:tcW w:w="267" w:type="dxa"/>
            <w:tcBorders>
              <w:top w:val="nil"/>
              <w:left w:val="nil"/>
              <w:bottom w:val="single" w:sz="4" w:space="0" w:color="auto"/>
              <w:right w:val="nil"/>
            </w:tcBorders>
            <w:shd w:val="clear" w:color="auto" w:fill="E0EBF8"/>
            <w:noWrap/>
            <w:vAlign w:val="bottom"/>
          </w:tcPr>
          <w:p w14:paraId="32EB98F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135946E8"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(90,000)</w:t>
            </w:r>
          </w:p>
        </w:tc>
        <w:tc>
          <w:tcPr>
            <w:tcW w:w="267" w:type="dxa"/>
            <w:tcBorders>
              <w:top w:val="nil"/>
              <w:left w:val="nil"/>
              <w:bottom w:val="single" w:sz="4" w:space="0" w:color="auto"/>
              <w:right w:val="nil"/>
            </w:tcBorders>
            <w:shd w:val="clear" w:color="auto" w:fill="E0EBF8"/>
            <w:noWrap/>
            <w:vAlign w:val="bottom"/>
          </w:tcPr>
          <w:p w14:paraId="6301E4B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5AAFD6F5"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(30,000)</w:t>
            </w:r>
          </w:p>
        </w:tc>
        <w:tc>
          <w:tcPr>
            <w:tcW w:w="267" w:type="dxa"/>
            <w:tcBorders>
              <w:top w:val="nil"/>
              <w:left w:val="nil"/>
              <w:bottom w:val="single" w:sz="4" w:space="0" w:color="auto"/>
              <w:right w:val="nil"/>
            </w:tcBorders>
            <w:shd w:val="clear" w:color="auto" w:fill="E0EBF8"/>
            <w:noWrap/>
            <w:vAlign w:val="bottom"/>
          </w:tcPr>
          <w:p w14:paraId="26D661B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096FE58E"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single" w:sz="4" w:space="0" w:color="auto"/>
              <w:right w:val="nil"/>
            </w:tcBorders>
            <w:shd w:val="clear" w:color="000000" w:fill="FFFFFF"/>
            <w:noWrap/>
            <w:vAlign w:val="bottom"/>
          </w:tcPr>
          <w:p w14:paraId="24C628EB"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auto" w:fill="002E5C"/>
            <w:noWrap/>
            <w:vAlign w:val="bottom"/>
          </w:tcPr>
          <w:p w14:paraId="611C78EA" w14:textId="77777777" w:rsidR="00160C56" w:rsidRPr="006B5618" w:rsidRDefault="00160C56" w:rsidP="00270DA7">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30,000 </w:t>
            </w:r>
          </w:p>
        </w:tc>
        <w:tc>
          <w:tcPr>
            <w:tcW w:w="267" w:type="dxa"/>
            <w:tcBorders>
              <w:top w:val="nil"/>
              <w:left w:val="nil"/>
              <w:bottom w:val="single" w:sz="4" w:space="0" w:color="auto"/>
              <w:right w:val="nil"/>
            </w:tcBorders>
            <w:shd w:val="clear" w:color="auto" w:fill="E0EBF8"/>
            <w:noWrap/>
            <w:vAlign w:val="bottom"/>
          </w:tcPr>
          <w:p w14:paraId="1C579608"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single" w:sz="4" w:space="0" w:color="auto"/>
              <w:right w:val="nil"/>
            </w:tcBorders>
            <w:shd w:val="clear" w:color="auto" w:fill="E0EBF8"/>
            <w:noWrap/>
            <w:vAlign w:val="bottom"/>
          </w:tcPr>
          <w:p w14:paraId="67236F65"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(90,000)</w:t>
            </w:r>
          </w:p>
        </w:tc>
        <w:tc>
          <w:tcPr>
            <w:tcW w:w="267" w:type="dxa"/>
            <w:tcBorders>
              <w:top w:val="nil"/>
              <w:left w:val="nil"/>
              <w:bottom w:val="nil"/>
              <w:right w:val="single" w:sz="4" w:space="0" w:color="auto"/>
            </w:tcBorders>
            <w:shd w:val="clear" w:color="auto" w:fill="E0EBF8"/>
            <w:noWrap/>
            <w:vAlign w:val="bottom"/>
          </w:tcPr>
          <w:p w14:paraId="5575624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523AD440" w14:textId="77777777">
        <w:trPr>
          <w:trHeight w:val="315"/>
        </w:trPr>
        <w:tc>
          <w:tcPr>
            <w:tcW w:w="267" w:type="dxa"/>
            <w:tcBorders>
              <w:top w:val="nil"/>
              <w:left w:val="single" w:sz="4" w:space="0" w:color="auto"/>
              <w:bottom w:val="nil"/>
              <w:right w:val="nil"/>
            </w:tcBorders>
            <w:shd w:val="clear" w:color="auto" w:fill="E0EBF8"/>
            <w:noWrap/>
            <w:vAlign w:val="bottom"/>
          </w:tcPr>
          <w:p w14:paraId="39E2CF52"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D385BF3"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Ending Balance</w:t>
            </w:r>
          </w:p>
        </w:tc>
        <w:tc>
          <w:tcPr>
            <w:tcW w:w="267" w:type="dxa"/>
            <w:tcBorders>
              <w:top w:val="nil"/>
              <w:left w:val="nil"/>
              <w:bottom w:val="nil"/>
              <w:right w:val="nil"/>
            </w:tcBorders>
            <w:shd w:val="clear" w:color="auto" w:fill="E0EBF8"/>
            <w:noWrap/>
            <w:vAlign w:val="bottom"/>
          </w:tcPr>
          <w:p w14:paraId="062C46FB"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6BABCC85"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740,000 </w:t>
            </w:r>
          </w:p>
        </w:tc>
        <w:tc>
          <w:tcPr>
            <w:tcW w:w="267" w:type="dxa"/>
            <w:tcBorders>
              <w:top w:val="nil"/>
              <w:left w:val="nil"/>
              <w:bottom w:val="nil"/>
              <w:right w:val="nil"/>
            </w:tcBorders>
            <w:shd w:val="clear" w:color="auto" w:fill="E0EBF8"/>
            <w:noWrap/>
            <w:vAlign w:val="bottom"/>
          </w:tcPr>
          <w:p w14:paraId="38D1F324"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69698A69"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265,000 </w:t>
            </w:r>
          </w:p>
        </w:tc>
        <w:tc>
          <w:tcPr>
            <w:tcW w:w="267" w:type="dxa"/>
            <w:tcBorders>
              <w:top w:val="nil"/>
              <w:left w:val="nil"/>
              <w:bottom w:val="nil"/>
              <w:right w:val="nil"/>
            </w:tcBorders>
            <w:shd w:val="clear" w:color="auto" w:fill="E0EBF8"/>
            <w:noWrap/>
            <w:vAlign w:val="bottom"/>
          </w:tcPr>
          <w:p w14:paraId="10EFD249"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5B6302D3"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295,000 </w:t>
            </w:r>
          </w:p>
        </w:tc>
        <w:tc>
          <w:tcPr>
            <w:tcW w:w="267" w:type="dxa"/>
            <w:tcBorders>
              <w:top w:val="nil"/>
              <w:left w:val="nil"/>
              <w:bottom w:val="nil"/>
              <w:right w:val="nil"/>
            </w:tcBorders>
            <w:shd w:val="clear" w:color="000000" w:fill="FFFFFF"/>
            <w:noWrap/>
            <w:vAlign w:val="bottom"/>
          </w:tcPr>
          <w:p w14:paraId="00703D5C" w14:textId="77777777" w:rsidR="00160C56" w:rsidRPr="006B5618" w:rsidRDefault="00160C56" w:rsidP="00270DA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6CEEAAB1"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30,000 </w:t>
            </w:r>
          </w:p>
        </w:tc>
        <w:tc>
          <w:tcPr>
            <w:tcW w:w="267" w:type="dxa"/>
            <w:tcBorders>
              <w:top w:val="nil"/>
              <w:left w:val="nil"/>
              <w:bottom w:val="nil"/>
              <w:right w:val="nil"/>
            </w:tcBorders>
            <w:shd w:val="clear" w:color="auto" w:fill="E0EBF8"/>
            <w:noWrap/>
            <w:vAlign w:val="bottom"/>
          </w:tcPr>
          <w:p w14:paraId="1B1731F4"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357" w:type="dxa"/>
            <w:tcBorders>
              <w:top w:val="nil"/>
              <w:left w:val="nil"/>
              <w:bottom w:val="double" w:sz="6" w:space="0" w:color="auto"/>
              <w:right w:val="nil"/>
            </w:tcBorders>
            <w:shd w:val="clear" w:color="auto" w:fill="E0EBF8"/>
            <w:noWrap/>
            <w:vAlign w:val="bottom"/>
          </w:tcPr>
          <w:p w14:paraId="63E42100"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740,000 </w:t>
            </w:r>
          </w:p>
        </w:tc>
        <w:tc>
          <w:tcPr>
            <w:tcW w:w="267" w:type="dxa"/>
            <w:tcBorders>
              <w:top w:val="nil"/>
              <w:left w:val="nil"/>
              <w:bottom w:val="nil"/>
              <w:right w:val="single" w:sz="4" w:space="0" w:color="auto"/>
            </w:tcBorders>
            <w:shd w:val="clear" w:color="auto" w:fill="E0EBF8"/>
            <w:noWrap/>
            <w:vAlign w:val="bottom"/>
          </w:tcPr>
          <w:p w14:paraId="41D2E227"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160C56" w:rsidRPr="007E74D7" w14:paraId="492AEE24" w14:textId="77777777">
        <w:trPr>
          <w:trHeight w:val="315"/>
        </w:trPr>
        <w:tc>
          <w:tcPr>
            <w:tcW w:w="267" w:type="dxa"/>
            <w:tcBorders>
              <w:top w:val="nil"/>
              <w:left w:val="single" w:sz="4" w:space="0" w:color="auto"/>
              <w:bottom w:val="nil"/>
              <w:right w:val="nil"/>
            </w:tcBorders>
            <w:shd w:val="clear" w:color="auto" w:fill="E0EBF8"/>
            <w:noWrap/>
            <w:vAlign w:val="bottom"/>
          </w:tcPr>
          <w:p w14:paraId="35ED6C2C"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05BB46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09253DF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4C63511"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72EECA4E"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DD3F95D"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5812355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D94E1D5"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63A88E0E"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45E9B95"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4C837D91"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6B7506BB"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039012B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55E1B2A9" w14:textId="77777777">
        <w:trPr>
          <w:trHeight w:val="300"/>
        </w:trPr>
        <w:tc>
          <w:tcPr>
            <w:tcW w:w="267" w:type="dxa"/>
            <w:tcBorders>
              <w:top w:val="nil"/>
              <w:left w:val="single" w:sz="4" w:space="0" w:color="auto"/>
              <w:bottom w:val="nil"/>
              <w:right w:val="nil"/>
            </w:tcBorders>
            <w:shd w:val="clear" w:color="auto" w:fill="E0EBF8"/>
            <w:noWrap/>
            <w:vAlign w:val="bottom"/>
          </w:tcPr>
          <w:p w14:paraId="0EFEB7FE"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CE547BD"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Balance Sheet</w:t>
            </w:r>
          </w:p>
        </w:tc>
        <w:tc>
          <w:tcPr>
            <w:tcW w:w="267" w:type="dxa"/>
            <w:tcBorders>
              <w:top w:val="nil"/>
              <w:left w:val="nil"/>
              <w:bottom w:val="nil"/>
              <w:right w:val="nil"/>
            </w:tcBorders>
            <w:shd w:val="clear" w:color="auto" w:fill="E0EBF8"/>
            <w:noWrap/>
            <w:vAlign w:val="bottom"/>
          </w:tcPr>
          <w:p w14:paraId="62FE0DE7"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47683481"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03B30DB0"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0720BDBB"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0E1B6988"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4CAC3B88"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0674A1EF" w14:textId="77777777" w:rsidR="00160C56" w:rsidRPr="006B5618" w:rsidRDefault="00160C56" w:rsidP="00270DA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4374F2EA"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7897D179"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357" w:type="dxa"/>
            <w:tcBorders>
              <w:top w:val="nil"/>
              <w:left w:val="nil"/>
              <w:bottom w:val="nil"/>
              <w:right w:val="nil"/>
            </w:tcBorders>
            <w:shd w:val="clear" w:color="auto" w:fill="E0EBF8"/>
            <w:noWrap/>
            <w:vAlign w:val="bottom"/>
          </w:tcPr>
          <w:p w14:paraId="734C005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45B5433F"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160C56" w:rsidRPr="007E74D7" w14:paraId="30891D28" w14:textId="77777777">
        <w:trPr>
          <w:trHeight w:val="300"/>
        </w:trPr>
        <w:tc>
          <w:tcPr>
            <w:tcW w:w="267" w:type="dxa"/>
            <w:tcBorders>
              <w:top w:val="nil"/>
              <w:left w:val="single" w:sz="4" w:space="0" w:color="auto"/>
              <w:bottom w:val="nil"/>
              <w:right w:val="nil"/>
            </w:tcBorders>
            <w:shd w:val="clear" w:color="auto" w:fill="E0EBF8"/>
            <w:noWrap/>
            <w:vAlign w:val="bottom"/>
          </w:tcPr>
          <w:p w14:paraId="4E8FD104"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E52553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Cash</w:t>
            </w:r>
          </w:p>
        </w:tc>
        <w:tc>
          <w:tcPr>
            <w:tcW w:w="267" w:type="dxa"/>
            <w:tcBorders>
              <w:top w:val="nil"/>
              <w:left w:val="nil"/>
              <w:bottom w:val="nil"/>
              <w:right w:val="nil"/>
            </w:tcBorders>
            <w:shd w:val="clear" w:color="auto" w:fill="E0EBF8"/>
            <w:noWrap/>
            <w:vAlign w:val="bottom"/>
          </w:tcPr>
          <w:p w14:paraId="379B820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63D94F17"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232,000 </w:t>
            </w:r>
          </w:p>
        </w:tc>
        <w:tc>
          <w:tcPr>
            <w:tcW w:w="267" w:type="dxa"/>
            <w:tcBorders>
              <w:top w:val="nil"/>
              <w:left w:val="nil"/>
              <w:bottom w:val="nil"/>
              <w:right w:val="nil"/>
            </w:tcBorders>
            <w:shd w:val="clear" w:color="auto" w:fill="E0EBF8"/>
            <w:noWrap/>
            <w:vAlign w:val="bottom"/>
          </w:tcPr>
          <w:p w14:paraId="22BC16CD"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24C36A1A"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116,000 </w:t>
            </w:r>
          </w:p>
        </w:tc>
        <w:tc>
          <w:tcPr>
            <w:tcW w:w="267" w:type="dxa"/>
            <w:tcBorders>
              <w:top w:val="nil"/>
              <w:left w:val="nil"/>
              <w:bottom w:val="nil"/>
              <w:right w:val="nil"/>
            </w:tcBorders>
            <w:shd w:val="clear" w:color="auto" w:fill="E0EBF8"/>
            <w:noWrap/>
            <w:vAlign w:val="bottom"/>
          </w:tcPr>
          <w:p w14:paraId="77CA20B0"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054F773"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76A5C5D3"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0A321B1"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1D506ED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31B8613B"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348,000 </w:t>
            </w:r>
          </w:p>
        </w:tc>
        <w:tc>
          <w:tcPr>
            <w:tcW w:w="267" w:type="dxa"/>
            <w:tcBorders>
              <w:top w:val="nil"/>
              <w:left w:val="nil"/>
              <w:bottom w:val="nil"/>
              <w:right w:val="single" w:sz="4" w:space="0" w:color="auto"/>
            </w:tcBorders>
            <w:shd w:val="clear" w:color="auto" w:fill="E0EBF8"/>
            <w:noWrap/>
            <w:vAlign w:val="bottom"/>
          </w:tcPr>
          <w:p w14:paraId="0976E05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0BBBEA88" w14:textId="77777777">
        <w:trPr>
          <w:trHeight w:val="300"/>
        </w:trPr>
        <w:tc>
          <w:tcPr>
            <w:tcW w:w="267" w:type="dxa"/>
            <w:tcBorders>
              <w:top w:val="nil"/>
              <w:left w:val="single" w:sz="4" w:space="0" w:color="auto"/>
              <w:bottom w:val="nil"/>
              <w:right w:val="nil"/>
            </w:tcBorders>
            <w:shd w:val="clear" w:color="auto" w:fill="E0EBF8"/>
            <w:noWrap/>
            <w:vAlign w:val="bottom"/>
          </w:tcPr>
          <w:p w14:paraId="1730602D"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5E64D41"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Accounts Receivable</w:t>
            </w:r>
          </w:p>
        </w:tc>
        <w:tc>
          <w:tcPr>
            <w:tcW w:w="267" w:type="dxa"/>
            <w:tcBorders>
              <w:top w:val="nil"/>
              <w:left w:val="nil"/>
              <w:bottom w:val="nil"/>
              <w:right w:val="nil"/>
            </w:tcBorders>
            <w:shd w:val="clear" w:color="auto" w:fill="E0EBF8"/>
            <w:noWrap/>
            <w:vAlign w:val="bottom"/>
          </w:tcPr>
          <w:p w14:paraId="5F2E8536"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6B95737"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165,000 </w:t>
            </w:r>
          </w:p>
        </w:tc>
        <w:tc>
          <w:tcPr>
            <w:tcW w:w="267" w:type="dxa"/>
            <w:tcBorders>
              <w:top w:val="nil"/>
              <w:left w:val="nil"/>
              <w:bottom w:val="nil"/>
              <w:right w:val="nil"/>
            </w:tcBorders>
            <w:shd w:val="clear" w:color="auto" w:fill="E0EBF8"/>
            <w:noWrap/>
            <w:vAlign w:val="bottom"/>
          </w:tcPr>
          <w:p w14:paraId="5F53905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23D5AF74"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97,000 </w:t>
            </w:r>
          </w:p>
        </w:tc>
        <w:tc>
          <w:tcPr>
            <w:tcW w:w="267" w:type="dxa"/>
            <w:tcBorders>
              <w:top w:val="nil"/>
              <w:left w:val="nil"/>
              <w:bottom w:val="nil"/>
              <w:right w:val="nil"/>
            </w:tcBorders>
            <w:shd w:val="clear" w:color="auto" w:fill="E0EBF8"/>
            <w:noWrap/>
            <w:vAlign w:val="bottom"/>
          </w:tcPr>
          <w:p w14:paraId="57B8B80D"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479AC6D"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2AD8CC68"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A268074"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121AD7B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2AD1EE02"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262,000 </w:t>
            </w:r>
          </w:p>
        </w:tc>
        <w:tc>
          <w:tcPr>
            <w:tcW w:w="267" w:type="dxa"/>
            <w:tcBorders>
              <w:top w:val="nil"/>
              <w:left w:val="nil"/>
              <w:bottom w:val="nil"/>
              <w:right w:val="single" w:sz="4" w:space="0" w:color="auto"/>
            </w:tcBorders>
            <w:shd w:val="clear" w:color="auto" w:fill="E0EBF8"/>
            <w:noWrap/>
            <w:vAlign w:val="bottom"/>
          </w:tcPr>
          <w:p w14:paraId="52A47F7E"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296FE9AB" w14:textId="77777777">
        <w:trPr>
          <w:trHeight w:val="300"/>
        </w:trPr>
        <w:tc>
          <w:tcPr>
            <w:tcW w:w="267" w:type="dxa"/>
            <w:tcBorders>
              <w:top w:val="nil"/>
              <w:left w:val="single" w:sz="4" w:space="0" w:color="auto"/>
              <w:bottom w:val="nil"/>
              <w:right w:val="nil"/>
            </w:tcBorders>
            <w:shd w:val="clear" w:color="auto" w:fill="E0EBF8"/>
            <w:noWrap/>
            <w:vAlign w:val="bottom"/>
          </w:tcPr>
          <w:p w14:paraId="43210A25"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58F03C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Inventory</w:t>
            </w:r>
          </w:p>
        </w:tc>
        <w:tc>
          <w:tcPr>
            <w:tcW w:w="267" w:type="dxa"/>
            <w:tcBorders>
              <w:top w:val="nil"/>
              <w:left w:val="nil"/>
              <w:bottom w:val="nil"/>
              <w:right w:val="nil"/>
            </w:tcBorders>
            <w:shd w:val="clear" w:color="auto" w:fill="E0EBF8"/>
            <w:noWrap/>
            <w:vAlign w:val="bottom"/>
          </w:tcPr>
          <w:p w14:paraId="3A900CE8"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34BFB8B"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193,000 </w:t>
            </w:r>
          </w:p>
        </w:tc>
        <w:tc>
          <w:tcPr>
            <w:tcW w:w="267" w:type="dxa"/>
            <w:tcBorders>
              <w:top w:val="nil"/>
              <w:left w:val="nil"/>
              <w:bottom w:val="nil"/>
              <w:right w:val="nil"/>
            </w:tcBorders>
            <w:shd w:val="clear" w:color="auto" w:fill="E0EBF8"/>
            <w:noWrap/>
            <w:vAlign w:val="bottom"/>
          </w:tcPr>
          <w:p w14:paraId="54FDE67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2B7FAE23"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115,000 </w:t>
            </w:r>
          </w:p>
        </w:tc>
        <w:tc>
          <w:tcPr>
            <w:tcW w:w="267" w:type="dxa"/>
            <w:tcBorders>
              <w:top w:val="nil"/>
              <w:left w:val="nil"/>
              <w:bottom w:val="nil"/>
              <w:right w:val="nil"/>
            </w:tcBorders>
            <w:shd w:val="clear" w:color="auto" w:fill="E0EBF8"/>
            <w:noWrap/>
            <w:vAlign w:val="bottom"/>
          </w:tcPr>
          <w:p w14:paraId="5C484A0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C4DF704"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360A3EED"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21CE835"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6A05187C"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60894814"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308,000 </w:t>
            </w:r>
          </w:p>
        </w:tc>
        <w:tc>
          <w:tcPr>
            <w:tcW w:w="267" w:type="dxa"/>
            <w:tcBorders>
              <w:top w:val="nil"/>
              <w:left w:val="nil"/>
              <w:bottom w:val="nil"/>
              <w:right w:val="single" w:sz="4" w:space="0" w:color="auto"/>
            </w:tcBorders>
            <w:shd w:val="clear" w:color="auto" w:fill="E0EBF8"/>
            <w:noWrap/>
            <w:vAlign w:val="bottom"/>
          </w:tcPr>
          <w:p w14:paraId="0D9F0AD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61471DBD"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45641FDC"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D27137D"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Investment in Scissor Co.</w:t>
            </w:r>
          </w:p>
        </w:tc>
        <w:tc>
          <w:tcPr>
            <w:tcW w:w="267" w:type="dxa"/>
            <w:tcBorders>
              <w:top w:val="nil"/>
              <w:left w:val="nil"/>
              <w:bottom w:val="nil"/>
              <w:right w:val="nil"/>
            </w:tcBorders>
            <w:shd w:val="clear" w:color="auto" w:fill="E0EBF8"/>
            <w:noWrap/>
            <w:vAlign w:val="bottom"/>
          </w:tcPr>
          <w:p w14:paraId="4F2370B6"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DA7C8D7"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515,000 </w:t>
            </w:r>
          </w:p>
        </w:tc>
        <w:tc>
          <w:tcPr>
            <w:tcW w:w="267" w:type="dxa"/>
            <w:tcBorders>
              <w:top w:val="nil"/>
              <w:left w:val="nil"/>
              <w:bottom w:val="nil"/>
              <w:right w:val="nil"/>
            </w:tcBorders>
            <w:shd w:val="clear" w:color="auto" w:fill="E0EBF8"/>
            <w:noWrap/>
            <w:vAlign w:val="bottom"/>
          </w:tcPr>
          <w:p w14:paraId="48D0A7F6"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7C869A1"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2E88F020"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670BCA9"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3E0292B6"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auto" w:fill="002E5C"/>
            <w:noWrap/>
            <w:vAlign w:val="bottom"/>
          </w:tcPr>
          <w:p w14:paraId="03C31880" w14:textId="77777777" w:rsidR="00160C56" w:rsidRPr="006B5618" w:rsidRDefault="00160C56" w:rsidP="00270DA7">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515,000 </w:t>
            </w:r>
          </w:p>
        </w:tc>
        <w:tc>
          <w:tcPr>
            <w:tcW w:w="267" w:type="dxa"/>
            <w:tcBorders>
              <w:top w:val="nil"/>
              <w:left w:val="nil"/>
              <w:bottom w:val="nil"/>
              <w:right w:val="nil"/>
            </w:tcBorders>
            <w:shd w:val="clear" w:color="auto" w:fill="E0EBF8"/>
            <w:noWrap/>
            <w:vAlign w:val="bottom"/>
          </w:tcPr>
          <w:p w14:paraId="6E8FABCE"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18BEFEB7"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0 </w:t>
            </w:r>
          </w:p>
        </w:tc>
        <w:tc>
          <w:tcPr>
            <w:tcW w:w="267" w:type="dxa"/>
            <w:tcBorders>
              <w:top w:val="nil"/>
              <w:left w:val="nil"/>
              <w:bottom w:val="nil"/>
              <w:right w:val="single" w:sz="4" w:space="0" w:color="auto"/>
            </w:tcBorders>
            <w:shd w:val="clear" w:color="auto" w:fill="E0EBF8"/>
            <w:noWrap/>
            <w:vAlign w:val="bottom"/>
          </w:tcPr>
          <w:p w14:paraId="723E762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1C660FAB" w14:textId="77777777">
        <w:trPr>
          <w:trHeight w:val="300"/>
        </w:trPr>
        <w:tc>
          <w:tcPr>
            <w:tcW w:w="267" w:type="dxa"/>
            <w:tcBorders>
              <w:top w:val="nil"/>
              <w:left w:val="single" w:sz="4" w:space="0" w:color="auto"/>
              <w:bottom w:val="nil"/>
              <w:right w:val="nil"/>
            </w:tcBorders>
            <w:shd w:val="clear" w:color="auto" w:fill="E0EBF8"/>
            <w:noWrap/>
            <w:vAlign w:val="bottom"/>
          </w:tcPr>
          <w:p w14:paraId="004CD3C6"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E650CED"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Land</w:t>
            </w:r>
          </w:p>
        </w:tc>
        <w:tc>
          <w:tcPr>
            <w:tcW w:w="267" w:type="dxa"/>
            <w:tcBorders>
              <w:top w:val="nil"/>
              <w:left w:val="nil"/>
              <w:bottom w:val="nil"/>
              <w:right w:val="nil"/>
            </w:tcBorders>
            <w:shd w:val="clear" w:color="auto" w:fill="E0EBF8"/>
            <w:noWrap/>
            <w:vAlign w:val="bottom"/>
          </w:tcPr>
          <w:p w14:paraId="25ADAA3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2676768"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250,000 </w:t>
            </w:r>
          </w:p>
        </w:tc>
        <w:tc>
          <w:tcPr>
            <w:tcW w:w="267" w:type="dxa"/>
            <w:tcBorders>
              <w:top w:val="nil"/>
              <w:left w:val="nil"/>
              <w:bottom w:val="nil"/>
              <w:right w:val="nil"/>
            </w:tcBorders>
            <w:shd w:val="clear" w:color="auto" w:fill="E0EBF8"/>
            <w:noWrap/>
            <w:vAlign w:val="bottom"/>
          </w:tcPr>
          <w:p w14:paraId="23F6C47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CDAFDB7"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125,000 </w:t>
            </w:r>
          </w:p>
        </w:tc>
        <w:tc>
          <w:tcPr>
            <w:tcW w:w="267" w:type="dxa"/>
            <w:tcBorders>
              <w:top w:val="nil"/>
              <w:left w:val="nil"/>
              <w:bottom w:val="nil"/>
              <w:right w:val="nil"/>
            </w:tcBorders>
            <w:shd w:val="clear" w:color="auto" w:fill="E0EBF8"/>
            <w:noWrap/>
            <w:vAlign w:val="bottom"/>
          </w:tcPr>
          <w:p w14:paraId="0844271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399BFCB0"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3039BE49"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245C1E6"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392C640E"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77073C35"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375,000 </w:t>
            </w:r>
          </w:p>
        </w:tc>
        <w:tc>
          <w:tcPr>
            <w:tcW w:w="267" w:type="dxa"/>
            <w:tcBorders>
              <w:top w:val="nil"/>
              <w:left w:val="nil"/>
              <w:bottom w:val="nil"/>
              <w:right w:val="single" w:sz="4" w:space="0" w:color="auto"/>
            </w:tcBorders>
            <w:shd w:val="clear" w:color="auto" w:fill="E0EBF8"/>
            <w:noWrap/>
            <w:vAlign w:val="bottom"/>
          </w:tcPr>
          <w:p w14:paraId="6B9DB64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13980167"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1273D92F"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15F8D2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Buildings &amp; Equipment</w:t>
            </w:r>
          </w:p>
        </w:tc>
        <w:tc>
          <w:tcPr>
            <w:tcW w:w="267" w:type="dxa"/>
            <w:tcBorders>
              <w:top w:val="nil"/>
              <w:left w:val="nil"/>
              <w:bottom w:val="nil"/>
              <w:right w:val="nil"/>
            </w:tcBorders>
            <w:shd w:val="clear" w:color="auto" w:fill="E0EBF8"/>
            <w:noWrap/>
            <w:vAlign w:val="bottom"/>
          </w:tcPr>
          <w:p w14:paraId="49B804E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3A056E0"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875,000 </w:t>
            </w:r>
          </w:p>
        </w:tc>
        <w:tc>
          <w:tcPr>
            <w:tcW w:w="267" w:type="dxa"/>
            <w:tcBorders>
              <w:top w:val="nil"/>
              <w:left w:val="nil"/>
              <w:bottom w:val="nil"/>
              <w:right w:val="nil"/>
            </w:tcBorders>
            <w:shd w:val="clear" w:color="auto" w:fill="E0EBF8"/>
            <w:noWrap/>
            <w:vAlign w:val="bottom"/>
          </w:tcPr>
          <w:p w14:paraId="2931AF96"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229C9A8"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250,000 </w:t>
            </w:r>
          </w:p>
        </w:tc>
        <w:tc>
          <w:tcPr>
            <w:tcW w:w="267" w:type="dxa"/>
            <w:tcBorders>
              <w:top w:val="nil"/>
              <w:left w:val="nil"/>
              <w:bottom w:val="nil"/>
              <w:right w:val="nil"/>
            </w:tcBorders>
            <w:shd w:val="clear" w:color="auto" w:fill="E0EBF8"/>
            <w:noWrap/>
            <w:vAlign w:val="bottom"/>
          </w:tcPr>
          <w:p w14:paraId="482A2CC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5042310"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5AC1D7B4"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auto" w:fill="689CDA"/>
            <w:noWrap/>
            <w:vAlign w:val="bottom"/>
          </w:tcPr>
          <w:p w14:paraId="597D0BC0" w14:textId="77777777" w:rsidR="00160C56" w:rsidRPr="006B5618" w:rsidRDefault="00160C56" w:rsidP="00270DA7">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24,000 </w:t>
            </w:r>
          </w:p>
        </w:tc>
        <w:tc>
          <w:tcPr>
            <w:tcW w:w="267" w:type="dxa"/>
            <w:tcBorders>
              <w:top w:val="nil"/>
              <w:left w:val="nil"/>
              <w:bottom w:val="nil"/>
              <w:right w:val="nil"/>
            </w:tcBorders>
            <w:shd w:val="clear" w:color="auto" w:fill="E0EBF8"/>
            <w:noWrap/>
            <w:vAlign w:val="bottom"/>
          </w:tcPr>
          <w:p w14:paraId="2D38AC2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7231211E"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1,101,000 </w:t>
            </w:r>
          </w:p>
        </w:tc>
        <w:tc>
          <w:tcPr>
            <w:tcW w:w="267" w:type="dxa"/>
            <w:tcBorders>
              <w:top w:val="nil"/>
              <w:left w:val="nil"/>
              <w:bottom w:val="nil"/>
              <w:right w:val="single" w:sz="4" w:space="0" w:color="auto"/>
            </w:tcBorders>
            <w:shd w:val="clear" w:color="auto" w:fill="E0EBF8"/>
            <w:noWrap/>
            <w:vAlign w:val="bottom"/>
          </w:tcPr>
          <w:p w14:paraId="61D06AA4"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26B0A5F5"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497A8E81"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7DB9CCA4"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Less: Accumulated Depreciation</w:t>
            </w:r>
          </w:p>
        </w:tc>
        <w:tc>
          <w:tcPr>
            <w:tcW w:w="267" w:type="dxa"/>
            <w:tcBorders>
              <w:top w:val="nil"/>
              <w:left w:val="nil"/>
              <w:bottom w:val="single" w:sz="4" w:space="0" w:color="auto"/>
              <w:right w:val="nil"/>
            </w:tcBorders>
            <w:shd w:val="clear" w:color="auto" w:fill="E0EBF8"/>
            <w:noWrap/>
            <w:vAlign w:val="bottom"/>
          </w:tcPr>
          <w:p w14:paraId="5BECB15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225CBA9D"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(630,000)</w:t>
            </w:r>
          </w:p>
        </w:tc>
        <w:tc>
          <w:tcPr>
            <w:tcW w:w="267" w:type="dxa"/>
            <w:tcBorders>
              <w:top w:val="nil"/>
              <w:left w:val="nil"/>
              <w:bottom w:val="single" w:sz="4" w:space="0" w:color="auto"/>
              <w:right w:val="nil"/>
            </w:tcBorders>
            <w:shd w:val="clear" w:color="auto" w:fill="E0EBF8"/>
            <w:noWrap/>
            <w:vAlign w:val="bottom"/>
          </w:tcPr>
          <w:p w14:paraId="5A6FE89C"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123B7EC5"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(48,000)</w:t>
            </w:r>
          </w:p>
        </w:tc>
        <w:tc>
          <w:tcPr>
            <w:tcW w:w="267" w:type="dxa"/>
            <w:tcBorders>
              <w:top w:val="nil"/>
              <w:left w:val="nil"/>
              <w:bottom w:val="single" w:sz="4" w:space="0" w:color="auto"/>
              <w:right w:val="nil"/>
            </w:tcBorders>
            <w:shd w:val="clear" w:color="auto" w:fill="E0EBF8"/>
            <w:noWrap/>
            <w:vAlign w:val="bottom"/>
          </w:tcPr>
          <w:p w14:paraId="0F7AF3BB"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auto" w:fill="689CDA"/>
            <w:noWrap/>
            <w:vAlign w:val="bottom"/>
          </w:tcPr>
          <w:p w14:paraId="7AE50E31" w14:textId="77777777" w:rsidR="00160C56" w:rsidRPr="006B5618" w:rsidRDefault="00160C56" w:rsidP="00270DA7">
            <w:pPr>
              <w:spacing w:after="0" w:line="240" w:lineRule="auto"/>
              <w:jc w:val="right"/>
              <w:rPr>
                <w:rFonts w:ascii="Arial" w:eastAsia="Times New Roman" w:hAnsi="Arial" w:cs="Arial"/>
                <w:b/>
                <w:sz w:val="18"/>
              </w:rPr>
            </w:pPr>
            <w:r w:rsidRPr="006B5618">
              <w:rPr>
                <w:rFonts w:ascii="Arial" w:eastAsia="Times New Roman" w:hAnsi="Arial" w:cs="Arial"/>
                <w:b/>
                <w:sz w:val="18"/>
              </w:rPr>
              <w:t xml:space="preserve">24,000 </w:t>
            </w:r>
          </w:p>
        </w:tc>
        <w:tc>
          <w:tcPr>
            <w:tcW w:w="267" w:type="dxa"/>
            <w:tcBorders>
              <w:top w:val="nil"/>
              <w:left w:val="nil"/>
              <w:bottom w:val="single" w:sz="4" w:space="0" w:color="auto"/>
              <w:right w:val="nil"/>
            </w:tcBorders>
            <w:shd w:val="clear" w:color="000000" w:fill="FFFFFF"/>
            <w:noWrap/>
            <w:vAlign w:val="bottom"/>
          </w:tcPr>
          <w:p w14:paraId="405E7605"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02E2805A"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single" w:sz="4" w:space="0" w:color="auto"/>
              <w:right w:val="nil"/>
            </w:tcBorders>
            <w:shd w:val="clear" w:color="auto" w:fill="E0EBF8"/>
            <w:noWrap/>
            <w:vAlign w:val="bottom"/>
          </w:tcPr>
          <w:p w14:paraId="4662AAB4"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single" w:sz="4" w:space="0" w:color="auto"/>
              <w:right w:val="nil"/>
            </w:tcBorders>
            <w:shd w:val="clear" w:color="auto" w:fill="E0EBF8"/>
            <w:noWrap/>
            <w:vAlign w:val="bottom"/>
          </w:tcPr>
          <w:p w14:paraId="523B8319"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(654,000)</w:t>
            </w:r>
          </w:p>
        </w:tc>
        <w:tc>
          <w:tcPr>
            <w:tcW w:w="267" w:type="dxa"/>
            <w:tcBorders>
              <w:top w:val="nil"/>
              <w:left w:val="nil"/>
              <w:bottom w:val="nil"/>
              <w:right w:val="single" w:sz="4" w:space="0" w:color="auto"/>
            </w:tcBorders>
            <w:shd w:val="clear" w:color="auto" w:fill="E0EBF8"/>
            <w:noWrap/>
            <w:vAlign w:val="bottom"/>
          </w:tcPr>
          <w:p w14:paraId="50214068"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505C67BF" w14:textId="77777777">
        <w:trPr>
          <w:trHeight w:val="315"/>
        </w:trPr>
        <w:tc>
          <w:tcPr>
            <w:tcW w:w="267" w:type="dxa"/>
            <w:tcBorders>
              <w:top w:val="nil"/>
              <w:left w:val="single" w:sz="4" w:space="0" w:color="auto"/>
              <w:bottom w:val="nil"/>
              <w:right w:val="nil"/>
            </w:tcBorders>
            <w:shd w:val="clear" w:color="auto" w:fill="E0EBF8"/>
            <w:noWrap/>
            <w:vAlign w:val="bottom"/>
          </w:tcPr>
          <w:p w14:paraId="61DB691D"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95C77D2"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Total Assets</w:t>
            </w:r>
          </w:p>
        </w:tc>
        <w:tc>
          <w:tcPr>
            <w:tcW w:w="267" w:type="dxa"/>
            <w:tcBorders>
              <w:top w:val="nil"/>
              <w:left w:val="nil"/>
              <w:bottom w:val="nil"/>
              <w:right w:val="nil"/>
            </w:tcBorders>
            <w:shd w:val="clear" w:color="auto" w:fill="E0EBF8"/>
            <w:noWrap/>
            <w:vAlign w:val="bottom"/>
          </w:tcPr>
          <w:p w14:paraId="2B6D778D"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219021E8"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1,600,000 </w:t>
            </w:r>
          </w:p>
        </w:tc>
        <w:tc>
          <w:tcPr>
            <w:tcW w:w="267" w:type="dxa"/>
            <w:tcBorders>
              <w:top w:val="nil"/>
              <w:left w:val="nil"/>
              <w:bottom w:val="nil"/>
              <w:right w:val="nil"/>
            </w:tcBorders>
            <w:shd w:val="clear" w:color="auto" w:fill="E0EBF8"/>
            <w:noWrap/>
            <w:vAlign w:val="bottom"/>
          </w:tcPr>
          <w:p w14:paraId="31719846"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6DEB8AD8"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655,000 </w:t>
            </w:r>
          </w:p>
        </w:tc>
        <w:tc>
          <w:tcPr>
            <w:tcW w:w="267" w:type="dxa"/>
            <w:tcBorders>
              <w:top w:val="nil"/>
              <w:left w:val="nil"/>
              <w:bottom w:val="nil"/>
              <w:right w:val="nil"/>
            </w:tcBorders>
            <w:shd w:val="clear" w:color="auto" w:fill="E0EBF8"/>
            <w:noWrap/>
            <w:vAlign w:val="bottom"/>
          </w:tcPr>
          <w:p w14:paraId="003A835F"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5FCE9393"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24,000 </w:t>
            </w:r>
          </w:p>
        </w:tc>
        <w:tc>
          <w:tcPr>
            <w:tcW w:w="267" w:type="dxa"/>
            <w:tcBorders>
              <w:top w:val="nil"/>
              <w:left w:val="nil"/>
              <w:bottom w:val="nil"/>
              <w:right w:val="nil"/>
            </w:tcBorders>
            <w:shd w:val="clear" w:color="000000" w:fill="FFFFFF"/>
            <w:noWrap/>
            <w:vAlign w:val="bottom"/>
          </w:tcPr>
          <w:p w14:paraId="130053DC" w14:textId="77777777" w:rsidR="00160C56" w:rsidRPr="006B5618" w:rsidRDefault="00160C56" w:rsidP="00270DA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0E9DDE8A"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539,000 </w:t>
            </w:r>
          </w:p>
        </w:tc>
        <w:tc>
          <w:tcPr>
            <w:tcW w:w="267" w:type="dxa"/>
            <w:tcBorders>
              <w:top w:val="nil"/>
              <w:left w:val="nil"/>
              <w:bottom w:val="nil"/>
              <w:right w:val="nil"/>
            </w:tcBorders>
            <w:shd w:val="clear" w:color="auto" w:fill="E0EBF8"/>
            <w:noWrap/>
            <w:vAlign w:val="bottom"/>
          </w:tcPr>
          <w:p w14:paraId="596F0FC6"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357" w:type="dxa"/>
            <w:tcBorders>
              <w:top w:val="nil"/>
              <w:left w:val="nil"/>
              <w:bottom w:val="double" w:sz="6" w:space="0" w:color="auto"/>
              <w:right w:val="nil"/>
            </w:tcBorders>
            <w:shd w:val="clear" w:color="auto" w:fill="E0EBF8"/>
            <w:noWrap/>
            <w:vAlign w:val="bottom"/>
          </w:tcPr>
          <w:p w14:paraId="14BD0F40"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1,740,000 </w:t>
            </w:r>
          </w:p>
        </w:tc>
        <w:tc>
          <w:tcPr>
            <w:tcW w:w="267" w:type="dxa"/>
            <w:tcBorders>
              <w:top w:val="nil"/>
              <w:left w:val="nil"/>
              <w:bottom w:val="nil"/>
              <w:right w:val="single" w:sz="4" w:space="0" w:color="auto"/>
            </w:tcBorders>
            <w:shd w:val="clear" w:color="auto" w:fill="E0EBF8"/>
            <w:noWrap/>
            <w:vAlign w:val="bottom"/>
          </w:tcPr>
          <w:p w14:paraId="33FEC871"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160C56" w:rsidRPr="007E74D7" w14:paraId="1052CF36" w14:textId="77777777">
        <w:trPr>
          <w:trHeight w:val="315"/>
        </w:trPr>
        <w:tc>
          <w:tcPr>
            <w:tcW w:w="267" w:type="dxa"/>
            <w:tcBorders>
              <w:top w:val="nil"/>
              <w:left w:val="single" w:sz="4" w:space="0" w:color="auto"/>
              <w:bottom w:val="nil"/>
              <w:right w:val="nil"/>
            </w:tcBorders>
            <w:shd w:val="clear" w:color="auto" w:fill="E0EBF8"/>
            <w:noWrap/>
            <w:vAlign w:val="bottom"/>
          </w:tcPr>
          <w:p w14:paraId="0404FC48"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E4F0D3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49BB5751"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31191D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4414057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F23BBAB"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28E3637E"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366CA07B"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00556202"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669D999A"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471A8F9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6103C2F6"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685B442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6DB43B3A" w14:textId="77777777">
        <w:trPr>
          <w:trHeight w:val="300"/>
        </w:trPr>
        <w:tc>
          <w:tcPr>
            <w:tcW w:w="267" w:type="dxa"/>
            <w:tcBorders>
              <w:top w:val="nil"/>
              <w:left w:val="single" w:sz="4" w:space="0" w:color="auto"/>
              <w:bottom w:val="nil"/>
              <w:right w:val="nil"/>
            </w:tcBorders>
            <w:shd w:val="clear" w:color="auto" w:fill="E0EBF8"/>
            <w:noWrap/>
            <w:vAlign w:val="bottom"/>
          </w:tcPr>
          <w:p w14:paraId="53E3F6D3"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B80DCE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Accounts Payable</w:t>
            </w:r>
          </w:p>
        </w:tc>
        <w:tc>
          <w:tcPr>
            <w:tcW w:w="267" w:type="dxa"/>
            <w:tcBorders>
              <w:top w:val="nil"/>
              <w:left w:val="nil"/>
              <w:bottom w:val="nil"/>
              <w:right w:val="nil"/>
            </w:tcBorders>
            <w:shd w:val="clear" w:color="auto" w:fill="E0EBF8"/>
            <w:noWrap/>
            <w:vAlign w:val="bottom"/>
          </w:tcPr>
          <w:p w14:paraId="49A8A65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66018E66"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85,000 </w:t>
            </w:r>
          </w:p>
        </w:tc>
        <w:tc>
          <w:tcPr>
            <w:tcW w:w="267" w:type="dxa"/>
            <w:tcBorders>
              <w:top w:val="nil"/>
              <w:left w:val="nil"/>
              <w:bottom w:val="nil"/>
              <w:right w:val="nil"/>
            </w:tcBorders>
            <w:shd w:val="clear" w:color="auto" w:fill="E0EBF8"/>
            <w:noWrap/>
            <w:vAlign w:val="bottom"/>
          </w:tcPr>
          <w:p w14:paraId="64C0CD7F"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398774C"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40,000 </w:t>
            </w:r>
          </w:p>
        </w:tc>
        <w:tc>
          <w:tcPr>
            <w:tcW w:w="267" w:type="dxa"/>
            <w:tcBorders>
              <w:top w:val="nil"/>
              <w:left w:val="nil"/>
              <w:bottom w:val="nil"/>
              <w:right w:val="nil"/>
            </w:tcBorders>
            <w:shd w:val="clear" w:color="auto" w:fill="E0EBF8"/>
            <w:noWrap/>
            <w:vAlign w:val="bottom"/>
          </w:tcPr>
          <w:p w14:paraId="1B25899C"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0A1CE7D6"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11F6BF22"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20F2C48"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5B22911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5824C50B"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125,000 </w:t>
            </w:r>
          </w:p>
        </w:tc>
        <w:tc>
          <w:tcPr>
            <w:tcW w:w="267" w:type="dxa"/>
            <w:tcBorders>
              <w:top w:val="nil"/>
              <w:left w:val="nil"/>
              <w:bottom w:val="nil"/>
              <w:right w:val="single" w:sz="4" w:space="0" w:color="auto"/>
            </w:tcBorders>
            <w:shd w:val="clear" w:color="auto" w:fill="E0EBF8"/>
            <w:noWrap/>
            <w:vAlign w:val="bottom"/>
          </w:tcPr>
          <w:p w14:paraId="15A81ED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28698FE5" w14:textId="77777777">
        <w:trPr>
          <w:trHeight w:val="300"/>
        </w:trPr>
        <w:tc>
          <w:tcPr>
            <w:tcW w:w="267" w:type="dxa"/>
            <w:tcBorders>
              <w:top w:val="nil"/>
              <w:left w:val="single" w:sz="4" w:space="0" w:color="auto"/>
              <w:bottom w:val="nil"/>
              <w:right w:val="nil"/>
            </w:tcBorders>
            <w:shd w:val="clear" w:color="auto" w:fill="E0EBF8"/>
            <w:noWrap/>
            <w:vAlign w:val="bottom"/>
          </w:tcPr>
          <w:p w14:paraId="36511C74"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0BD55B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Bonds Payable</w:t>
            </w:r>
          </w:p>
        </w:tc>
        <w:tc>
          <w:tcPr>
            <w:tcW w:w="267" w:type="dxa"/>
            <w:tcBorders>
              <w:top w:val="nil"/>
              <w:left w:val="nil"/>
              <w:bottom w:val="nil"/>
              <w:right w:val="nil"/>
            </w:tcBorders>
            <w:shd w:val="clear" w:color="auto" w:fill="E0EBF8"/>
            <w:noWrap/>
            <w:vAlign w:val="bottom"/>
          </w:tcPr>
          <w:p w14:paraId="5A8D796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07792A1"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150,000 </w:t>
            </w:r>
          </w:p>
        </w:tc>
        <w:tc>
          <w:tcPr>
            <w:tcW w:w="267" w:type="dxa"/>
            <w:tcBorders>
              <w:top w:val="nil"/>
              <w:left w:val="nil"/>
              <w:bottom w:val="nil"/>
              <w:right w:val="nil"/>
            </w:tcBorders>
            <w:shd w:val="clear" w:color="auto" w:fill="E0EBF8"/>
            <w:noWrap/>
            <w:vAlign w:val="bottom"/>
          </w:tcPr>
          <w:p w14:paraId="0640EA08"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35EE996"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100,000 </w:t>
            </w:r>
          </w:p>
        </w:tc>
        <w:tc>
          <w:tcPr>
            <w:tcW w:w="267" w:type="dxa"/>
            <w:tcBorders>
              <w:top w:val="nil"/>
              <w:left w:val="nil"/>
              <w:bottom w:val="nil"/>
              <w:right w:val="nil"/>
            </w:tcBorders>
            <w:shd w:val="clear" w:color="auto" w:fill="E0EBF8"/>
            <w:noWrap/>
            <w:vAlign w:val="bottom"/>
          </w:tcPr>
          <w:p w14:paraId="6B33D2B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3E27083A"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7A73705C"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9AA6AB7"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59CCBA88"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1E1CDB42"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250,000 </w:t>
            </w:r>
          </w:p>
        </w:tc>
        <w:tc>
          <w:tcPr>
            <w:tcW w:w="267" w:type="dxa"/>
            <w:tcBorders>
              <w:top w:val="nil"/>
              <w:left w:val="nil"/>
              <w:bottom w:val="nil"/>
              <w:right w:val="single" w:sz="4" w:space="0" w:color="auto"/>
            </w:tcBorders>
            <w:shd w:val="clear" w:color="auto" w:fill="E0EBF8"/>
            <w:noWrap/>
            <w:vAlign w:val="bottom"/>
          </w:tcPr>
          <w:p w14:paraId="54144360"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53BF60DD"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74C20BBF"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3498A22"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Common Stock</w:t>
            </w:r>
          </w:p>
        </w:tc>
        <w:tc>
          <w:tcPr>
            <w:tcW w:w="267" w:type="dxa"/>
            <w:tcBorders>
              <w:top w:val="nil"/>
              <w:left w:val="nil"/>
              <w:bottom w:val="nil"/>
              <w:right w:val="nil"/>
            </w:tcBorders>
            <w:shd w:val="clear" w:color="auto" w:fill="E0EBF8"/>
            <w:noWrap/>
            <w:vAlign w:val="bottom"/>
          </w:tcPr>
          <w:p w14:paraId="47451BFC"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14F6006"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625,000 </w:t>
            </w:r>
          </w:p>
        </w:tc>
        <w:tc>
          <w:tcPr>
            <w:tcW w:w="267" w:type="dxa"/>
            <w:tcBorders>
              <w:top w:val="nil"/>
              <w:left w:val="nil"/>
              <w:bottom w:val="nil"/>
              <w:right w:val="nil"/>
            </w:tcBorders>
            <w:shd w:val="clear" w:color="auto" w:fill="E0EBF8"/>
            <w:noWrap/>
            <w:vAlign w:val="bottom"/>
          </w:tcPr>
          <w:p w14:paraId="1D2398F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9B07DA4"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250,000 </w:t>
            </w:r>
          </w:p>
        </w:tc>
        <w:tc>
          <w:tcPr>
            <w:tcW w:w="267" w:type="dxa"/>
            <w:tcBorders>
              <w:top w:val="nil"/>
              <w:left w:val="nil"/>
              <w:bottom w:val="nil"/>
              <w:right w:val="nil"/>
            </w:tcBorders>
            <w:shd w:val="clear" w:color="auto" w:fill="E0EBF8"/>
            <w:noWrap/>
            <w:vAlign w:val="bottom"/>
          </w:tcPr>
          <w:p w14:paraId="02D10015"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26FCD0B7" w14:textId="77777777" w:rsidR="00160C56" w:rsidRPr="006B5618" w:rsidRDefault="00160C56" w:rsidP="00270DA7">
            <w:pPr>
              <w:spacing w:after="0" w:line="240" w:lineRule="auto"/>
              <w:jc w:val="right"/>
              <w:rPr>
                <w:rFonts w:ascii="Arial" w:eastAsia="Times New Roman" w:hAnsi="Arial" w:cs="Arial"/>
                <w:b/>
                <w:color w:val="FFFFFF" w:themeColor="background1"/>
                <w:sz w:val="18"/>
              </w:rPr>
            </w:pPr>
            <w:r w:rsidRPr="006B5618">
              <w:rPr>
                <w:rFonts w:ascii="Arial" w:eastAsia="Times New Roman" w:hAnsi="Arial" w:cs="Arial"/>
                <w:b/>
                <w:color w:val="FFFFFF" w:themeColor="background1"/>
                <w:sz w:val="18"/>
              </w:rPr>
              <w:t xml:space="preserve">250,000 </w:t>
            </w:r>
          </w:p>
        </w:tc>
        <w:tc>
          <w:tcPr>
            <w:tcW w:w="267" w:type="dxa"/>
            <w:tcBorders>
              <w:top w:val="nil"/>
              <w:left w:val="nil"/>
              <w:bottom w:val="nil"/>
              <w:right w:val="nil"/>
            </w:tcBorders>
            <w:shd w:val="clear" w:color="000000" w:fill="FFFFFF"/>
            <w:noWrap/>
            <w:vAlign w:val="bottom"/>
          </w:tcPr>
          <w:p w14:paraId="4BDFC0F8"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61FAB552"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6A0AF2B6"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410E2DD9"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625,000 </w:t>
            </w:r>
          </w:p>
        </w:tc>
        <w:tc>
          <w:tcPr>
            <w:tcW w:w="267" w:type="dxa"/>
            <w:tcBorders>
              <w:top w:val="nil"/>
              <w:left w:val="nil"/>
              <w:bottom w:val="nil"/>
              <w:right w:val="single" w:sz="4" w:space="0" w:color="auto"/>
            </w:tcBorders>
            <w:shd w:val="clear" w:color="auto" w:fill="E0EBF8"/>
            <w:noWrap/>
            <w:vAlign w:val="bottom"/>
          </w:tcPr>
          <w:p w14:paraId="5801AFBA"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574AA39B" w14:textId="77777777">
        <w:trPr>
          <w:trHeight w:val="300"/>
        </w:trPr>
        <w:tc>
          <w:tcPr>
            <w:tcW w:w="267" w:type="dxa"/>
            <w:tcBorders>
              <w:top w:val="nil"/>
              <w:left w:val="single" w:sz="4" w:space="0" w:color="auto"/>
              <w:bottom w:val="nil"/>
              <w:right w:val="nil"/>
            </w:tcBorders>
            <w:shd w:val="clear" w:color="auto" w:fill="E0EBF8"/>
            <w:noWrap/>
            <w:vAlign w:val="bottom"/>
          </w:tcPr>
          <w:p w14:paraId="6FF3E682"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7ADEFC7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Retained Earnings</w:t>
            </w:r>
          </w:p>
        </w:tc>
        <w:tc>
          <w:tcPr>
            <w:tcW w:w="267" w:type="dxa"/>
            <w:tcBorders>
              <w:top w:val="nil"/>
              <w:left w:val="nil"/>
              <w:bottom w:val="single" w:sz="4" w:space="0" w:color="auto"/>
              <w:right w:val="nil"/>
            </w:tcBorders>
            <w:shd w:val="clear" w:color="auto" w:fill="E0EBF8"/>
            <w:noWrap/>
            <w:vAlign w:val="bottom"/>
          </w:tcPr>
          <w:p w14:paraId="57884928"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226B5AFA"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740,000 </w:t>
            </w:r>
          </w:p>
        </w:tc>
        <w:tc>
          <w:tcPr>
            <w:tcW w:w="267" w:type="dxa"/>
            <w:tcBorders>
              <w:top w:val="nil"/>
              <w:left w:val="nil"/>
              <w:bottom w:val="single" w:sz="4" w:space="0" w:color="auto"/>
              <w:right w:val="nil"/>
            </w:tcBorders>
            <w:shd w:val="clear" w:color="auto" w:fill="E0EBF8"/>
            <w:noWrap/>
            <w:vAlign w:val="bottom"/>
          </w:tcPr>
          <w:p w14:paraId="0B8DDB53"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5C23C2F6"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265,000 </w:t>
            </w:r>
          </w:p>
        </w:tc>
        <w:tc>
          <w:tcPr>
            <w:tcW w:w="267" w:type="dxa"/>
            <w:tcBorders>
              <w:top w:val="nil"/>
              <w:left w:val="nil"/>
              <w:bottom w:val="single" w:sz="4" w:space="0" w:color="auto"/>
              <w:right w:val="nil"/>
            </w:tcBorders>
            <w:shd w:val="clear" w:color="auto" w:fill="E0EBF8"/>
            <w:noWrap/>
            <w:vAlign w:val="bottom"/>
          </w:tcPr>
          <w:p w14:paraId="62FB3FF7"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5BD1D672"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295,000 </w:t>
            </w:r>
          </w:p>
        </w:tc>
        <w:tc>
          <w:tcPr>
            <w:tcW w:w="267" w:type="dxa"/>
            <w:tcBorders>
              <w:top w:val="nil"/>
              <w:left w:val="nil"/>
              <w:bottom w:val="single" w:sz="4" w:space="0" w:color="auto"/>
              <w:right w:val="nil"/>
            </w:tcBorders>
            <w:shd w:val="clear" w:color="000000" w:fill="FFFFFF"/>
            <w:noWrap/>
            <w:vAlign w:val="bottom"/>
          </w:tcPr>
          <w:p w14:paraId="1C1CCCF3" w14:textId="77777777" w:rsidR="00160C56" w:rsidRPr="006B5618" w:rsidRDefault="00160C56" w:rsidP="00270DA7">
            <w:pPr>
              <w:spacing w:after="0" w:line="240" w:lineRule="auto"/>
              <w:rPr>
                <w:rFonts w:ascii="Arial" w:eastAsia="Times New Roman" w:hAnsi="Arial" w:cs="Arial"/>
                <w:b/>
                <w:sz w:val="18"/>
              </w:rPr>
            </w:pPr>
            <w:r w:rsidRPr="006B5618">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17EF5195"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30,000 </w:t>
            </w:r>
          </w:p>
        </w:tc>
        <w:tc>
          <w:tcPr>
            <w:tcW w:w="267" w:type="dxa"/>
            <w:tcBorders>
              <w:top w:val="nil"/>
              <w:left w:val="nil"/>
              <w:bottom w:val="single" w:sz="4" w:space="0" w:color="auto"/>
              <w:right w:val="nil"/>
            </w:tcBorders>
            <w:shd w:val="clear" w:color="auto" w:fill="E0EBF8"/>
            <w:noWrap/>
            <w:vAlign w:val="bottom"/>
          </w:tcPr>
          <w:p w14:paraId="531989A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357" w:type="dxa"/>
            <w:tcBorders>
              <w:top w:val="nil"/>
              <w:left w:val="nil"/>
              <w:bottom w:val="single" w:sz="4" w:space="0" w:color="auto"/>
              <w:right w:val="nil"/>
            </w:tcBorders>
            <w:shd w:val="clear" w:color="auto" w:fill="E0EBF8"/>
            <w:noWrap/>
            <w:vAlign w:val="bottom"/>
          </w:tcPr>
          <w:p w14:paraId="15C2EBA5" w14:textId="77777777" w:rsidR="00160C56" w:rsidRPr="007E74D7" w:rsidRDefault="00160C56" w:rsidP="00270DA7">
            <w:pPr>
              <w:spacing w:after="0" w:line="240" w:lineRule="auto"/>
              <w:jc w:val="right"/>
              <w:rPr>
                <w:rFonts w:ascii="Arial" w:eastAsia="Times New Roman" w:hAnsi="Arial" w:cs="Arial"/>
                <w:sz w:val="18"/>
              </w:rPr>
            </w:pPr>
            <w:r w:rsidRPr="007E74D7">
              <w:rPr>
                <w:rFonts w:ascii="Arial" w:eastAsia="Times New Roman" w:hAnsi="Arial" w:cs="Arial"/>
                <w:sz w:val="18"/>
              </w:rPr>
              <w:t xml:space="preserve">740,000 </w:t>
            </w:r>
          </w:p>
        </w:tc>
        <w:tc>
          <w:tcPr>
            <w:tcW w:w="267" w:type="dxa"/>
            <w:tcBorders>
              <w:top w:val="nil"/>
              <w:left w:val="nil"/>
              <w:bottom w:val="nil"/>
              <w:right w:val="single" w:sz="4" w:space="0" w:color="auto"/>
            </w:tcBorders>
            <w:shd w:val="clear" w:color="auto" w:fill="E0EBF8"/>
            <w:noWrap/>
            <w:vAlign w:val="bottom"/>
          </w:tcPr>
          <w:p w14:paraId="71D6C4D9" w14:textId="77777777" w:rsidR="00160C56" w:rsidRPr="007E74D7" w:rsidRDefault="00160C56" w:rsidP="00270DA7">
            <w:pPr>
              <w:spacing w:after="0" w:line="240" w:lineRule="auto"/>
              <w:rPr>
                <w:rFonts w:ascii="Arial" w:eastAsia="Times New Roman" w:hAnsi="Arial" w:cs="Arial"/>
                <w:sz w:val="18"/>
              </w:rPr>
            </w:pPr>
            <w:r w:rsidRPr="007E74D7">
              <w:rPr>
                <w:rFonts w:ascii="Arial" w:eastAsia="Times New Roman" w:hAnsi="Arial" w:cs="Arial"/>
                <w:sz w:val="18"/>
              </w:rPr>
              <w:t> </w:t>
            </w:r>
          </w:p>
        </w:tc>
      </w:tr>
      <w:tr w:rsidR="00160C56" w:rsidRPr="007E74D7" w14:paraId="4BD1EC0E" w14:textId="77777777">
        <w:trPr>
          <w:trHeight w:val="315"/>
        </w:trPr>
        <w:tc>
          <w:tcPr>
            <w:tcW w:w="267" w:type="dxa"/>
            <w:tcBorders>
              <w:top w:val="nil"/>
              <w:left w:val="single" w:sz="4" w:space="0" w:color="auto"/>
              <w:bottom w:val="nil"/>
              <w:right w:val="nil"/>
            </w:tcBorders>
            <w:shd w:val="clear" w:color="auto" w:fill="E0EBF8"/>
            <w:noWrap/>
            <w:vAlign w:val="bottom"/>
          </w:tcPr>
          <w:p w14:paraId="65734500"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22B0D16"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Total Liabilities &amp; Equity</w:t>
            </w:r>
          </w:p>
        </w:tc>
        <w:tc>
          <w:tcPr>
            <w:tcW w:w="267" w:type="dxa"/>
            <w:tcBorders>
              <w:top w:val="nil"/>
              <w:left w:val="nil"/>
              <w:bottom w:val="nil"/>
              <w:right w:val="nil"/>
            </w:tcBorders>
            <w:shd w:val="clear" w:color="auto" w:fill="E0EBF8"/>
            <w:noWrap/>
            <w:vAlign w:val="bottom"/>
          </w:tcPr>
          <w:p w14:paraId="18A1B0AE"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0E03B2B8"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1,600,000 </w:t>
            </w:r>
          </w:p>
        </w:tc>
        <w:tc>
          <w:tcPr>
            <w:tcW w:w="267" w:type="dxa"/>
            <w:tcBorders>
              <w:top w:val="nil"/>
              <w:left w:val="nil"/>
              <w:bottom w:val="nil"/>
              <w:right w:val="nil"/>
            </w:tcBorders>
            <w:shd w:val="clear" w:color="auto" w:fill="E0EBF8"/>
            <w:noWrap/>
            <w:vAlign w:val="bottom"/>
          </w:tcPr>
          <w:p w14:paraId="3EEBF677"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7D5B00DA"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655,000 </w:t>
            </w:r>
          </w:p>
        </w:tc>
        <w:tc>
          <w:tcPr>
            <w:tcW w:w="267" w:type="dxa"/>
            <w:tcBorders>
              <w:top w:val="nil"/>
              <w:left w:val="nil"/>
              <w:bottom w:val="nil"/>
              <w:right w:val="nil"/>
            </w:tcBorders>
            <w:shd w:val="clear" w:color="auto" w:fill="E0EBF8"/>
            <w:noWrap/>
            <w:vAlign w:val="bottom"/>
          </w:tcPr>
          <w:p w14:paraId="273CB24B"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5E90ADE7"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545,000 </w:t>
            </w:r>
          </w:p>
        </w:tc>
        <w:tc>
          <w:tcPr>
            <w:tcW w:w="267" w:type="dxa"/>
            <w:tcBorders>
              <w:top w:val="nil"/>
              <w:left w:val="nil"/>
              <w:bottom w:val="nil"/>
              <w:right w:val="nil"/>
            </w:tcBorders>
            <w:shd w:val="clear" w:color="000000" w:fill="FFFFFF"/>
            <w:noWrap/>
            <w:vAlign w:val="bottom"/>
          </w:tcPr>
          <w:p w14:paraId="6F6C5BC5" w14:textId="77777777" w:rsidR="00160C56" w:rsidRPr="006B5618" w:rsidRDefault="00160C56" w:rsidP="00270DA7">
            <w:pPr>
              <w:spacing w:after="0" w:line="240" w:lineRule="auto"/>
              <w:rPr>
                <w:rFonts w:ascii="Arial" w:eastAsia="Times New Roman" w:hAnsi="Arial" w:cs="Arial"/>
                <w:b/>
                <w:bCs/>
                <w:sz w:val="18"/>
              </w:rPr>
            </w:pPr>
            <w:r w:rsidRPr="006B5618">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2B098124" w14:textId="77777777" w:rsidR="00160C56" w:rsidRPr="006B5618" w:rsidRDefault="00160C56" w:rsidP="00270DA7">
            <w:pPr>
              <w:spacing w:after="0" w:line="240" w:lineRule="auto"/>
              <w:jc w:val="right"/>
              <w:rPr>
                <w:rFonts w:ascii="Arial" w:eastAsia="Times New Roman" w:hAnsi="Arial" w:cs="Arial"/>
                <w:b/>
                <w:bCs/>
                <w:sz w:val="18"/>
              </w:rPr>
            </w:pPr>
            <w:r w:rsidRPr="006B5618">
              <w:rPr>
                <w:rFonts w:ascii="Arial" w:eastAsia="Times New Roman" w:hAnsi="Arial" w:cs="Arial"/>
                <w:b/>
                <w:bCs/>
                <w:sz w:val="18"/>
              </w:rPr>
              <w:t xml:space="preserve">30,000 </w:t>
            </w:r>
          </w:p>
        </w:tc>
        <w:tc>
          <w:tcPr>
            <w:tcW w:w="267" w:type="dxa"/>
            <w:tcBorders>
              <w:top w:val="nil"/>
              <w:left w:val="nil"/>
              <w:bottom w:val="nil"/>
              <w:right w:val="nil"/>
            </w:tcBorders>
            <w:shd w:val="clear" w:color="auto" w:fill="E0EBF8"/>
            <w:noWrap/>
            <w:vAlign w:val="bottom"/>
          </w:tcPr>
          <w:p w14:paraId="26ABFD33"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357" w:type="dxa"/>
            <w:tcBorders>
              <w:top w:val="nil"/>
              <w:left w:val="nil"/>
              <w:bottom w:val="double" w:sz="6" w:space="0" w:color="auto"/>
              <w:right w:val="nil"/>
            </w:tcBorders>
            <w:shd w:val="clear" w:color="auto" w:fill="E0EBF8"/>
            <w:noWrap/>
            <w:vAlign w:val="bottom"/>
          </w:tcPr>
          <w:p w14:paraId="2F1D4D11" w14:textId="77777777" w:rsidR="00160C56" w:rsidRPr="007E74D7" w:rsidRDefault="00160C56" w:rsidP="00270DA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1,740,000 </w:t>
            </w:r>
          </w:p>
        </w:tc>
        <w:tc>
          <w:tcPr>
            <w:tcW w:w="267" w:type="dxa"/>
            <w:tcBorders>
              <w:top w:val="nil"/>
              <w:left w:val="nil"/>
              <w:bottom w:val="nil"/>
              <w:right w:val="single" w:sz="4" w:space="0" w:color="auto"/>
            </w:tcBorders>
            <w:shd w:val="clear" w:color="auto" w:fill="E0EBF8"/>
            <w:noWrap/>
            <w:vAlign w:val="bottom"/>
          </w:tcPr>
          <w:p w14:paraId="12226037"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160C56" w:rsidRPr="007E74D7" w14:paraId="6BDBDC91" w14:textId="77777777">
        <w:trPr>
          <w:trHeight w:val="135"/>
        </w:trPr>
        <w:tc>
          <w:tcPr>
            <w:tcW w:w="267" w:type="dxa"/>
            <w:tcBorders>
              <w:top w:val="nil"/>
              <w:left w:val="single" w:sz="4" w:space="0" w:color="auto"/>
              <w:bottom w:val="single" w:sz="4" w:space="0" w:color="auto"/>
              <w:right w:val="nil"/>
            </w:tcBorders>
            <w:shd w:val="clear" w:color="auto" w:fill="E0EBF8"/>
            <w:noWrap/>
            <w:vAlign w:val="bottom"/>
          </w:tcPr>
          <w:p w14:paraId="4F59B944" w14:textId="77777777" w:rsidR="00160C56" w:rsidRPr="007E74D7" w:rsidRDefault="00160C56" w:rsidP="00270DA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402539EC"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7" w:type="dxa"/>
            <w:tcBorders>
              <w:top w:val="nil"/>
              <w:left w:val="nil"/>
              <w:bottom w:val="single" w:sz="4" w:space="0" w:color="auto"/>
              <w:right w:val="nil"/>
            </w:tcBorders>
            <w:shd w:val="clear" w:color="auto" w:fill="E0EBF8"/>
            <w:noWrap/>
            <w:vAlign w:val="bottom"/>
          </w:tcPr>
          <w:p w14:paraId="6F2BF2DD"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single" w:sz="4" w:space="0" w:color="auto"/>
              <w:right w:val="nil"/>
            </w:tcBorders>
            <w:shd w:val="clear" w:color="auto" w:fill="E0EBF8"/>
            <w:noWrap/>
            <w:vAlign w:val="bottom"/>
          </w:tcPr>
          <w:p w14:paraId="04110A37"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7" w:type="dxa"/>
            <w:tcBorders>
              <w:top w:val="nil"/>
              <w:left w:val="nil"/>
              <w:bottom w:val="single" w:sz="4" w:space="0" w:color="auto"/>
              <w:right w:val="nil"/>
            </w:tcBorders>
            <w:shd w:val="clear" w:color="auto" w:fill="E0EBF8"/>
            <w:noWrap/>
            <w:vAlign w:val="bottom"/>
          </w:tcPr>
          <w:p w14:paraId="1CC19243"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single" w:sz="4" w:space="0" w:color="auto"/>
              <w:right w:val="nil"/>
            </w:tcBorders>
            <w:shd w:val="clear" w:color="auto" w:fill="E0EBF8"/>
            <w:noWrap/>
            <w:vAlign w:val="bottom"/>
          </w:tcPr>
          <w:p w14:paraId="4914C33F"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7" w:type="dxa"/>
            <w:tcBorders>
              <w:top w:val="nil"/>
              <w:left w:val="nil"/>
              <w:bottom w:val="single" w:sz="4" w:space="0" w:color="auto"/>
              <w:right w:val="nil"/>
            </w:tcBorders>
            <w:shd w:val="clear" w:color="auto" w:fill="E0EBF8"/>
            <w:noWrap/>
            <w:vAlign w:val="bottom"/>
          </w:tcPr>
          <w:p w14:paraId="3C93167D"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71D281A3"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7" w:type="dxa"/>
            <w:tcBorders>
              <w:top w:val="nil"/>
              <w:left w:val="nil"/>
              <w:bottom w:val="single" w:sz="4" w:space="0" w:color="auto"/>
              <w:right w:val="nil"/>
            </w:tcBorders>
            <w:shd w:val="clear" w:color="000000" w:fill="FFFFFF"/>
            <w:noWrap/>
            <w:vAlign w:val="bottom"/>
          </w:tcPr>
          <w:p w14:paraId="33C44E51"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0CFD35E5"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7" w:type="dxa"/>
            <w:tcBorders>
              <w:top w:val="nil"/>
              <w:left w:val="nil"/>
              <w:bottom w:val="single" w:sz="4" w:space="0" w:color="auto"/>
              <w:right w:val="nil"/>
            </w:tcBorders>
            <w:shd w:val="clear" w:color="auto" w:fill="E0EBF8"/>
            <w:noWrap/>
            <w:vAlign w:val="bottom"/>
          </w:tcPr>
          <w:p w14:paraId="69095C12"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357" w:type="dxa"/>
            <w:tcBorders>
              <w:top w:val="nil"/>
              <w:left w:val="nil"/>
              <w:bottom w:val="single" w:sz="4" w:space="0" w:color="auto"/>
              <w:right w:val="nil"/>
            </w:tcBorders>
            <w:shd w:val="clear" w:color="auto" w:fill="E0EBF8"/>
            <w:noWrap/>
            <w:vAlign w:val="bottom"/>
          </w:tcPr>
          <w:p w14:paraId="271DFC20"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7" w:type="dxa"/>
            <w:tcBorders>
              <w:top w:val="nil"/>
              <w:left w:val="nil"/>
              <w:bottom w:val="single" w:sz="4" w:space="0" w:color="auto"/>
              <w:right w:val="single" w:sz="4" w:space="0" w:color="auto"/>
            </w:tcBorders>
            <w:shd w:val="clear" w:color="auto" w:fill="E0EBF8"/>
            <w:noWrap/>
            <w:vAlign w:val="bottom"/>
          </w:tcPr>
          <w:p w14:paraId="445E2C72" w14:textId="77777777" w:rsidR="00160C56" w:rsidRPr="007E74D7" w:rsidRDefault="00160C56" w:rsidP="00270DA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bl>
    <w:p w14:paraId="6CA987A1" w14:textId="77777777" w:rsidR="0022263B" w:rsidRDefault="0022263B"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3EC52D7D" w14:textId="77777777" w:rsidR="0022263B" w:rsidRDefault="0022263B">
      <w:pPr>
        <w:rPr>
          <w:rFonts w:ascii="Arial" w:hAnsi="Arial" w:cs="Arial"/>
          <w:b/>
          <w:bCs/>
        </w:rPr>
      </w:pPr>
      <w:r>
        <w:rPr>
          <w:rFonts w:ascii="Arial" w:hAnsi="Arial" w:cs="Arial"/>
          <w:b/>
          <w:bCs/>
        </w:rPr>
        <w:br w:type="page"/>
      </w:r>
    </w:p>
    <w:p w14:paraId="2D6EF3F2" w14:textId="77777777" w:rsidR="00270DA7" w:rsidRDefault="0022263B"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22263B">
        <w:rPr>
          <w:rFonts w:ascii="Arial" w:hAnsi="Arial" w:cs="Arial"/>
          <w:b/>
          <w:bCs/>
        </w:rPr>
        <w:lastRenderedPageBreak/>
        <w:t>P2-27 * Consolidated Worksheet at End of the First Year of Ownership (Cost Method)</w:t>
      </w:r>
    </w:p>
    <w:p w14:paraId="14915519" w14:textId="77777777" w:rsidR="0022263B" w:rsidRPr="00D52304" w:rsidRDefault="00D52304"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rPr>
      </w:pPr>
      <w:r>
        <w:rPr>
          <w:rFonts w:ascii="Arial" w:hAnsi="Arial" w:cs="Arial"/>
          <w:bCs/>
        </w:rPr>
        <w:t>a.</w:t>
      </w:r>
    </w:p>
    <w:tbl>
      <w:tblPr>
        <w:tblW w:w="6325" w:type="dxa"/>
        <w:tblInd w:w="93" w:type="dxa"/>
        <w:tblLook w:val="04A0" w:firstRow="1" w:lastRow="0" w:firstColumn="1" w:lastColumn="0" w:noHBand="0" w:noVBand="1"/>
      </w:tblPr>
      <w:tblGrid>
        <w:gridCol w:w="3249"/>
        <w:gridCol w:w="324"/>
        <w:gridCol w:w="324"/>
        <w:gridCol w:w="726"/>
        <w:gridCol w:w="762"/>
        <w:gridCol w:w="940"/>
      </w:tblGrid>
      <w:tr w:rsidR="0022263B" w:rsidRPr="007E74D7" w14:paraId="11E16326" w14:textId="77777777">
        <w:trPr>
          <w:trHeight w:val="300"/>
        </w:trPr>
        <w:tc>
          <w:tcPr>
            <w:tcW w:w="4623" w:type="dxa"/>
            <w:gridSpan w:val="4"/>
            <w:tcBorders>
              <w:top w:val="nil"/>
              <w:left w:val="nil"/>
              <w:bottom w:val="nil"/>
              <w:right w:val="nil"/>
            </w:tcBorders>
            <w:shd w:val="clear" w:color="auto" w:fill="auto"/>
            <w:noWrap/>
            <w:vAlign w:val="bottom"/>
          </w:tcPr>
          <w:p w14:paraId="267A4CD1"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Cost Method Entries on Peanut Co.'s Books:</w:t>
            </w:r>
          </w:p>
        </w:tc>
        <w:tc>
          <w:tcPr>
            <w:tcW w:w="762" w:type="dxa"/>
            <w:tcBorders>
              <w:top w:val="nil"/>
              <w:left w:val="nil"/>
              <w:bottom w:val="nil"/>
              <w:right w:val="nil"/>
            </w:tcBorders>
            <w:shd w:val="clear" w:color="auto" w:fill="auto"/>
            <w:noWrap/>
            <w:vAlign w:val="bottom"/>
          </w:tcPr>
          <w:p w14:paraId="3CE1B243" w14:textId="77777777" w:rsidR="0022263B" w:rsidRPr="007E74D7" w:rsidRDefault="0022263B" w:rsidP="0022263B">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398080FE" w14:textId="77777777" w:rsidR="0022263B" w:rsidRPr="007E74D7" w:rsidRDefault="0022263B" w:rsidP="0022263B">
            <w:pPr>
              <w:spacing w:after="0" w:line="240" w:lineRule="auto"/>
              <w:rPr>
                <w:rFonts w:ascii="Arial" w:eastAsia="Times New Roman" w:hAnsi="Arial" w:cs="Arial"/>
                <w:color w:val="000000"/>
                <w:sz w:val="20"/>
              </w:rPr>
            </w:pPr>
          </w:p>
        </w:tc>
      </w:tr>
      <w:tr w:rsidR="0022263B" w:rsidRPr="007E74D7" w14:paraId="248B0F6D" w14:textId="77777777">
        <w:trPr>
          <w:trHeight w:val="300"/>
        </w:trPr>
        <w:tc>
          <w:tcPr>
            <w:tcW w:w="3573" w:type="dxa"/>
            <w:gridSpan w:val="2"/>
            <w:tcBorders>
              <w:top w:val="single" w:sz="4" w:space="0" w:color="auto"/>
              <w:left w:val="single" w:sz="4" w:space="0" w:color="auto"/>
              <w:bottom w:val="nil"/>
              <w:right w:val="nil"/>
            </w:tcBorders>
            <w:shd w:val="clear" w:color="auto" w:fill="auto"/>
            <w:noWrap/>
            <w:vAlign w:val="bottom"/>
          </w:tcPr>
          <w:p w14:paraId="0EA5583D"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Investment in Snoopy Co.</w:t>
            </w:r>
          </w:p>
        </w:tc>
        <w:tc>
          <w:tcPr>
            <w:tcW w:w="324" w:type="dxa"/>
            <w:tcBorders>
              <w:top w:val="single" w:sz="4" w:space="0" w:color="auto"/>
              <w:left w:val="nil"/>
              <w:bottom w:val="nil"/>
              <w:right w:val="nil"/>
            </w:tcBorders>
            <w:shd w:val="clear" w:color="auto" w:fill="auto"/>
            <w:noWrap/>
            <w:vAlign w:val="bottom"/>
          </w:tcPr>
          <w:p w14:paraId="7836CECF"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69A8D34F" w14:textId="77777777" w:rsidR="0022263B" w:rsidRPr="007E74D7" w:rsidRDefault="0022263B" w:rsidP="0022263B">
            <w:pPr>
              <w:spacing w:after="0" w:line="240" w:lineRule="auto"/>
              <w:jc w:val="center"/>
              <w:rPr>
                <w:rFonts w:ascii="Arial" w:eastAsia="Times New Roman" w:hAnsi="Arial" w:cs="Arial"/>
                <w:color w:val="000000"/>
                <w:sz w:val="20"/>
              </w:rPr>
            </w:pPr>
            <w:r w:rsidRPr="007E74D7">
              <w:rPr>
                <w:rFonts w:ascii="Arial" w:eastAsia="Times New Roman" w:hAnsi="Arial" w:cs="Arial"/>
                <w:color w:val="000000"/>
                <w:sz w:val="20"/>
              </w:rPr>
              <w:t xml:space="preserve">           300,000 </w:t>
            </w:r>
          </w:p>
        </w:tc>
        <w:tc>
          <w:tcPr>
            <w:tcW w:w="940" w:type="dxa"/>
            <w:tcBorders>
              <w:top w:val="single" w:sz="4" w:space="0" w:color="auto"/>
              <w:left w:val="nil"/>
              <w:bottom w:val="nil"/>
              <w:right w:val="single" w:sz="4" w:space="0" w:color="auto"/>
            </w:tcBorders>
            <w:shd w:val="clear" w:color="auto" w:fill="auto"/>
            <w:noWrap/>
            <w:vAlign w:val="bottom"/>
          </w:tcPr>
          <w:p w14:paraId="0CBF5E23"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r>
      <w:tr w:rsidR="0022263B" w:rsidRPr="007E74D7" w14:paraId="45B31434" w14:textId="77777777">
        <w:trPr>
          <w:trHeight w:val="300"/>
        </w:trPr>
        <w:tc>
          <w:tcPr>
            <w:tcW w:w="3249" w:type="dxa"/>
            <w:tcBorders>
              <w:top w:val="nil"/>
              <w:left w:val="single" w:sz="4" w:space="0" w:color="auto"/>
              <w:bottom w:val="single" w:sz="4" w:space="0" w:color="auto"/>
              <w:right w:val="nil"/>
            </w:tcBorders>
            <w:shd w:val="clear" w:color="auto" w:fill="auto"/>
            <w:noWrap/>
            <w:vAlign w:val="bottom"/>
          </w:tcPr>
          <w:p w14:paraId="05DB909C"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xml:space="preserve">       Cash</w:t>
            </w:r>
          </w:p>
        </w:tc>
        <w:tc>
          <w:tcPr>
            <w:tcW w:w="324" w:type="dxa"/>
            <w:tcBorders>
              <w:top w:val="nil"/>
              <w:left w:val="nil"/>
              <w:bottom w:val="single" w:sz="4" w:space="0" w:color="auto"/>
              <w:right w:val="nil"/>
            </w:tcBorders>
            <w:shd w:val="clear" w:color="auto" w:fill="auto"/>
            <w:noWrap/>
            <w:vAlign w:val="bottom"/>
          </w:tcPr>
          <w:p w14:paraId="53475323"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324" w:type="dxa"/>
            <w:tcBorders>
              <w:top w:val="nil"/>
              <w:left w:val="nil"/>
              <w:bottom w:val="single" w:sz="4" w:space="0" w:color="auto"/>
              <w:right w:val="nil"/>
            </w:tcBorders>
            <w:shd w:val="clear" w:color="auto" w:fill="auto"/>
            <w:noWrap/>
            <w:vAlign w:val="bottom"/>
          </w:tcPr>
          <w:p w14:paraId="724D54D5"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726" w:type="dxa"/>
            <w:tcBorders>
              <w:top w:val="nil"/>
              <w:left w:val="nil"/>
              <w:bottom w:val="single" w:sz="4" w:space="0" w:color="auto"/>
              <w:right w:val="nil"/>
            </w:tcBorders>
            <w:shd w:val="clear" w:color="auto" w:fill="auto"/>
            <w:noWrap/>
            <w:vAlign w:val="bottom"/>
          </w:tcPr>
          <w:p w14:paraId="1BBC5788"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762" w:type="dxa"/>
            <w:tcBorders>
              <w:top w:val="nil"/>
              <w:left w:val="nil"/>
              <w:bottom w:val="single" w:sz="4" w:space="0" w:color="auto"/>
              <w:right w:val="nil"/>
            </w:tcBorders>
            <w:shd w:val="clear" w:color="auto" w:fill="auto"/>
            <w:noWrap/>
            <w:vAlign w:val="bottom"/>
          </w:tcPr>
          <w:p w14:paraId="2376C277"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1E0F22B4"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xml:space="preserve">300,000 </w:t>
            </w:r>
          </w:p>
        </w:tc>
      </w:tr>
      <w:tr w:rsidR="0022263B" w:rsidRPr="007E74D7" w14:paraId="45D612A0" w14:textId="77777777">
        <w:trPr>
          <w:trHeight w:val="300"/>
        </w:trPr>
        <w:tc>
          <w:tcPr>
            <w:tcW w:w="4623" w:type="dxa"/>
            <w:gridSpan w:val="4"/>
            <w:tcBorders>
              <w:top w:val="nil"/>
              <w:left w:val="nil"/>
              <w:bottom w:val="nil"/>
              <w:right w:val="nil"/>
            </w:tcBorders>
            <w:shd w:val="clear" w:color="auto" w:fill="auto"/>
            <w:noWrap/>
            <w:vAlign w:val="bottom"/>
          </w:tcPr>
          <w:p w14:paraId="021AED4E"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Record the initial investment in Snoopy Co.</w:t>
            </w:r>
          </w:p>
        </w:tc>
        <w:tc>
          <w:tcPr>
            <w:tcW w:w="762" w:type="dxa"/>
            <w:tcBorders>
              <w:top w:val="nil"/>
              <w:left w:val="nil"/>
              <w:bottom w:val="nil"/>
              <w:right w:val="nil"/>
            </w:tcBorders>
            <w:shd w:val="clear" w:color="auto" w:fill="auto"/>
            <w:noWrap/>
            <w:vAlign w:val="bottom"/>
          </w:tcPr>
          <w:p w14:paraId="5E0E77B7" w14:textId="77777777" w:rsidR="0022263B" w:rsidRPr="007E74D7" w:rsidRDefault="0022263B" w:rsidP="0022263B">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6C139207" w14:textId="77777777" w:rsidR="0022263B" w:rsidRPr="007E74D7" w:rsidRDefault="0022263B" w:rsidP="0022263B">
            <w:pPr>
              <w:spacing w:after="0" w:line="240" w:lineRule="auto"/>
              <w:rPr>
                <w:rFonts w:ascii="Arial" w:eastAsia="Times New Roman" w:hAnsi="Arial" w:cs="Arial"/>
                <w:color w:val="000000"/>
                <w:sz w:val="20"/>
              </w:rPr>
            </w:pPr>
          </w:p>
        </w:tc>
      </w:tr>
      <w:tr w:rsidR="0022263B" w:rsidRPr="007E74D7" w14:paraId="7BA9B52C" w14:textId="77777777">
        <w:trPr>
          <w:trHeight w:val="300"/>
        </w:trPr>
        <w:tc>
          <w:tcPr>
            <w:tcW w:w="3249" w:type="dxa"/>
            <w:tcBorders>
              <w:top w:val="nil"/>
              <w:left w:val="nil"/>
              <w:bottom w:val="nil"/>
              <w:right w:val="nil"/>
            </w:tcBorders>
            <w:shd w:val="clear" w:color="auto" w:fill="auto"/>
            <w:noWrap/>
            <w:vAlign w:val="bottom"/>
          </w:tcPr>
          <w:p w14:paraId="4095562C" w14:textId="77777777" w:rsidR="0022263B" w:rsidRPr="007E74D7" w:rsidRDefault="0022263B" w:rsidP="0022263B">
            <w:pPr>
              <w:spacing w:after="0" w:line="240" w:lineRule="auto"/>
              <w:rPr>
                <w:rFonts w:ascii="Arial" w:eastAsia="Times New Roman" w:hAnsi="Arial" w:cs="Arial"/>
                <w:color w:val="000000"/>
                <w:sz w:val="20"/>
              </w:rPr>
            </w:pPr>
          </w:p>
        </w:tc>
        <w:tc>
          <w:tcPr>
            <w:tcW w:w="324" w:type="dxa"/>
            <w:tcBorders>
              <w:top w:val="nil"/>
              <w:left w:val="nil"/>
              <w:bottom w:val="nil"/>
              <w:right w:val="nil"/>
            </w:tcBorders>
            <w:shd w:val="clear" w:color="auto" w:fill="auto"/>
            <w:noWrap/>
            <w:vAlign w:val="bottom"/>
          </w:tcPr>
          <w:p w14:paraId="3C17ABDA" w14:textId="77777777" w:rsidR="0022263B" w:rsidRPr="007E74D7" w:rsidRDefault="0022263B" w:rsidP="0022263B">
            <w:pPr>
              <w:spacing w:after="0" w:line="240" w:lineRule="auto"/>
              <w:rPr>
                <w:rFonts w:ascii="Arial" w:eastAsia="Times New Roman" w:hAnsi="Arial" w:cs="Arial"/>
                <w:color w:val="000000"/>
                <w:sz w:val="20"/>
              </w:rPr>
            </w:pPr>
          </w:p>
        </w:tc>
        <w:tc>
          <w:tcPr>
            <w:tcW w:w="324" w:type="dxa"/>
            <w:tcBorders>
              <w:top w:val="nil"/>
              <w:left w:val="nil"/>
              <w:bottom w:val="nil"/>
              <w:right w:val="nil"/>
            </w:tcBorders>
            <w:shd w:val="clear" w:color="auto" w:fill="auto"/>
            <w:noWrap/>
            <w:vAlign w:val="bottom"/>
          </w:tcPr>
          <w:p w14:paraId="7328AA2D" w14:textId="77777777" w:rsidR="0022263B" w:rsidRPr="007E74D7" w:rsidRDefault="0022263B" w:rsidP="0022263B">
            <w:pPr>
              <w:spacing w:after="0" w:line="240" w:lineRule="auto"/>
              <w:rPr>
                <w:rFonts w:ascii="Arial" w:eastAsia="Times New Roman" w:hAnsi="Arial" w:cs="Arial"/>
                <w:color w:val="000000"/>
                <w:sz w:val="20"/>
              </w:rPr>
            </w:pPr>
          </w:p>
        </w:tc>
        <w:tc>
          <w:tcPr>
            <w:tcW w:w="726" w:type="dxa"/>
            <w:tcBorders>
              <w:top w:val="nil"/>
              <w:left w:val="nil"/>
              <w:bottom w:val="nil"/>
              <w:right w:val="nil"/>
            </w:tcBorders>
            <w:shd w:val="clear" w:color="auto" w:fill="auto"/>
            <w:noWrap/>
            <w:vAlign w:val="bottom"/>
          </w:tcPr>
          <w:p w14:paraId="7A157455" w14:textId="77777777" w:rsidR="0022263B" w:rsidRPr="007E74D7" w:rsidRDefault="0022263B" w:rsidP="0022263B">
            <w:pPr>
              <w:spacing w:after="0" w:line="240" w:lineRule="auto"/>
              <w:rPr>
                <w:rFonts w:ascii="Arial" w:eastAsia="Times New Roman" w:hAnsi="Arial" w:cs="Arial"/>
                <w:color w:val="000000"/>
                <w:sz w:val="20"/>
              </w:rPr>
            </w:pPr>
          </w:p>
        </w:tc>
        <w:tc>
          <w:tcPr>
            <w:tcW w:w="762" w:type="dxa"/>
            <w:tcBorders>
              <w:top w:val="nil"/>
              <w:left w:val="nil"/>
              <w:bottom w:val="nil"/>
              <w:right w:val="nil"/>
            </w:tcBorders>
            <w:shd w:val="clear" w:color="auto" w:fill="auto"/>
            <w:noWrap/>
            <w:vAlign w:val="bottom"/>
          </w:tcPr>
          <w:p w14:paraId="241CE7FA" w14:textId="77777777" w:rsidR="0022263B" w:rsidRPr="007E74D7" w:rsidRDefault="0022263B" w:rsidP="0022263B">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03FC287B" w14:textId="77777777" w:rsidR="0022263B" w:rsidRPr="007E74D7" w:rsidRDefault="0022263B" w:rsidP="0022263B">
            <w:pPr>
              <w:spacing w:after="0" w:line="240" w:lineRule="auto"/>
              <w:rPr>
                <w:rFonts w:ascii="Arial" w:eastAsia="Times New Roman" w:hAnsi="Arial" w:cs="Arial"/>
                <w:color w:val="000000"/>
                <w:sz w:val="20"/>
              </w:rPr>
            </w:pPr>
          </w:p>
        </w:tc>
      </w:tr>
      <w:tr w:rsidR="0022263B" w:rsidRPr="007E74D7" w14:paraId="607E2452" w14:textId="77777777">
        <w:trPr>
          <w:trHeight w:val="300"/>
        </w:trPr>
        <w:tc>
          <w:tcPr>
            <w:tcW w:w="3249" w:type="dxa"/>
            <w:tcBorders>
              <w:top w:val="single" w:sz="4" w:space="0" w:color="auto"/>
              <w:left w:val="single" w:sz="4" w:space="0" w:color="auto"/>
              <w:bottom w:val="nil"/>
              <w:right w:val="nil"/>
            </w:tcBorders>
            <w:shd w:val="clear" w:color="auto" w:fill="auto"/>
            <w:noWrap/>
            <w:vAlign w:val="bottom"/>
          </w:tcPr>
          <w:p w14:paraId="3898458E"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Cash</w:t>
            </w:r>
          </w:p>
        </w:tc>
        <w:tc>
          <w:tcPr>
            <w:tcW w:w="324" w:type="dxa"/>
            <w:tcBorders>
              <w:top w:val="single" w:sz="4" w:space="0" w:color="auto"/>
              <w:left w:val="nil"/>
              <w:bottom w:val="nil"/>
              <w:right w:val="nil"/>
            </w:tcBorders>
            <w:shd w:val="clear" w:color="auto" w:fill="auto"/>
            <w:noWrap/>
            <w:vAlign w:val="bottom"/>
          </w:tcPr>
          <w:p w14:paraId="44B13A11"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324" w:type="dxa"/>
            <w:tcBorders>
              <w:top w:val="single" w:sz="4" w:space="0" w:color="auto"/>
              <w:left w:val="nil"/>
              <w:bottom w:val="nil"/>
              <w:right w:val="nil"/>
            </w:tcBorders>
            <w:shd w:val="clear" w:color="auto" w:fill="auto"/>
            <w:noWrap/>
            <w:vAlign w:val="bottom"/>
          </w:tcPr>
          <w:p w14:paraId="5E0D8414"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4790CE4E" w14:textId="77777777" w:rsidR="0022263B" w:rsidRPr="007E74D7" w:rsidRDefault="0022263B" w:rsidP="0022263B">
            <w:pPr>
              <w:spacing w:after="0" w:line="240" w:lineRule="auto"/>
              <w:jc w:val="right"/>
              <w:rPr>
                <w:rFonts w:ascii="Arial" w:eastAsia="Times New Roman" w:hAnsi="Arial" w:cs="Arial"/>
                <w:color w:val="000000"/>
                <w:sz w:val="20"/>
              </w:rPr>
            </w:pPr>
            <w:r w:rsidRPr="007E74D7">
              <w:rPr>
                <w:rFonts w:ascii="Arial" w:eastAsia="Times New Roman" w:hAnsi="Arial" w:cs="Arial"/>
                <w:color w:val="000000"/>
                <w:sz w:val="20"/>
              </w:rPr>
              <w:t xml:space="preserve">             20,000 </w:t>
            </w:r>
          </w:p>
        </w:tc>
        <w:tc>
          <w:tcPr>
            <w:tcW w:w="940" w:type="dxa"/>
            <w:tcBorders>
              <w:top w:val="single" w:sz="4" w:space="0" w:color="auto"/>
              <w:left w:val="nil"/>
              <w:bottom w:val="nil"/>
              <w:right w:val="single" w:sz="4" w:space="0" w:color="auto"/>
            </w:tcBorders>
            <w:shd w:val="clear" w:color="auto" w:fill="auto"/>
            <w:noWrap/>
            <w:vAlign w:val="bottom"/>
          </w:tcPr>
          <w:p w14:paraId="1947546A"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r>
      <w:tr w:rsidR="0022263B" w:rsidRPr="007E74D7" w14:paraId="12E8BAF4" w14:textId="77777777">
        <w:trPr>
          <w:trHeight w:val="300"/>
        </w:trPr>
        <w:tc>
          <w:tcPr>
            <w:tcW w:w="3573" w:type="dxa"/>
            <w:gridSpan w:val="2"/>
            <w:tcBorders>
              <w:top w:val="nil"/>
              <w:left w:val="single" w:sz="4" w:space="0" w:color="auto"/>
              <w:bottom w:val="single" w:sz="4" w:space="0" w:color="auto"/>
              <w:right w:val="nil"/>
            </w:tcBorders>
            <w:shd w:val="clear" w:color="auto" w:fill="auto"/>
            <w:noWrap/>
            <w:vAlign w:val="bottom"/>
          </w:tcPr>
          <w:p w14:paraId="6244585F"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xml:space="preserve">       Dividend Income</w:t>
            </w:r>
          </w:p>
        </w:tc>
        <w:tc>
          <w:tcPr>
            <w:tcW w:w="324" w:type="dxa"/>
            <w:tcBorders>
              <w:top w:val="nil"/>
              <w:left w:val="nil"/>
              <w:bottom w:val="single" w:sz="4" w:space="0" w:color="auto"/>
              <w:right w:val="nil"/>
            </w:tcBorders>
            <w:shd w:val="clear" w:color="auto" w:fill="auto"/>
            <w:noWrap/>
            <w:vAlign w:val="bottom"/>
          </w:tcPr>
          <w:p w14:paraId="72FF14A4"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726" w:type="dxa"/>
            <w:tcBorders>
              <w:top w:val="nil"/>
              <w:left w:val="nil"/>
              <w:bottom w:val="single" w:sz="4" w:space="0" w:color="auto"/>
              <w:right w:val="nil"/>
            </w:tcBorders>
            <w:shd w:val="clear" w:color="auto" w:fill="auto"/>
            <w:noWrap/>
            <w:vAlign w:val="bottom"/>
          </w:tcPr>
          <w:p w14:paraId="3EC7D981"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762" w:type="dxa"/>
            <w:tcBorders>
              <w:top w:val="nil"/>
              <w:left w:val="nil"/>
              <w:bottom w:val="single" w:sz="4" w:space="0" w:color="auto"/>
              <w:right w:val="nil"/>
            </w:tcBorders>
            <w:shd w:val="clear" w:color="auto" w:fill="auto"/>
            <w:noWrap/>
            <w:vAlign w:val="bottom"/>
          </w:tcPr>
          <w:p w14:paraId="13F00282"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799CE421"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xml:space="preserve">  20,000 </w:t>
            </w:r>
          </w:p>
        </w:tc>
      </w:tr>
      <w:tr w:rsidR="0022263B" w:rsidRPr="007E74D7" w14:paraId="3F3A2A9E" w14:textId="77777777">
        <w:trPr>
          <w:trHeight w:val="300"/>
        </w:trPr>
        <w:tc>
          <w:tcPr>
            <w:tcW w:w="6325" w:type="dxa"/>
            <w:gridSpan w:val="6"/>
            <w:tcBorders>
              <w:top w:val="nil"/>
              <w:left w:val="nil"/>
              <w:bottom w:val="nil"/>
              <w:right w:val="nil"/>
            </w:tcBorders>
            <w:shd w:val="clear" w:color="auto" w:fill="auto"/>
            <w:noWrap/>
            <w:vAlign w:val="bottom"/>
          </w:tcPr>
          <w:p w14:paraId="0558EAF3"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Record Peanut Co.'s 100% share of Snoopy Co.'s 20X8 dividend</w:t>
            </w:r>
          </w:p>
        </w:tc>
      </w:tr>
    </w:tbl>
    <w:p w14:paraId="3581CE09" w14:textId="77777777" w:rsidR="0022263B" w:rsidRPr="007E74D7" w:rsidRDefault="0022263B"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4FC9F28E" w14:textId="77777777" w:rsidR="0022263B" w:rsidRPr="007E74D7" w:rsidRDefault="00D52304"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sz w:val="20"/>
        </w:rPr>
      </w:pPr>
      <w:r w:rsidRPr="007E74D7">
        <w:rPr>
          <w:rFonts w:ascii="Arial" w:hAnsi="Arial" w:cs="Arial"/>
          <w:bCs/>
          <w:sz w:val="20"/>
        </w:rPr>
        <w:t>b.</w:t>
      </w:r>
    </w:p>
    <w:tbl>
      <w:tblPr>
        <w:tblW w:w="6574" w:type="dxa"/>
        <w:tblInd w:w="93" w:type="dxa"/>
        <w:tblLook w:val="04A0" w:firstRow="1" w:lastRow="0" w:firstColumn="1" w:lastColumn="0" w:noHBand="0" w:noVBand="1"/>
      </w:tblPr>
      <w:tblGrid>
        <w:gridCol w:w="2085"/>
        <w:gridCol w:w="1380"/>
        <w:gridCol w:w="333"/>
        <w:gridCol w:w="1140"/>
        <w:gridCol w:w="340"/>
        <w:gridCol w:w="1072"/>
        <w:gridCol w:w="272"/>
      </w:tblGrid>
      <w:tr w:rsidR="0022263B" w:rsidRPr="007E74D7" w14:paraId="06E43EDA" w14:textId="77777777">
        <w:trPr>
          <w:trHeight w:val="300"/>
        </w:trPr>
        <w:tc>
          <w:tcPr>
            <w:tcW w:w="3465" w:type="dxa"/>
            <w:gridSpan w:val="2"/>
            <w:tcBorders>
              <w:top w:val="nil"/>
              <w:left w:val="nil"/>
              <w:bottom w:val="single" w:sz="4" w:space="0" w:color="auto"/>
              <w:right w:val="nil"/>
            </w:tcBorders>
            <w:shd w:val="clear" w:color="auto" w:fill="auto"/>
            <w:noWrap/>
            <w:vAlign w:val="bottom"/>
          </w:tcPr>
          <w:p w14:paraId="116B0FC6"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Book Value Calculations:</w:t>
            </w:r>
          </w:p>
        </w:tc>
        <w:tc>
          <w:tcPr>
            <w:tcW w:w="326" w:type="dxa"/>
            <w:tcBorders>
              <w:top w:val="nil"/>
              <w:left w:val="nil"/>
              <w:bottom w:val="single" w:sz="4" w:space="0" w:color="auto"/>
              <w:right w:val="nil"/>
            </w:tcBorders>
            <w:shd w:val="clear" w:color="auto" w:fill="auto"/>
            <w:noWrap/>
            <w:vAlign w:val="bottom"/>
          </w:tcPr>
          <w:p w14:paraId="5348DEC5" w14:textId="77777777" w:rsidR="0022263B" w:rsidRPr="007E74D7" w:rsidRDefault="0022263B" w:rsidP="0022263B">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1140" w:type="dxa"/>
            <w:tcBorders>
              <w:top w:val="nil"/>
              <w:left w:val="nil"/>
              <w:bottom w:val="single" w:sz="4" w:space="0" w:color="auto"/>
              <w:right w:val="nil"/>
            </w:tcBorders>
            <w:shd w:val="clear" w:color="auto" w:fill="auto"/>
            <w:noWrap/>
            <w:vAlign w:val="bottom"/>
          </w:tcPr>
          <w:p w14:paraId="2D96FC1E"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340" w:type="dxa"/>
            <w:tcBorders>
              <w:top w:val="nil"/>
              <w:left w:val="nil"/>
              <w:bottom w:val="single" w:sz="4" w:space="0" w:color="auto"/>
              <w:right w:val="nil"/>
            </w:tcBorders>
            <w:shd w:val="clear" w:color="auto" w:fill="auto"/>
            <w:noWrap/>
            <w:vAlign w:val="bottom"/>
          </w:tcPr>
          <w:p w14:paraId="1452C87E"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37" w:type="dxa"/>
            <w:tcBorders>
              <w:top w:val="nil"/>
              <w:left w:val="nil"/>
              <w:bottom w:val="single" w:sz="4" w:space="0" w:color="auto"/>
              <w:right w:val="nil"/>
            </w:tcBorders>
            <w:shd w:val="clear" w:color="auto" w:fill="auto"/>
            <w:noWrap/>
            <w:vAlign w:val="bottom"/>
          </w:tcPr>
          <w:p w14:paraId="46E24916"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266" w:type="dxa"/>
            <w:tcBorders>
              <w:top w:val="nil"/>
              <w:left w:val="nil"/>
              <w:bottom w:val="single" w:sz="4" w:space="0" w:color="auto"/>
              <w:right w:val="nil"/>
            </w:tcBorders>
            <w:shd w:val="clear" w:color="auto" w:fill="auto"/>
            <w:noWrap/>
            <w:vAlign w:val="bottom"/>
          </w:tcPr>
          <w:p w14:paraId="721ABD7C"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22263B" w:rsidRPr="007E74D7" w14:paraId="5B1F4BCB" w14:textId="77777777" w:rsidTr="00445582">
        <w:trPr>
          <w:trHeight w:val="570"/>
        </w:trPr>
        <w:tc>
          <w:tcPr>
            <w:tcW w:w="2085" w:type="dxa"/>
            <w:tcBorders>
              <w:top w:val="nil"/>
              <w:left w:val="single" w:sz="4" w:space="0" w:color="auto"/>
              <w:bottom w:val="nil"/>
              <w:right w:val="nil"/>
            </w:tcBorders>
            <w:shd w:val="clear" w:color="auto" w:fill="auto"/>
            <w:noWrap/>
            <w:vAlign w:val="bottom"/>
          </w:tcPr>
          <w:p w14:paraId="7D4BEDF5"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380" w:type="dxa"/>
            <w:tcBorders>
              <w:top w:val="nil"/>
              <w:left w:val="nil"/>
              <w:bottom w:val="single" w:sz="4" w:space="0" w:color="auto"/>
              <w:right w:val="nil"/>
            </w:tcBorders>
            <w:shd w:val="clear" w:color="auto" w:fill="auto"/>
            <w:vAlign w:val="bottom"/>
          </w:tcPr>
          <w:p w14:paraId="64F4DC1E" w14:textId="77777777" w:rsidR="0022263B" w:rsidRPr="007E74D7" w:rsidRDefault="0022263B" w:rsidP="0022263B">
            <w:pPr>
              <w:spacing w:after="0" w:line="240" w:lineRule="auto"/>
              <w:jc w:val="center"/>
              <w:rPr>
                <w:rFonts w:ascii="Arial" w:eastAsia="Times New Roman" w:hAnsi="Arial" w:cs="Arial"/>
                <w:b/>
                <w:bCs/>
                <w:sz w:val="20"/>
              </w:rPr>
            </w:pPr>
            <w:r w:rsidRPr="007E74D7">
              <w:rPr>
                <w:rFonts w:ascii="Arial" w:eastAsia="Times New Roman" w:hAnsi="Arial" w:cs="Arial"/>
                <w:b/>
                <w:bCs/>
                <w:sz w:val="20"/>
              </w:rPr>
              <w:t>Total</w:t>
            </w:r>
            <w:r w:rsidRPr="007E74D7">
              <w:rPr>
                <w:rFonts w:ascii="Arial" w:eastAsia="Times New Roman" w:hAnsi="Arial" w:cs="Arial"/>
                <w:b/>
                <w:bCs/>
                <w:sz w:val="20"/>
              </w:rPr>
              <w:br/>
              <w:t>Book Value</w:t>
            </w:r>
          </w:p>
        </w:tc>
        <w:tc>
          <w:tcPr>
            <w:tcW w:w="326" w:type="dxa"/>
            <w:tcBorders>
              <w:top w:val="nil"/>
              <w:left w:val="nil"/>
              <w:bottom w:val="nil"/>
              <w:right w:val="nil"/>
            </w:tcBorders>
            <w:shd w:val="clear" w:color="auto" w:fill="auto"/>
            <w:noWrap/>
            <w:vAlign w:val="center"/>
          </w:tcPr>
          <w:p w14:paraId="20AD5E84" w14:textId="77777777" w:rsidR="0022263B" w:rsidRPr="007E74D7" w:rsidRDefault="0022263B" w:rsidP="0022263B">
            <w:pPr>
              <w:spacing w:after="0" w:line="240" w:lineRule="auto"/>
              <w:jc w:val="center"/>
              <w:rPr>
                <w:rFonts w:ascii="Arial" w:eastAsia="Times New Roman" w:hAnsi="Arial" w:cs="Arial"/>
                <w:b/>
                <w:bCs/>
                <w:sz w:val="20"/>
              </w:rPr>
            </w:pPr>
            <w:r w:rsidRPr="007E74D7">
              <w:rPr>
                <w:rFonts w:ascii="Arial" w:eastAsia="Times New Roman" w:hAnsi="Arial" w:cs="Arial"/>
                <w:b/>
                <w:bCs/>
                <w:sz w:val="20"/>
              </w:rPr>
              <w:t>=</w:t>
            </w:r>
          </w:p>
        </w:tc>
        <w:tc>
          <w:tcPr>
            <w:tcW w:w="1140" w:type="dxa"/>
            <w:tcBorders>
              <w:top w:val="nil"/>
              <w:left w:val="nil"/>
              <w:bottom w:val="single" w:sz="4" w:space="0" w:color="auto"/>
              <w:right w:val="nil"/>
            </w:tcBorders>
            <w:shd w:val="clear" w:color="auto" w:fill="auto"/>
            <w:vAlign w:val="bottom"/>
          </w:tcPr>
          <w:p w14:paraId="360FABD8" w14:textId="77777777" w:rsidR="0022263B" w:rsidRPr="007E74D7" w:rsidRDefault="0022263B" w:rsidP="0022263B">
            <w:pPr>
              <w:spacing w:after="0" w:line="240" w:lineRule="auto"/>
              <w:jc w:val="center"/>
              <w:rPr>
                <w:rFonts w:ascii="Arial" w:eastAsia="Times New Roman" w:hAnsi="Arial" w:cs="Arial"/>
                <w:b/>
                <w:bCs/>
                <w:sz w:val="20"/>
              </w:rPr>
            </w:pPr>
            <w:r w:rsidRPr="007E74D7">
              <w:rPr>
                <w:rFonts w:ascii="Arial" w:eastAsia="Times New Roman" w:hAnsi="Arial" w:cs="Arial"/>
                <w:b/>
                <w:bCs/>
                <w:sz w:val="20"/>
              </w:rPr>
              <w:t>Common</w:t>
            </w:r>
            <w:r w:rsidRPr="007E74D7">
              <w:rPr>
                <w:rFonts w:ascii="Arial" w:eastAsia="Times New Roman" w:hAnsi="Arial" w:cs="Arial"/>
                <w:b/>
                <w:bCs/>
                <w:sz w:val="20"/>
              </w:rPr>
              <w:br/>
              <w:t>Stock</w:t>
            </w:r>
          </w:p>
        </w:tc>
        <w:tc>
          <w:tcPr>
            <w:tcW w:w="340" w:type="dxa"/>
            <w:tcBorders>
              <w:top w:val="nil"/>
              <w:left w:val="nil"/>
              <w:bottom w:val="nil"/>
              <w:right w:val="nil"/>
            </w:tcBorders>
            <w:shd w:val="clear" w:color="auto" w:fill="auto"/>
            <w:noWrap/>
            <w:vAlign w:val="center"/>
          </w:tcPr>
          <w:p w14:paraId="124058A9" w14:textId="77777777" w:rsidR="0022263B" w:rsidRPr="007E74D7" w:rsidRDefault="0022263B" w:rsidP="0022263B">
            <w:pPr>
              <w:spacing w:after="0" w:line="240" w:lineRule="auto"/>
              <w:jc w:val="center"/>
              <w:rPr>
                <w:rFonts w:ascii="Arial" w:eastAsia="Times New Roman" w:hAnsi="Arial" w:cs="Arial"/>
                <w:b/>
                <w:bCs/>
                <w:sz w:val="20"/>
              </w:rPr>
            </w:pPr>
            <w:r w:rsidRPr="007E74D7">
              <w:rPr>
                <w:rFonts w:ascii="Arial" w:eastAsia="Times New Roman" w:hAnsi="Arial" w:cs="Arial"/>
                <w:b/>
                <w:bCs/>
                <w:sz w:val="20"/>
              </w:rPr>
              <w:t>+</w:t>
            </w:r>
          </w:p>
        </w:tc>
        <w:tc>
          <w:tcPr>
            <w:tcW w:w="1037" w:type="dxa"/>
            <w:tcBorders>
              <w:top w:val="nil"/>
              <w:left w:val="nil"/>
              <w:bottom w:val="single" w:sz="4" w:space="0" w:color="auto"/>
              <w:right w:val="nil"/>
            </w:tcBorders>
            <w:shd w:val="clear" w:color="auto" w:fill="auto"/>
            <w:vAlign w:val="bottom"/>
          </w:tcPr>
          <w:p w14:paraId="4996010B" w14:textId="77777777" w:rsidR="0022263B" w:rsidRPr="007E74D7" w:rsidRDefault="0022263B" w:rsidP="0022263B">
            <w:pPr>
              <w:spacing w:after="0" w:line="240" w:lineRule="auto"/>
              <w:jc w:val="center"/>
              <w:rPr>
                <w:rFonts w:ascii="Arial" w:eastAsia="Times New Roman" w:hAnsi="Arial" w:cs="Arial"/>
                <w:b/>
                <w:bCs/>
                <w:sz w:val="20"/>
              </w:rPr>
            </w:pPr>
            <w:r w:rsidRPr="007E74D7">
              <w:rPr>
                <w:rFonts w:ascii="Arial" w:eastAsia="Times New Roman" w:hAnsi="Arial" w:cs="Arial"/>
                <w:b/>
                <w:bCs/>
                <w:sz w:val="20"/>
              </w:rPr>
              <w:t xml:space="preserve">Retained </w:t>
            </w:r>
            <w:r w:rsidRPr="007E74D7">
              <w:rPr>
                <w:rFonts w:ascii="Arial" w:eastAsia="Times New Roman" w:hAnsi="Arial" w:cs="Arial"/>
                <w:b/>
                <w:bCs/>
                <w:sz w:val="20"/>
              </w:rPr>
              <w:br/>
              <w:t>Earnings</w:t>
            </w:r>
          </w:p>
        </w:tc>
        <w:tc>
          <w:tcPr>
            <w:tcW w:w="266" w:type="dxa"/>
            <w:tcBorders>
              <w:top w:val="nil"/>
              <w:left w:val="nil"/>
              <w:bottom w:val="nil"/>
              <w:right w:val="single" w:sz="4" w:space="0" w:color="auto"/>
            </w:tcBorders>
            <w:shd w:val="clear" w:color="auto" w:fill="auto"/>
            <w:vAlign w:val="bottom"/>
          </w:tcPr>
          <w:p w14:paraId="1AB2DEF0" w14:textId="77777777" w:rsidR="0022263B" w:rsidRPr="007E74D7" w:rsidRDefault="0022263B" w:rsidP="0022263B">
            <w:pPr>
              <w:spacing w:after="0" w:line="240" w:lineRule="auto"/>
              <w:jc w:val="center"/>
              <w:rPr>
                <w:rFonts w:ascii="Arial" w:eastAsia="Times New Roman" w:hAnsi="Arial" w:cs="Arial"/>
                <w:b/>
                <w:bCs/>
                <w:sz w:val="20"/>
              </w:rPr>
            </w:pPr>
            <w:r w:rsidRPr="007E74D7">
              <w:rPr>
                <w:rFonts w:ascii="Arial" w:eastAsia="Times New Roman" w:hAnsi="Arial" w:cs="Arial"/>
                <w:b/>
                <w:bCs/>
                <w:sz w:val="20"/>
              </w:rPr>
              <w:t> </w:t>
            </w:r>
          </w:p>
        </w:tc>
      </w:tr>
      <w:tr w:rsidR="0022263B" w:rsidRPr="007E74D7" w14:paraId="0BB4E28E" w14:textId="77777777" w:rsidTr="00445582">
        <w:trPr>
          <w:trHeight w:val="315"/>
        </w:trPr>
        <w:tc>
          <w:tcPr>
            <w:tcW w:w="2085" w:type="dxa"/>
            <w:tcBorders>
              <w:top w:val="nil"/>
              <w:left w:val="single" w:sz="4" w:space="0" w:color="auto"/>
              <w:bottom w:val="nil"/>
              <w:right w:val="nil"/>
            </w:tcBorders>
            <w:shd w:val="clear" w:color="auto" w:fill="auto"/>
            <w:noWrap/>
            <w:vAlign w:val="bottom"/>
          </w:tcPr>
          <w:p w14:paraId="5AAB83D6"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Original book value </w:t>
            </w:r>
          </w:p>
        </w:tc>
        <w:tc>
          <w:tcPr>
            <w:tcW w:w="1380" w:type="dxa"/>
            <w:tcBorders>
              <w:top w:val="single" w:sz="4" w:space="0" w:color="auto"/>
              <w:left w:val="nil"/>
              <w:right w:val="nil"/>
            </w:tcBorders>
            <w:shd w:val="clear" w:color="auto" w:fill="auto"/>
            <w:noWrap/>
            <w:vAlign w:val="bottom"/>
          </w:tcPr>
          <w:p w14:paraId="00ED8176" w14:textId="77777777" w:rsidR="0022263B" w:rsidRPr="007E74D7" w:rsidRDefault="0022263B" w:rsidP="0022263B">
            <w:pPr>
              <w:spacing w:after="0" w:line="240" w:lineRule="auto"/>
              <w:jc w:val="right"/>
              <w:rPr>
                <w:rFonts w:ascii="Arial" w:eastAsia="Times New Roman" w:hAnsi="Arial" w:cs="Arial"/>
                <w:b/>
                <w:bCs/>
                <w:color w:val="538DD5"/>
                <w:sz w:val="20"/>
              </w:rPr>
            </w:pPr>
            <w:r w:rsidRPr="00445582">
              <w:rPr>
                <w:rFonts w:ascii="Arial" w:eastAsia="Times New Roman" w:hAnsi="Arial" w:cs="Arial"/>
                <w:b/>
                <w:bCs/>
                <w:color w:val="538DD5"/>
                <w:sz w:val="20"/>
                <w:shd w:val="clear" w:color="auto" w:fill="002E5C"/>
              </w:rPr>
              <w:t>300,000</w:t>
            </w:r>
            <w:r w:rsidRPr="007E74D7">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328C41BE" w14:textId="77777777" w:rsidR="0022263B" w:rsidRPr="007E74D7" w:rsidRDefault="0022263B" w:rsidP="0022263B">
            <w:pPr>
              <w:spacing w:after="0" w:line="240" w:lineRule="auto"/>
              <w:jc w:val="right"/>
              <w:rPr>
                <w:rFonts w:ascii="Arial" w:eastAsia="Times New Roman" w:hAnsi="Arial" w:cs="Arial"/>
                <w:b/>
                <w:bCs/>
                <w:sz w:val="20"/>
              </w:rPr>
            </w:pPr>
          </w:p>
        </w:tc>
        <w:tc>
          <w:tcPr>
            <w:tcW w:w="1140" w:type="dxa"/>
            <w:tcBorders>
              <w:top w:val="single" w:sz="4" w:space="0" w:color="auto"/>
              <w:left w:val="nil"/>
              <w:right w:val="nil"/>
            </w:tcBorders>
            <w:shd w:val="clear" w:color="auto" w:fill="auto"/>
            <w:noWrap/>
            <w:vAlign w:val="bottom"/>
          </w:tcPr>
          <w:p w14:paraId="49C2E081" w14:textId="77777777" w:rsidR="0022263B" w:rsidRPr="007E74D7" w:rsidRDefault="0022263B" w:rsidP="0022263B">
            <w:pPr>
              <w:spacing w:after="0" w:line="240" w:lineRule="auto"/>
              <w:jc w:val="right"/>
              <w:rPr>
                <w:rFonts w:ascii="Arial" w:eastAsia="Times New Roman" w:hAnsi="Arial" w:cs="Arial"/>
                <w:b/>
                <w:bCs/>
                <w:color w:val="538DD5"/>
                <w:sz w:val="20"/>
              </w:rPr>
            </w:pPr>
            <w:r w:rsidRPr="007E74D7">
              <w:rPr>
                <w:rFonts w:ascii="Arial" w:eastAsia="Times New Roman" w:hAnsi="Arial" w:cs="Arial"/>
                <w:b/>
                <w:bCs/>
                <w:color w:val="538DD5"/>
                <w:sz w:val="20"/>
              </w:rPr>
              <w:t xml:space="preserve">   </w:t>
            </w:r>
            <w:r w:rsidRPr="00445582">
              <w:rPr>
                <w:rFonts w:ascii="Arial" w:eastAsia="Times New Roman" w:hAnsi="Arial" w:cs="Arial"/>
                <w:b/>
                <w:bCs/>
                <w:color w:val="538DD5"/>
                <w:sz w:val="20"/>
                <w:shd w:val="clear" w:color="auto" w:fill="002E5C"/>
              </w:rPr>
              <w:t>200,000</w:t>
            </w:r>
            <w:r w:rsidRPr="007E74D7">
              <w:rPr>
                <w:rFonts w:ascii="Arial" w:eastAsia="Times New Roman" w:hAnsi="Arial" w:cs="Arial"/>
                <w:b/>
                <w:bCs/>
                <w:color w:val="538DD5"/>
                <w:sz w:val="20"/>
              </w:rPr>
              <w:t xml:space="preserve"> </w:t>
            </w:r>
          </w:p>
        </w:tc>
        <w:tc>
          <w:tcPr>
            <w:tcW w:w="340" w:type="dxa"/>
            <w:tcBorders>
              <w:top w:val="nil"/>
              <w:left w:val="nil"/>
              <w:bottom w:val="nil"/>
              <w:right w:val="nil"/>
            </w:tcBorders>
            <w:shd w:val="clear" w:color="auto" w:fill="auto"/>
            <w:noWrap/>
            <w:vAlign w:val="bottom"/>
          </w:tcPr>
          <w:p w14:paraId="542B88F8" w14:textId="77777777" w:rsidR="0022263B" w:rsidRPr="007E74D7" w:rsidRDefault="0022263B" w:rsidP="0022263B">
            <w:pPr>
              <w:spacing w:after="0" w:line="240" w:lineRule="auto"/>
              <w:jc w:val="right"/>
              <w:rPr>
                <w:rFonts w:ascii="Arial" w:eastAsia="Times New Roman" w:hAnsi="Arial" w:cs="Arial"/>
                <w:b/>
                <w:bCs/>
                <w:sz w:val="20"/>
              </w:rPr>
            </w:pPr>
          </w:p>
        </w:tc>
        <w:tc>
          <w:tcPr>
            <w:tcW w:w="1037" w:type="dxa"/>
            <w:tcBorders>
              <w:top w:val="single" w:sz="4" w:space="0" w:color="auto"/>
              <w:left w:val="nil"/>
              <w:right w:val="nil"/>
            </w:tcBorders>
            <w:shd w:val="clear" w:color="auto" w:fill="auto"/>
            <w:noWrap/>
            <w:vAlign w:val="bottom"/>
          </w:tcPr>
          <w:p w14:paraId="25327AFF" w14:textId="77777777" w:rsidR="0022263B" w:rsidRPr="007E74D7" w:rsidRDefault="0022263B" w:rsidP="0022263B">
            <w:pPr>
              <w:spacing w:after="0" w:line="240" w:lineRule="auto"/>
              <w:jc w:val="right"/>
              <w:rPr>
                <w:rFonts w:ascii="Arial" w:eastAsia="Times New Roman" w:hAnsi="Arial" w:cs="Arial"/>
                <w:b/>
                <w:bCs/>
                <w:color w:val="538DD5"/>
                <w:sz w:val="20"/>
              </w:rPr>
            </w:pPr>
            <w:r w:rsidRPr="007E74D7">
              <w:rPr>
                <w:rFonts w:ascii="Arial" w:eastAsia="Times New Roman" w:hAnsi="Arial" w:cs="Arial"/>
                <w:b/>
                <w:bCs/>
                <w:color w:val="538DD5"/>
                <w:sz w:val="20"/>
              </w:rPr>
              <w:t xml:space="preserve"> </w:t>
            </w:r>
            <w:r w:rsidRPr="00445582">
              <w:rPr>
                <w:rFonts w:ascii="Arial" w:eastAsia="Times New Roman" w:hAnsi="Arial" w:cs="Arial"/>
                <w:b/>
                <w:bCs/>
                <w:color w:val="538DD5"/>
                <w:sz w:val="20"/>
                <w:shd w:val="clear" w:color="auto" w:fill="002E5C"/>
              </w:rPr>
              <w:t>100,000</w:t>
            </w:r>
            <w:r w:rsidRPr="007E74D7">
              <w:rPr>
                <w:rFonts w:ascii="Arial" w:eastAsia="Times New Roman" w:hAnsi="Arial" w:cs="Arial"/>
                <w:b/>
                <w:bCs/>
                <w:color w:val="538DD5"/>
                <w:sz w:val="20"/>
              </w:rPr>
              <w:t xml:space="preserve"> </w:t>
            </w:r>
          </w:p>
        </w:tc>
        <w:tc>
          <w:tcPr>
            <w:tcW w:w="266" w:type="dxa"/>
            <w:tcBorders>
              <w:top w:val="nil"/>
              <w:left w:val="nil"/>
              <w:bottom w:val="nil"/>
              <w:right w:val="single" w:sz="4" w:space="0" w:color="auto"/>
            </w:tcBorders>
            <w:shd w:val="clear" w:color="auto" w:fill="auto"/>
            <w:noWrap/>
            <w:vAlign w:val="bottom"/>
          </w:tcPr>
          <w:p w14:paraId="1CA54781"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22263B" w:rsidRPr="007E74D7" w14:paraId="1F44B8FE" w14:textId="77777777" w:rsidTr="00445582">
        <w:trPr>
          <w:trHeight w:val="135"/>
        </w:trPr>
        <w:tc>
          <w:tcPr>
            <w:tcW w:w="2085" w:type="dxa"/>
            <w:tcBorders>
              <w:top w:val="nil"/>
              <w:left w:val="single" w:sz="4" w:space="0" w:color="auto"/>
              <w:bottom w:val="single" w:sz="4" w:space="0" w:color="auto"/>
              <w:right w:val="nil"/>
            </w:tcBorders>
            <w:shd w:val="clear" w:color="auto" w:fill="auto"/>
            <w:noWrap/>
            <w:vAlign w:val="bottom"/>
          </w:tcPr>
          <w:p w14:paraId="35640806"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380" w:type="dxa"/>
            <w:tcBorders>
              <w:left w:val="nil"/>
              <w:bottom w:val="single" w:sz="4" w:space="0" w:color="auto"/>
              <w:right w:val="nil"/>
            </w:tcBorders>
            <w:shd w:val="clear" w:color="auto" w:fill="auto"/>
            <w:noWrap/>
            <w:vAlign w:val="bottom"/>
          </w:tcPr>
          <w:p w14:paraId="5994AEFC"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326" w:type="dxa"/>
            <w:tcBorders>
              <w:top w:val="nil"/>
              <w:left w:val="nil"/>
              <w:bottom w:val="single" w:sz="4" w:space="0" w:color="auto"/>
              <w:right w:val="nil"/>
            </w:tcBorders>
            <w:shd w:val="clear" w:color="auto" w:fill="auto"/>
            <w:noWrap/>
            <w:vAlign w:val="bottom"/>
          </w:tcPr>
          <w:p w14:paraId="3809ED76"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140" w:type="dxa"/>
            <w:tcBorders>
              <w:left w:val="nil"/>
              <w:bottom w:val="single" w:sz="4" w:space="0" w:color="auto"/>
              <w:right w:val="nil"/>
            </w:tcBorders>
            <w:shd w:val="clear" w:color="auto" w:fill="auto"/>
            <w:noWrap/>
            <w:vAlign w:val="bottom"/>
          </w:tcPr>
          <w:p w14:paraId="6FE7A1A1"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340" w:type="dxa"/>
            <w:tcBorders>
              <w:top w:val="nil"/>
              <w:left w:val="nil"/>
              <w:bottom w:val="single" w:sz="4" w:space="0" w:color="auto"/>
              <w:right w:val="nil"/>
            </w:tcBorders>
            <w:shd w:val="clear" w:color="auto" w:fill="auto"/>
            <w:noWrap/>
            <w:vAlign w:val="bottom"/>
          </w:tcPr>
          <w:p w14:paraId="24308E8F"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037" w:type="dxa"/>
            <w:tcBorders>
              <w:left w:val="nil"/>
              <w:bottom w:val="single" w:sz="4" w:space="0" w:color="auto"/>
              <w:right w:val="nil"/>
            </w:tcBorders>
            <w:shd w:val="clear" w:color="auto" w:fill="auto"/>
            <w:noWrap/>
            <w:vAlign w:val="bottom"/>
          </w:tcPr>
          <w:p w14:paraId="75D9BB2B"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266" w:type="dxa"/>
            <w:tcBorders>
              <w:top w:val="nil"/>
              <w:left w:val="nil"/>
              <w:bottom w:val="single" w:sz="4" w:space="0" w:color="auto"/>
              <w:right w:val="single" w:sz="4" w:space="0" w:color="auto"/>
            </w:tcBorders>
            <w:shd w:val="clear" w:color="auto" w:fill="auto"/>
            <w:noWrap/>
            <w:vAlign w:val="bottom"/>
          </w:tcPr>
          <w:p w14:paraId="3CEE5BCE" w14:textId="77777777" w:rsidR="0022263B" w:rsidRPr="007E74D7" w:rsidRDefault="0022263B" w:rsidP="0022263B">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r>
    </w:tbl>
    <w:p w14:paraId="2A79A2DE" w14:textId="77777777" w:rsidR="0022263B" w:rsidRDefault="0022263B"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2263B" w14:paraId="1C986D41" w14:textId="77777777">
        <w:tc>
          <w:tcPr>
            <w:tcW w:w="4788" w:type="dxa"/>
          </w:tcPr>
          <w:tbl>
            <w:tblPr>
              <w:tblW w:w="4284" w:type="dxa"/>
              <w:tblLook w:val="04A0" w:firstRow="1" w:lastRow="0" w:firstColumn="1" w:lastColumn="0" w:noHBand="0" w:noVBand="1"/>
            </w:tblPr>
            <w:tblGrid>
              <w:gridCol w:w="1736"/>
              <w:gridCol w:w="1156"/>
              <w:gridCol w:w="236"/>
              <w:gridCol w:w="1156"/>
            </w:tblGrid>
            <w:tr w:rsidR="0022263B" w:rsidRPr="007E74D7" w14:paraId="78C4F9DD" w14:textId="77777777">
              <w:trPr>
                <w:trHeight w:val="300"/>
              </w:trPr>
              <w:tc>
                <w:tcPr>
                  <w:tcW w:w="1736" w:type="dxa"/>
                  <w:tcBorders>
                    <w:top w:val="nil"/>
                    <w:left w:val="nil"/>
                    <w:bottom w:val="nil"/>
                    <w:right w:val="nil"/>
                  </w:tcBorders>
                  <w:shd w:val="clear" w:color="auto" w:fill="auto"/>
                  <w:noWrap/>
                  <w:vAlign w:val="bottom"/>
                </w:tcPr>
                <w:p w14:paraId="1769FA24" w14:textId="77777777" w:rsidR="0022263B" w:rsidRPr="007E74D7" w:rsidRDefault="00D93DEF" w:rsidP="00D93DEF">
                  <w:pPr>
                    <w:spacing w:after="0" w:line="240" w:lineRule="auto"/>
                    <w:jc w:val="center"/>
                    <w:rPr>
                      <w:rFonts w:ascii="Arial" w:eastAsia="Times New Roman" w:hAnsi="Arial" w:cs="Arial"/>
                      <w:b/>
                      <w:bCs/>
                      <w:color w:val="000000"/>
                    </w:rPr>
                  </w:pPr>
                  <w:r w:rsidRPr="007E74D7">
                    <w:rPr>
                      <w:rFonts w:ascii="Arial" w:eastAsia="Times New Roman" w:hAnsi="Arial" w:cs="Arial"/>
                      <w:b/>
                      <w:bCs/>
                      <w:color w:val="000000"/>
                    </w:rPr>
                    <w:t>1/1/X8</w:t>
                  </w:r>
                </w:p>
              </w:tc>
              <w:tc>
                <w:tcPr>
                  <w:tcW w:w="1156" w:type="dxa"/>
                  <w:tcBorders>
                    <w:top w:val="nil"/>
                    <w:left w:val="nil"/>
                    <w:bottom w:val="nil"/>
                    <w:right w:val="nil"/>
                  </w:tcBorders>
                  <w:shd w:val="clear" w:color="auto" w:fill="auto"/>
                  <w:noWrap/>
                  <w:vAlign w:val="bottom"/>
                </w:tcPr>
                <w:p w14:paraId="57ADE23C" w14:textId="77777777" w:rsidR="0022263B" w:rsidRPr="007E74D7" w:rsidRDefault="0022263B" w:rsidP="0022263B">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44CD099D" w14:textId="77777777" w:rsidR="0022263B" w:rsidRPr="007E74D7" w:rsidRDefault="0022263B" w:rsidP="0022263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noWrap/>
                  <w:vAlign w:val="bottom"/>
                </w:tcPr>
                <w:p w14:paraId="08F6A282"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7D69742B" w14:textId="77777777" w:rsidTr="00445582">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37B28CAB" w14:textId="77777777" w:rsidR="0022263B" w:rsidRPr="007E74D7" w:rsidRDefault="0022263B" w:rsidP="0022263B">
                  <w:pPr>
                    <w:spacing w:after="0" w:line="240" w:lineRule="auto"/>
                    <w:jc w:val="center"/>
                    <w:rPr>
                      <w:rFonts w:ascii="Arial" w:eastAsia="Times New Roman" w:hAnsi="Arial" w:cs="Arial"/>
                      <w:color w:val="000000"/>
                    </w:rPr>
                  </w:pPr>
                  <w:r w:rsidRPr="007E74D7">
                    <w:rPr>
                      <w:rFonts w:ascii="Arial" w:eastAsia="Times New Roman" w:hAnsi="Arial" w:cs="Arial"/>
                      <w:color w:val="000000"/>
                    </w:rPr>
                    <w:t>Goodwill = 0</w:t>
                  </w:r>
                </w:p>
              </w:tc>
              <w:tc>
                <w:tcPr>
                  <w:tcW w:w="1156" w:type="dxa"/>
                  <w:vMerge w:val="restart"/>
                  <w:tcBorders>
                    <w:top w:val="nil"/>
                    <w:left w:val="nil"/>
                    <w:bottom w:val="nil"/>
                    <w:right w:val="nil"/>
                  </w:tcBorders>
                  <w:shd w:val="clear" w:color="auto" w:fill="auto"/>
                  <w:noWrap/>
                  <w:vAlign w:val="bottom"/>
                </w:tcPr>
                <w:p w14:paraId="57CB5FD9" w14:textId="6F74D237" w:rsidR="0022263B" w:rsidRPr="007E74D7" w:rsidRDefault="006F7925" w:rsidP="0022263B">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88960" behindDoc="0" locked="0" layoutInCell="1" allowOverlap="1" wp14:anchorId="2CB399E9" wp14:editId="13D863AE">
                            <wp:simplePos x="0" y="0"/>
                            <wp:positionH relativeFrom="column">
                              <wp:posOffset>104775</wp:posOffset>
                            </wp:positionH>
                            <wp:positionV relativeFrom="paragraph">
                              <wp:posOffset>0</wp:posOffset>
                            </wp:positionV>
                            <wp:extent cx="381000" cy="2286000"/>
                            <wp:effectExtent l="0" t="0" r="19050" b="1905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16" o:spid="_x0000_s1026" type="#_x0000_t88" style="position:absolute;margin-left:8.25pt;margin-top:0;width:30pt;height:18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LMc+K7c&#10;AQAAtQMAAA4AAAAAAAAAAAAAAAAALgIAAGRycy9lMm9Eb2MueG1sUEsBAi0AFAAGAAgAAAAhALNz&#10;oIHYAAAABgEAAA8AAAAAAAAAAAAAAAAANgQAAGRycy9kb3ducmV2LnhtbFBLBQYAAAAABAAEAPMA&#10;AAA7BQAAAAA=&#10;" adj="1709"/>
                        </w:pict>
                      </mc:Fallback>
                    </mc:AlternateContent>
                  </w:r>
                </w:p>
              </w:tc>
              <w:tc>
                <w:tcPr>
                  <w:tcW w:w="236" w:type="dxa"/>
                  <w:tcBorders>
                    <w:top w:val="nil"/>
                    <w:left w:val="nil"/>
                    <w:bottom w:val="nil"/>
                    <w:right w:val="nil"/>
                  </w:tcBorders>
                  <w:shd w:val="clear" w:color="auto" w:fill="auto"/>
                  <w:noWrap/>
                  <w:vAlign w:val="bottom"/>
                </w:tcPr>
                <w:p w14:paraId="3028FEF8" w14:textId="77777777" w:rsidR="0022263B" w:rsidRPr="007E74D7" w:rsidRDefault="0022263B" w:rsidP="0022263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2FCA4297"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752C31A6"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519A833E" w14:textId="77777777" w:rsidR="0022263B" w:rsidRPr="007E74D7" w:rsidRDefault="0022263B" w:rsidP="0022263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FA9B179" w14:textId="77777777" w:rsidR="0022263B" w:rsidRPr="007E74D7" w:rsidRDefault="0022263B" w:rsidP="0022263B">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1C0A4188" w14:textId="77777777" w:rsidR="0022263B" w:rsidRPr="007E74D7" w:rsidRDefault="0022263B" w:rsidP="0022263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5080B853"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779AE4CD"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3B79A3EB" w14:textId="77777777" w:rsidR="0022263B" w:rsidRPr="007E74D7" w:rsidRDefault="0022263B" w:rsidP="0022263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4923687" w14:textId="77777777" w:rsidR="0022263B" w:rsidRPr="007E74D7" w:rsidRDefault="0022263B" w:rsidP="0022263B">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3842AFD0" w14:textId="77777777" w:rsidR="0022263B" w:rsidRPr="007E74D7" w:rsidRDefault="0022263B" w:rsidP="0022263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15F7F13"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1B0BC3E0"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0C4871B4" w14:textId="77777777" w:rsidR="0022263B" w:rsidRPr="007E74D7" w:rsidRDefault="0022263B" w:rsidP="0022263B">
                  <w:pPr>
                    <w:spacing w:after="0" w:line="240" w:lineRule="auto"/>
                    <w:jc w:val="center"/>
                    <w:rPr>
                      <w:rFonts w:ascii="Arial" w:eastAsia="Times New Roman" w:hAnsi="Arial" w:cs="Arial"/>
                      <w:color w:val="000000"/>
                    </w:rPr>
                  </w:pPr>
                  <w:r w:rsidRPr="007E74D7">
                    <w:rPr>
                      <w:rFonts w:ascii="Arial" w:eastAsia="Times New Roman" w:hAnsi="Arial" w:cs="Arial"/>
                      <w:color w:val="000000"/>
                    </w:rPr>
                    <w:t>Identifiable excess = 0</w:t>
                  </w:r>
                </w:p>
              </w:tc>
              <w:tc>
                <w:tcPr>
                  <w:tcW w:w="1156" w:type="dxa"/>
                  <w:vMerge/>
                  <w:tcBorders>
                    <w:top w:val="nil"/>
                    <w:left w:val="nil"/>
                    <w:bottom w:val="nil"/>
                    <w:right w:val="nil"/>
                  </w:tcBorders>
                  <w:vAlign w:val="center"/>
                </w:tcPr>
                <w:p w14:paraId="523EC927" w14:textId="77777777" w:rsidR="0022263B" w:rsidRPr="007E74D7" w:rsidRDefault="0022263B" w:rsidP="0022263B">
                  <w:pPr>
                    <w:spacing w:after="0" w:line="240" w:lineRule="auto"/>
                    <w:rPr>
                      <w:rFonts w:ascii="Arial" w:eastAsia="Times New Roman" w:hAnsi="Arial" w:cs="Arial"/>
                      <w:color w:val="000000"/>
                    </w:rPr>
                  </w:pPr>
                </w:p>
              </w:tc>
              <w:tc>
                <w:tcPr>
                  <w:tcW w:w="1392" w:type="dxa"/>
                  <w:gridSpan w:val="2"/>
                  <w:vMerge w:val="restart"/>
                  <w:tcBorders>
                    <w:top w:val="nil"/>
                    <w:left w:val="nil"/>
                    <w:bottom w:val="nil"/>
                    <w:right w:val="nil"/>
                  </w:tcBorders>
                  <w:shd w:val="clear" w:color="auto" w:fill="auto"/>
                  <w:vAlign w:val="center"/>
                </w:tcPr>
                <w:p w14:paraId="4DB7B0F0" w14:textId="77777777" w:rsidR="0022263B" w:rsidRPr="007E74D7" w:rsidRDefault="0022263B" w:rsidP="0022263B">
                  <w:pPr>
                    <w:spacing w:after="0" w:line="240" w:lineRule="auto"/>
                    <w:jc w:val="center"/>
                    <w:rPr>
                      <w:rFonts w:ascii="Arial" w:eastAsia="Times New Roman" w:hAnsi="Arial" w:cs="Arial"/>
                      <w:color w:val="000000"/>
                    </w:rPr>
                  </w:pPr>
                  <w:r w:rsidRPr="007E74D7">
                    <w:rPr>
                      <w:rFonts w:ascii="Arial" w:eastAsia="Times New Roman" w:hAnsi="Arial" w:cs="Arial"/>
                      <w:color w:val="000000"/>
                    </w:rPr>
                    <w:t xml:space="preserve"> $300,000</w:t>
                  </w:r>
                  <w:r w:rsidRPr="007E74D7">
                    <w:rPr>
                      <w:rFonts w:ascii="Arial" w:eastAsia="Times New Roman" w:hAnsi="Arial" w:cs="Arial"/>
                      <w:color w:val="000000"/>
                    </w:rPr>
                    <w:br/>
                    <w:t xml:space="preserve"> Initial </w:t>
                  </w:r>
                  <w:r w:rsidR="00126166" w:rsidRPr="007E74D7">
                    <w:rPr>
                      <w:rFonts w:ascii="Arial" w:eastAsia="Times New Roman" w:hAnsi="Arial" w:cs="Arial"/>
                      <w:color w:val="000000"/>
                    </w:rPr>
                    <w:t>investment</w:t>
                  </w:r>
                  <w:r w:rsidRPr="007E74D7">
                    <w:rPr>
                      <w:rFonts w:ascii="Arial" w:eastAsia="Times New Roman" w:hAnsi="Arial" w:cs="Arial"/>
                      <w:color w:val="000000"/>
                    </w:rPr>
                    <w:t xml:space="preserve"> in Snoopy Co. </w:t>
                  </w:r>
                </w:p>
              </w:tc>
            </w:tr>
            <w:tr w:rsidR="0022263B" w:rsidRPr="007E74D7" w14:paraId="37D6AE6F"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2D66364D" w14:textId="77777777" w:rsidR="0022263B" w:rsidRPr="007E74D7" w:rsidRDefault="0022263B" w:rsidP="0022263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53DFE37" w14:textId="77777777" w:rsidR="0022263B" w:rsidRPr="007E74D7" w:rsidRDefault="0022263B" w:rsidP="0022263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764E6070"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70D27E6B"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41EEBB01" w14:textId="77777777" w:rsidR="0022263B" w:rsidRPr="007E74D7" w:rsidRDefault="0022263B" w:rsidP="0022263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7E88F7AA" w14:textId="77777777" w:rsidR="0022263B" w:rsidRPr="007E74D7" w:rsidRDefault="0022263B" w:rsidP="0022263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679240F2"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36E720EE"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5648CE66" w14:textId="77777777" w:rsidR="0022263B" w:rsidRPr="00FF44B1" w:rsidRDefault="0022263B" w:rsidP="0022263B">
                  <w:pPr>
                    <w:spacing w:after="0" w:line="240" w:lineRule="auto"/>
                    <w:jc w:val="center"/>
                    <w:rPr>
                      <w:rFonts w:ascii="Arial" w:eastAsia="Times New Roman" w:hAnsi="Arial" w:cs="Arial"/>
                      <w:color w:val="FFFFFF" w:themeColor="background1"/>
                    </w:rPr>
                  </w:pPr>
                  <w:r w:rsidRPr="00FF44B1">
                    <w:rPr>
                      <w:rFonts w:ascii="Arial" w:eastAsia="Times New Roman" w:hAnsi="Arial" w:cs="Arial"/>
                      <w:color w:val="FFFFFF" w:themeColor="background1"/>
                    </w:rPr>
                    <w:t>Book value =</w:t>
                  </w:r>
                  <w:r w:rsidRPr="00FF44B1">
                    <w:rPr>
                      <w:rFonts w:ascii="Arial" w:eastAsia="Times New Roman" w:hAnsi="Arial" w:cs="Arial"/>
                      <w:color w:val="FFFFFF" w:themeColor="background1"/>
                    </w:rPr>
                    <w:br/>
                    <w:t xml:space="preserve"> CS + RE = </w:t>
                  </w:r>
                  <w:r w:rsidRPr="00FF44B1">
                    <w:rPr>
                      <w:rFonts w:ascii="Arial" w:eastAsia="Times New Roman" w:hAnsi="Arial" w:cs="Arial"/>
                      <w:color w:val="FFFFFF" w:themeColor="background1"/>
                    </w:rPr>
                    <w:br/>
                    <w:t>300,000</w:t>
                  </w:r>
                </w:p>
              </w:tc>
              <w:tc>
                <w:tcPr>
                  <w:tcW w:w="1156" w:type="dxa"/>
                  <w:vMerge/>
                  <w:tcBorders>
                    <w:top w:val="nil"/>
                    <w:left w:val="nil"/>
                    <w:bottom w:val="nil"/>
                    <w:right w:val="nil"/>
                  </w:tcBorders>
                  <w:vAlign w:val="center"/>
                </w:tcPr>
                <w:p w14:paraId="4222FEE3" w14:textId="77777777" w:rsidR="0022263B" w:rsidRPr="007E74D7" w:rsidRDefault="0022263B" w:rsidP="0022263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53993084"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4CEC72F7"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5BE7104B" w14:textId="77777777" w:rsidR="0022263B" w:rsidRPr="007E74D7" w:rsidRDefault="0022263B" w:rsidP="0022263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A68F22D" w14:textId="77777777" w:rsidR="0022263B" w:rsidRPr="007E74D7" w:rsidRDefault="0022263B" w:rsidP="0022263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371F7586"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6A409040"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26034D0B" w14:textId="77777777" w:rsidR="0022263B" w:rsidRPr="007E74D7" w:rsidRDefault="0022263B" w:rsidP="0022263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67AF5445" w14:textId="77777777" w:rsidR="0022263B" w:rsidRPr="007E74D7" w:rsidRDefault="0022263B" w:rsidP="0022263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4C40BA86"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0DC369C6"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49EAE4D4" w14:textId="77777777" w:rsidR="0022263B" w:rsidRPr="007E74D7" w:rsidRDefault="0022263B" w:rsidP="0022263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53598357" w14:textId="77777777" w:rsidR="0022263B" w:rsidRPr="007E74D7" w:rsidRDefault="0022263B" w:rsidP="0022263B">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2C1070C8"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4CB0C974"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1CBD7E7D" w14:textId="77777777" w:rsidR="0022263B" w:rsidRPr="007E74D7" w:rsidRDefault="0022263B" w:rsidP="0022263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CAA45AC" w14:textId="77777777" w:rsidR="0022263B" w:rsidRPr="007E74D7" w:rsidRDefault="0022263B" w:rsidP="0022263B">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1B3F9D2C" w14:textId="77777777" w:rsidR="0022263B" w:rsidRPr="007E74D7" w:rsidRDefault="0022263B" w:rsidP="0022263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727D519C"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52E9A1E6"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52D43AE" w14:textId="77777777" w:rsidR="0022263B" w:rsidRPr="007E74D7" w:rsidRDefault="0022263B" w:rsidP="0022263B">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48A2A34" w14:textId="77777777" w:rsidR="0022263B" w:rsidRPr="007E74D7" w:rsidRDefault="0022263B" w:rsidP="0022263B">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6381C503" w14:textId="77777777" w:rsidR="0022263B" w:rsidRPr="007E74D7" w:rsidRDefault="0022263B" w:rsidP="0022263B">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046FDFCE" w14:textId="77777777" w:rsidR="0022263B" w:rsidRPr="007E74D7" w:rsidRDefault="0022263B" w:rsidP="0022263B">
                  <w:pPr>
                    <w:spacing w:after="0" w:line="240" w:lineRule="auto"/>
                    <w:rPr>
                      <w:rFonts w:ascii="Arial" w:eastAsia="Times New Roman" w:hAnsi="Arial" w:cs="Arial"/>
                      <w:color w:val="000000"/>
                    </w:rPr>
                  </w:pPr>
                </w:p>
              </w:tc>
            </w:tr>
          </w:tbl>
          <w:p w14:paraId="67F4DA01" w14:textId="77777777" w:rsidR="0022263B" w:rsidRPr="007E74D7" w:rsidRDefault="0022263B"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c>
          <w:tcPr>
            <w:tcW w:w="4788" w:type="dxa"/>
          </w:tcPr>
          <w:tbl>
            <w:tblPr>
              <w:tblW w:w="4128" w:type="dxa"/>
              <w:tblLook w:val="04A0" w:firstRow="1" w:lastRow="0" w:firstColumn="1" w:lastColumn="0" w:noHBand="0" w:noVBand="1"/>
            </w:tblPr>
            <w:tblGrid>
              <w:gridCol w:w="1736"/>
              <w:gridCol w:w="976"/>
              <w:gridCol w:w="1416"/>
            </w:tblGrid>
            <w:tr w:rsidR="0022263B" w:rsidRPr="007E74D7" w14:paraId="78BDD86C" w14:textId="77777777">
              <w:trPr>
                <w:trHeight w:val="300"/>
              </w:trPr>
              <w:tc>
                <w:tcPr>
                  <w:tcW w:w="1736" w:type="dxa"/>
                  <w:tcBorders>
                    <w:top w:val="nil"/>
                    <w:left w:val="nil"/>
                    <w:bottom w:val="nil"/>
                    <w:right w:val="nil"/>
                  </w:tcBorders>
                  <w:shd w:val="clear" w:color="auto" w:fill="auto"/>
                  <w:noWrap/>
                  <w:vAlign w:val="bottom"/>
                </w:tcPr>
                <w:p w14:paraId="375C5652" w14:textId="77777777" w:rsidR="0022263B" w:rsidRPr="007E74D7" w:rsidRDefault="00D93DEF" w:rsidP="00D93DEF">
                  <w:pPr>
                    <w:spacing w:after="0" w:line="240" w:lineRule="auto"/>
                    <w:jc w:val="center"/>
                    <w:rPr>
                      <w:rFonts w:ascii="Arial" w:eastAsia="Times New Roman" w:hAnsi="Arial" w:cs="Arial"/>
                      <w:b/>
                      <w:bCs/>
                      <w:color w:val="000000"/>
                    </w:rPr>
                  </w:pPr>
                  <w:r w:rsidRPr="007E74D7">
                    <w:rPr>
                      <w:rFonts w:ascii="Arial" w:eastAsia="Times New Roman" w:hAnsi="Arial" w:cs="Arial"/>
                      <w:b/>
                      <w:bCs/>
                      <w:color w:val="000000"/>
                    </w:rPr>
                    <w:t>12/31/X8</w:t>
                  </w:r>
                </w:p>
              </w:tc>
              <w:tc>
                <w:tcPr>
                  <w:tcW w:w="976" w:type="dxa"/>
                  <w:tcBorders>
                    <w:top w:val="nil"/>
                    <w:left w:val="nil"/>
                    <w:bottom w:val="nil"/>
                    <w:right w:val="nil"/>
                  </w:tcBorders>
                  <w:shd w:val="clear" w:color="auto" w:fill="auto"/>
                  <w:noWrap/>
                  <w:vAlign w:val="bottom"/>
                </w:tcPr>
                <w:p w14:paraId="6C68483A" w14:textId="77777777" w:rsidR="0022263B" w:rsidRPr="007E74D7" w:rsidRDefault="0022263B" w:rsidP="0022263B">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noWrap/>
                  <w:vAlign w:val="bottom"/>
                </w:tcPr>
                <w:p w14:paraId="77A7BB00"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11B57E13" w14:textId="77777777" w:rsidTr="00445582">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262496F4" w14:textId="77777777" w:rsidR="0022263B" w:rsidRPr="007E74D7" w:rsidRDefault="0022263B" w:rsidP="0022263B">
                  <w:pPr>
                    <w:spacing w:after="0" w:line="240" w:lineRule="auto"/>
                    <w:jc w:val="center"/>
                    <w:rPr>
                      <w:rFonts w:ascii="Arial" w:eastAsia="Times New Roman" w:hAnsi="Arial" w:cs="Arial"/>
                      <w:color w:val="000000"/>
                    </w:rPr>
                  </w:pPr>
                  <w:r w:rsidRPr="007E74D7">
                    <w:rPr>
                      <w:rFonts w:ascii="Arial" w:eastAsia="Times New Roman" w:hAnsi="Arial" w:cs="Arial"/>
                      <w:color w:val="000000"/>
                    </w:rPr>
                    <w:t>Goodwill = 0</w:t>
                  </w:r>
                </w:p>
              </w:tc>
              <w:tc>
                <w:tcPr>
                  <w:tcW w:w="976" w:type="dxa"/>
                  <w:vMerge w:val="restart"/>
                  <w:tcBorders>
                    <w:top w:val="nil"/>
                    <w:left w:val="nil"/>
                    <w:bottom w:val="nil"/>
                    <w:right w:val="nil"/>
                  </w:tcBorders>
                  <w:shd w:val="clear" w:color="auto" w:fill="auto"/>
                  <w:noWrap/>
                  <w:vAlign w:val="bottom"/>
                </w:tcPr>
                <w:p w14:paraId="64BFE1E2" w14:textId="1E5B5F04" w:rsidR="0022263B" w:rsidRPr="007E74D7" w:rsidRDefault="006F7925" w:rsidP="0022263B">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91008" behindDoc="0" locked="0" layoutInCell="1" allowOverlap="1" wp14:anchorId="0124403D" wp14:editId="019A7A88">
                            <wp:simplePos x="0" y="0"/>
                            <wp:positionH relativeFrom="column">
                              <wp:posOffset>104775</wp:posOffset>
                            </wp:positionH>
                            <wp:positionV relativeFrom="paragraph">
                              <wp:posOffset>0</wp:posOffset>
                            </wp:positionV>
                            <wp:extent cx="371475" cy="2286000"/>
                            <wp:effectExtent l="0" t="0" r="28575" b="1905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17" o:spid="_x0000_s1026" type="#_x0000_t88" style="position:absolute;margin-left:8.25pt;margin-top:0;width:29.25pt;height:18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" adj="1666"/>
                        </w:pict>
                      </mc:Fallback>
                    </mc:AlternateContent>
                  </w:r>
                </w:p>
              </w:tc>
              <w:tc>
                <w:tcPr>
                  <w:tcW w:w="1416" w:type="dxa"/>
                  <w:tcBorders>
                    <w:top w:val="nil"/>
                    <w:left w:val="nil"/>
                    <w:bottom w:val="nil"/>
                    <w:right w:val="nil"/>
                  </w:tcBorders>
                  <w:shd w:val="clear" w:color="auto" w:fill="auto"/>
                  <w:vAlign w:val="center"/>
                </w:tcPr>
                <w:p w14:paraId="304993BD"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6C3C7E89"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AB24C28" w14:textId="77777777" w:rsidR="0022263B" w:rsidRPr="007E74D7" w:rsidRDefault="0022263B" w:rsidP="0022263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25208FA5" w14:textId="77777777" w:rsidR="0022263B" w:rsidRPr="007E74D7" w:rsidRDefault="0022263B" w:rsidP="0022263B">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6D33832E"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12AD1AF3"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7CF2D4D" w14:textId="77777777" w:rsidR="0022263B" w:rsidRPr="007E74D7" w:rsidRDefault="0022263B" w:rsidP="0022263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1209D398" w14:textId="77777777" w:rsidR="0022263B" w:rsidRPr="007E74D7" w:rsidRDefault="0022263B" w:rsidP="0022263B">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1E0721EC"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58E3A783"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15EFA94E" w14:textId="6EFBFA2F" w:rsidR="0022263B" w:rsidRPr="007E74D7" w:rsidRDefault="000A6224" w:rsidP="0022263B">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22263B" w:rsidRPr="007E74D7">
                    <w:rPr>
                      <w:rFonts w:ascii="Arial" w:eastAsia="Times New Roman" w:hAnsi="Arial" w:cs="Arial"/>
                      <w:color w:val="000000"/>
                    </w:rPr>
                    <w:t xml:space="preserve"> 0</w:t>
                  </w:r>
                </w:p>
              </w:tc>
              <w:tc>
                <w:tcPr>
                  <w:tcW w:w="976" w:type="dxa"/>
                  <w:vMerge/>
                  <w:tcBorders>
                    <w:top w:val="nil"/>
                    <w:left w:val="nil"/>
                    <w:bottom w:val="nil"/>
                    <w:right w:val="nil"/>
                  </w:tcBorders>
                  <w:vAlign w:val="center"/>
                </w:tcPr>
                <w:p w14:paraId="263EE4B0" w14:textId="77777777" w:rsidR="0022263B" w:rsidRPr="007E74D7" w:rsidRDefault="0022263B" w:rsidP="0022263B">
                  <w:pPr>
                    <w:spacing w:after="0" w:line="240" w:lineRule="auto"/>
                    <w:rPr>
                      <w:rFonts w:ascii="Arial" w:eastAsia="Times New Roman" w:hAnsi="Arial" w:cs="Arial"/>
                      <w:color w:val="000000"/>
                    </w:rPr>
                  </w:pPr>
                </w:p>
              </w:tc>
              <w:tc>
                <w:tcPr>
                  <w:tcW w:w="1416" w:type="dxa"/>
                  <w:vMerge w:val="restart"/>
                  <w:tcBorders>
                    <w:top w:val="nil"/>
                    <w:left w:val="nil"/>
                    <w:bottom w:val="nil"/>
                    <w:right w:val="nil"/>
                  </w:tcBorders>
                  <w:shd w:val="clear" w:color="auto" w:fill="auto"/>
                  <w:vAlign w:val="center"/>
                </w:tcPr>
                <w:p w14:paraId="55D7F520" w14:textId="77777777" w:rsidR="0022263B" w:rsidRPr="007E74D7" w:rsidRDefault="0022263B" w:rsidP="0022263B">
                  <w:pPr>
                    <w:spacing w:after="0" w:line="240" w:lineRule="auto"/>
                    <w:jc w:val="center"/>
                    <w:rPr>
                      <w:rFonts w:ascii="Arial" w:eastAsia="Times New Roman" w:hAnsi="Arial" w:cs="Arial"/>
                      <w:color w:val="000000"/>
                    </w:rPr>
                  </w:pPr>
                  <w:r w:rsidRPr="007E74D7">
                    <w:rPr>
                      <w:rFonts w:ascii="Arial" w:eastAsia="Times New Roman" w:hAnsi="Arial" w:cs="Arial"/>
                      <w:color w:val="000000"/>
                    </w:rPr>
                    <w:t xml:space="preserve"> $300,000</w:t>
                  </w:r>
                  <w:r w:rsidRPr="007E74D7">
                    <w:rPr>
                      <w:rFonts w:ascii="Arial" w:eastAsia="Times New Roman" w:hAnsi="Arial" w:cs="Arial"/>
                      <w:color w:val="000000"/>
                    </w:rPr>
                    <w:br/>
                    <w:t xml:space="preserve"> Net </w:t>
                  </w:r>
                  <w:r w:rsidR="00126166" w:rsidRPr="007E74D7">
                    <w:rPr>
                      <w:rFonts w:ascii="Arial" w:eastAsia="Times New Roman" w:hAnsi="Arial" w:cs="Arial"/>
                      <w:color w:val="000000"/>
                    </w:rPr>
                    <w:t>investment</w:t>
                  </w:r>
                  <w:r w:rsidRPr="007E74D7">
                    <w:rPr>
                      <w:rFonts w:ascii="Arial" w:eastAsia="Times New Roman" w:hAnsi="Arial" w:cs="Arial"/>
                      <w:color w:val="000000"/>
                    </w:rPr>
                    <w:t xml:space="preserve"> in Snoopy Co. </w:t>
                  </w:r>
                </w:p>
              </w:tc>
            </w:tr>
            <w:tr w:rsidR="0022263B" w:rsidRPr="007E74D7" w14:paraId="5954DE04"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309E3318" w14:textId="77777777" w:rsidR="0022263B" w:rsidRPr="007E74D7" w:rsidRDefault="0022263B" w:rsidP="0022263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401AE5C7" w14:textId="77777777" w:rsidR="0022263B" w:rsidRPr="007E74D7" w:rsidRDefault="0022263B" w:rsidP="0022263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62EDD6C3"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071E6E70"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27D61DDD" w14:textId="77777777" w:rsidR="0022263B" w:rsidRPr="007E74D7" w:rsidRDefault="0022263B" w:rsidP="0022263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5C447C07" w14:textId="77777777" w:rsidR="0022263B" w:rsidRPr="007E74D7" w:rsidRDefault="0022263B" w:rsidP="0022263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4A570317"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3B8A9A05"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357F7370" w14:textId="77777777" w:rsidR="0022263B" w:rsidRPr="00FF44B1" w:rsidRDefault="0022263B" w:rsidP="0022263B">
                  <w:pPr>
                    <w:spacing w:after="0" w:line="240" w:lineRule="auto"/>
                    <w:jc w:val="center"/>
                    <w:rPr>
                      <w:rFonts w:ascii="Arial" w:eastAsia="Times New Roman" w:hAnsi="Arial" w:cs="Arial"/>
                      <w:color w:val="FFFFFF" w:themeColor="background1"/>
                    </w:rPr>
                  </w:pPr>
                  <w:r w:rsidRPr="00FF44B1">
                    <w:rPr>
                      <w:rFonts w:ascii="Arial" w:eastAsia="Times New Roman" w:hAnsi="Arial" w:cs="Arial"/>
                      <w:color w:val="FFFFFF" w:themeColor="background1"/>
                    </w:rPr>
                    <w:t>Book value =</w:t>
                  </w:r>
                  <w:r w:rsidRPr="00FF44B1">
                    <w:rPr>
                      <w:rFonts w:ascii="Arial" w:eastAsia="Times New Roman" w:hAnsi="Arial" w:cs="Arial"/>
                      <w:color w:val="FFFFFF" w:themeColor="background1"/>
                    </w:rPr>
                    <w:br/>
                    <w:t xml:space="preserve">CS + RE = </w:t>
                  </w:r>
                  <w:r w:rsidRPr="00FF44B1">
                    <w:rPr>
                      <w:rFonts w:ascii="Arial" w:eastAsia="Times New Roman" w:hAnsi="Arial" w:cs="Arial"/>
                      <w:color w:val="FFFFFF" w:themeColor="background1"/>
                    </w:rPr>
                    <w:br/>
                    <w:t>300,000</w:t>
                  </w:r>
                </w:p>
              </w:tc>
              <w:tc>
                <w:tcPr>
                  <w:tcW w:w="976" w:type="dxa"/>
                  <w:vMerge/>
                  <w:tcBorders>
                    <w:top w:val="nil"/>
                    <w:left w:val="nil"/>
                    <w:bottom w:val="nil"/>
                    <w:right w:val="nil"/>
                  </w:tcBorders>
                  <w:vAlign w:val="center"/>
                </w:tcPr>
                <w:p w14:paraId="757C64BA" w14:textId="77777777" w:rsidR="0022263B" w:rsidRPr="007E74D7" w:rsidRDefault="0022263B" w:rsidP="0022263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403139FE"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69EBAB48"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4F437600" w14:textId="77777777" w:rsidR="0022263B" w:rsidRPr="007E74D7" w:rsidRDefault="0022263B" w:rsidP="0022263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A12C313" w14:textId="77777777" w:rsidR="0022263B" w:rsidRPr="007E74D7" w:rsidRDefault="0022263B" w:rsidP="0022263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6CD2B160"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352D939D"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1116C94B" w14:textId="77777777" w:rsidR="0022263B" w:rsidRPr="007E74D7" w:rsidRDefault="0022263B" w:rsidP="0022263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3234F772" w14:textId="77777777" w:rsidR="0022263B" w:rsidRPr="007E74D7" w:rsidRDefault="0022263B" w:rsidP="0022263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3505A8E8"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3E9F9AF1"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084C4E1" w14:textId="77777777" w:rsidR="0022263B" w:rsidRPr="007E74D7" w:rsidRDefault="0022263B" w:rsidP="0022263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081B338" w14:textId="77777777" w:rsidR="0022263B" w:rsidRPr="007E74D7" w:rsidRDefault="0022263B" w:rsidP="0022263B">
                  <w:pPr>
                    <w:spacing w:after="0" w:line="240" w:lineRule="auto"/>
                    <w:rPr>
                      <w:rFonts w:ascii="Arial" w:eastAsia="Times New Roman" w:hAnsi="Arial" w:cs="Arial"/>
                      <w:color w:val="000000"/>
                    </w:rPr>
                  </w:pPr>
                </w:p>
              </w:tc>
              <w:tc>
                <w:tcPr>
                  <w:tcW w:w="1416" w:type="dxa"/>
                  <w:vMerge/>
                  <w:tcBorders>
                    <w:top w:val="nil"/>
                    <w:left w:val="nil"/>
                    <w:bottom w:val="nil"/>
                    <w:right w:val="nil"/>
                  </w:tcBorders>
                  <w:vAlign w:val="center"/>
                </w:tcPr>
                <w:p w14:paraId="3AC5501F"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6AB08539"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0C07D5B0" w14:textId="77777777" w:rsidR="0022263B" w:rsidRPr="007E74D7" w:rsidRDefault="0022263B" w:rsidP="0022263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239D7504" w14:textId="77777777" w:rsidR="0022263B" w:rsidRPr="007E74D7" w:rsidRDefault="0022263B" w:rsidP="0022263B">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6A9ED725" w14:textId="77777777" w:rsidR="0022263B" w:rsidRPr="007E74D7" w:rsidRDefault="0022263B" w:rsidP="0022263B">
                  <w:pPr>
                    <w:spacing w:after="0" w:line="240" w:lineRule="auto"/>
                    <w:rPr>
                      <w:rFonts w:ascii="Arial" w:eastAsia="Times New Roman" w:hAnsi="Arial" w:cs="Arial"/>
                      <w:color w:val="000000"/>
                    </w:rPr>
                  </w:pPr>
                </w:p>
              </w:tc>
            </w:tr>
            <w:tr w:rsidR="0022263B" w:rsidRPr="007E74D7" w14:paraId="608187FB"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10F3D34C" w14:textId="77777777" w:rsidR="0022263B" w:rsidRPr="007E74D7" w:rsidRDefault="0022263B" w:rsidP="0022263B">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4FDBA30" w14:textId="77777777" w:rsidR="0022263B" w:rsidRPr="007E74D7" w:rsidRDefault="0022263B" w:rsidP="0022263B">
                  <w:pPr>
                    <w:spacing w:after="0" w:line="240" w:lineRule="auto"/>
                    <w:rPr>
                      <w:rFonts w:ascii="Arial" w:eastAsia="Times New Roman" w:hAnsi="Arial" w:cs="Arial"/>
                      <w:color w:val="000000"/>
                    </w:rPr>
                  </w:pPr>
                </w:p>
              </w:tc>
              <w:tc>
                <w:tcPr>
                  <w:tcW w:w="1416" w:type="dxa"/>
                  <w:tcBorders>
                    <w:top w:val="nil"/>
                    <w:left w:val="nil"/>
                    <w:bottom w:val="nil"/>
                    <w:right w:val="nil"/>
                  </w:tcBorders>
                  <w:shd w:val="clear" w:color="auto" w:fill="auto"/>
                  <w:vAlign w:val="center"/>
                </w:tcPr>
                <w:p w14:paraId="44DCAA64" w14:textId="77777777" w:rsidR="0022263B" w:rsidRPr="007E74D7" w:rsidRDefault="0022263B" w:rsidP="0022263B">
                  <w:pPr>
                    <w:spacing w:after="0" w:line="240" w:lineRule="auto"/>
                    <w:rPr>
                      <w:rFonts w:ascii="Arial" w:eastAsia="Times New Roman" w:hAnsi="Arial" w:cs="Arial"/>
                      <w:color w:val="000000"/>
                    </w:rPr>
                  </w:pPr>
                </w:p>
              </w:tc>
            </w:tr>
          </w:tbl>
          <w:p w14:paraId="644A973A" w14:textId="77777777" w:rsidR="0022263B" w:rsidRPr="007E74D7" w:rsidRDefault="0022263B"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r>
    </w:tbl>
    <w:p w14:paraId="1EA420A5" w14:textId="77777777" w:rsidR="0022263B" w:rsidRDefault="0022263B"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19851F1A" w14:textId="77777777" w:rsidR="0022263B" w:rsidRDefault="0022263B">
      <w:pPr>
        <w:rPr>
          <w:rFonts w:ascii="Arial" w:hAnsi="Arial" w:cs="Arial"/>
          <w:b/>
          <w:bCs/>
        </w:rPr>
      </w:pPr>
      <w:r>
        <w:rPr>
          <w:rFonts w:ascii="Arial" w:hAnsi="Arial" w:cs="Arial"/>
          <w:b/>
          <w:bCs/>
        </w:rPr>
        <w:br w:type="page"/>
      </w:r>
    </w:p>
    <w:p w14:paraId="2306F506" w14:textId="77777777" w:rsidR="0022263B" w:rsidRDefault="0022263B"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22263B">
        <w:rPr>
          <w:rFonts w:ascii="Arial" w:hAnsi="Arial" w:cs="Arial"/>
          <w:b/>
          <w:bCs/>
        </w:rPr>
        <w:lastRenderedPageBreak/>
        <w:t>P2-27</w:t>
      </w:r>
      <w:r>
        <w:rPr>
          <w:rFonts w:ascii="Arial" w:hAnsi="Arial" w:cs="Arial"/>
          <w:b/>
          <w:bCs/>
        </w:rPr>
        <w:t xml:space="preserve"> </w:t>
      </w:r>
      <w:r w:rsidR="00B85EC9" w:rsidRPr="00B85EC9">
        <w:rPr>
          <w:rFonts w:ascii="Arial" w:hAnsi="Arial" w:cs="Arial"/>
          <w:bCs/>
        </w:rPr>
        <w:t>(continued)</w:t>
      </w:r>
    </w:p>
    <w:tbl>
      <w:tblPr>
        <w:tblW w:w="7867" w:type="dxa"/>
        <w:tblInd w:w="93" w:type="dxa"/>
        <w:tblLook w:val="04A0" w:firstRow="1" w:lastRow="0" w:firstColumn="1" w:lastColumn="0" w:noHBand="0" w:noVBand="1"/>
      </w:tblPr>
      <w:tblGrid>
        <w:gridCol w:w="4891"/>
        <w:gridCol w:w="272"/>
        <w:gridCol w:w="272"/>
        <w:gridCol w:w="1148"/>
        <w:gridCol w:w="342"/>
        <w:gridCol w:w="942"/>
      </w:tblGrid>
      <w:tr w:rsidR="0022263B" w:rsidRPr="007E74D7" w14:paraId="0BF1B60A" w14:textId="77777777" w:rsidTr="00FF44B1">
        <w:trPr>
          <w:trHeight w:val="300"/>
        </w:trPr>
        <w:tc>
          <w:tcPr>
            <w:tcW w:w="5163" w:type="dxa"/>
            <w:gridSpan w:val="2"/>
            <w:tcBorders>
              <w:top w:val="nil"/>
              <w:left w:val="nil"/>
              <w:right w:val="nil"/>
            </w:tcBorders>
            <w:shd w:val="clear" w:color="auto" w:fill="auto"/>
            <w:noWrap/>
            <w:vAlign w:val="bottom"/>
          </w:tcPr>
          <w:p w14:paraId="5CF2B315"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Investment elimination entry</w:t>
            </w:r>
          </w:p>
        </w:tc>
        <w:tc>
          <w:tcPr>
            <w:tcW w:w="272" w:type="dxa"/>
            <w:tcBorders>
              <w:top w:val="nil"/>
              <w:left w:val="nil"/>
              <w:right w:val="nil"/>
            </w:tcBorders>
            <w:shd w:val="clear" w:color="auto" w:fill="auto"/>
            <w:noWrap/>
            <w:vAlign w:val="bottom"/>
          </w:tcPr>
          <w:p w14:paraId="65CD068A" w14:textId="77777777" w:rsidR="0022263B" w:rsidRPr="007E74D7" w:rsidRDefault="0022263B" w:rsidP="0022263B">
            <w:pPr>
              <w:spacing w:after="0" w:line="240" w:lineRule="auto"/>
              <w:rPr>
                <w:rFonts w:ascii="Arial" w:eastAsia="Times New Roman" w:hAnsi="Arial" w:cs="Arial"/>
                <w:color w:val="000000"/>
                <w:sz w:val="20"/>
              </w:rPr>
            </w:pPr>
          </w:p>
        </w:tc>
        <w:tc>
          <w:tcPr>
            <w:tcW w:w="1148" w:type="dxa"/>
            <w:tcBorders>
              <w:top w:val="nil"/>
              <w:left w:val="nil"/>
              <w:right w:val="nil"/>
            </w:tcBorders>
            <w:shd w:val="clear" w:color="auto" w:fill="auto"/>
            <w:noWrap/>
            <w:vAlign w:val="bottom"/>
          </w:tcPr>
          <w:p w14:paraId="0580DB24" w14:textId="77777777" w:rsidR="0022263B" w:rsidRPr="007E74D7" w:rsidRDefault="0022263B" w:rsidP="0022263B">
            <w:pPr>
              <w:spacing w:after="0" w:line="240" w:lineRule="auto"/>
              <w:rPr>
                <w:rFonts w:ascii="Arial" w:eastAsia="Times New Roman" w:hAnsi="Arial" w:cs="Arial"/>
                <w:color w:val="000000"/>
                <w:sz w:val="20"/>
              </w:rPr>
            </w:pPr>
          </w:p>
        </w:tc>
        <w:tc>
          <w:tcPr>
            <w:tcW w:w="342" w:type="dxa"/>
            <w:tcBorders>
              <w:top w:val="nil"/>
              <w:left w:val="nil"/>
              <w:right w:val="nil"/>
            </w:tcBorders>
            <w:shd w:val="clear" w:color="auto" w:fill="auto"/>
            <w:noWrap/>
            <w:vAlign w:val="bottom"/>
          </w:tcPr>
          <w:p w14:paraId="3B63A2FC" w14:textId="77777777" w:rsidR="0022263B" w:rsidRPr="007E74D7" w:rsidRDefault="0022263B" w:rsidP="0022263B">
            <w:pPr>
              <w:spacing w:after="0" w:line="240" w:lineRule="auto"/>
              <w:rPr>
                <w:rFonts w:ascii="Arial" w:eastAsia="Times New Roman" w:hAnsi="Arial" w:cs="Arial"/>
                <w:color w:val="000000"/>
                <w:sz w:val="20"/>
              </w:rPr>
            </w:pPr>
          </w:p>
        </w:tc>
        <w:tc>
          <w:tcPr>
            <w:tcW w:w="942" w:type="dxa"/>
            <w:tcBorders>
              <w:top w:val="nil"/>
              <w:left w:val="nil"/>
              <w:right w:val="nil"/>
            </w:tcBorders>
            <w:shd w:val="clear" w:color="auto" w:fill="auto"/>
            <w:noWrap/>
            <w:vAlign w:val="bottom"/>
          </w:tcPr>
          <w:p w14:paraId="78706C25" w14:textId="77777777" w:rsidR="0022263B" w:rsidRPr="007E74D7" w:rsidRDefault="0022263B" w:rsidP="0022263B">
            <w:pPr>
              <w:spacing w:after="0" w:line="240" w:lineRule="auto"/>
              <w:rPr>
                <w:rFonts w:ascii="Arial" w:eastAsia="Times New Roman" w:hAnsi="Arial" w:cs="Arial"/>
                <w:color w:val="000000"/>
                <w:sz w:val="20"/>
              </w:rPr>
            </w:pPr>
          </w:p>
        </w:tc>
      </w:tr>
      <w:tr w:rsidR="0022263B" w:rsidRPr="007E74D7" w14:paraId="01523311" w14:textId="77777777" w:rsidTr="00445582">
        <w:trPr>
          <w:trHeight w:val="300"/>
        </w:trPr>
        <w:tc>
          <w:tcPr>
            <w:tcW w:w="4891" w:type="dxa"/>
            <w:tcBorders>
              <w:bottom w:val="nil"/>
              <w:right w:val="nil"/>
            </w:tcBorders>
            <w:shd w:val="clear" w:color="auto" w:fill="002E5C"/>
            <w:noWrap/>
            <w:vAlign w:val="bottom"/>
          </w:tcPr>
          <w:p w14:paraId="52E15501"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Common stock</w:t>
            </w:r>
          </w:p>
        </w:tc>
        <w:tc>
          <w:tcPr>
            <w:tcW w:w="272" w:type="dxa"/>
            <w:tcBorders>
              <w:left w:val="nil"/>
              <w:bottom w:val="nil"/>
              <w:right w:val="nil"/>
            </w:tcBorders>
            <w:shd w:val="clear" w:color="auto" w:fill="002E5C"/>
            <w:noWrap/>
            <w:vAlign w:val="bottom"/>
          </w:tcPr>
          <w:p w14:paraId="2986EA1F"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272" w:type="dxa"/>
            <w:tcBorders>
              <w:left w:val="nil"/>
              <w:bottom w:val="nil"/>
              <w:right w:val="nil"/>
            </w:tcBorders>
            <w:shd w:val="clear" w:color="auto" w:fill="002E5C"/>
            <w:noWrap/>
            <w:vAlign w:val="bottom"/>
          </w:tcPr>
          <w:p w14:paraId="37D06A2C"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1490" w:type="dxa"/>
            <w:gridSpan w:val="2"/>
            <w:tcBorders>
              <w:left w:val="nil"/>
              <w:bottom w:val="nil"/>
              <w:right w:val="nil"/>
            </w:tcBorders>
            <w:shd w:val="clear" w:color="auto" w:fill="002E5C"/>
            <w:noWrap/>
            <w:vAlign w:val="bottom"/>
          </w:tcPr>
          <w:p w14:paraId="5185FBB1" w14:textId="77777777" w:rsidR="0022263B" w:rsidRPr="00FF44B1" w:rsidRDefault="0022263B" w:rsidP="0022263B">
            <w:pPr>
              <w:spacing w:after="0" w:line="240" w:lineRule="auto"/>
              <w:jc w:val="right"/>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200,000 </w:t>
            </w:r>
          </w:p>
        </w:tc>
        <w:tc>
          <w:tcPr>
            <w:tcW w:w="942" w:type="dxa"/>
            <w:tcBorders>
              <w:left w:val="nil"/>
              <w:bottom w:val="nil"/>
            </w:tcBorders>
            <w:shd w:val="clear" w:color="auto" w:fill="002E5C"/>
            <w:noWrap/>
            <w:vAlign w:val="bottom"/>
          </w:tcPr>
          <w:p w14:paraId="1C1589BF"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r>
      <w:tr w:rsidR="0022263B" w:rsidRPr="007E74D7" w14:paraId="462E80E9" w14:textId="77777777" w:rsidTr="00445582">
        <w:trPr>
          <w:trHeight w:val="300"/>
        </w:trPr>
        <w:tc>
          <w:tcPr>
            <w:tcW w:w="5163" w:type="dxa"/>
            <w:gridSpan w:val="2"/>
            <w:tcBorders>
              <w:top w:val="nil"/>
              <w:bottom w:val="nil"/>
              <w:right w:val="nil"/>
            </w:tcBorders>
            <w:shd w:val="clear" w:color="auto" w:fill="002E5C"/>
            <w:noWrap/>
            <w:vAlign w:val="bottom"/>
          </w:tcPr>
          <w:p w14:paraId="497DBC03"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Retained earnings</w:t>
            </w:r>
          </w:p>
        </w:tc>
        <w:tc>
          <w:tcPr>
            <w:tcW w:w="272" w:type="dxa"/>
            <w:tcBorders>
              <w:top w:val="nil"/>
              <w:left w:val="nil"/>
              <w:bottom w:val="nil"/>
              <w:right w:val="nil"/>
            </w:tcBorders>
            <w:shd w:val="clear" w:color="auto" w:fill="002E5C"/>
            <w:noWrap/>
            <w:vAlign w:val="bottom"/>
          </w:tcPr>
          <w:p w14:paraId="77A298B4"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33C91FFC" w14:textId="77777777" w:rsidR="0022263B" w:rsidRPr="00FF44B1" w:rsidRDefault="0022263B" w:rsidP="0022263B">
            <w:pPr>
              <w:spacing w:after="0" w:line="240" w:lineRule="auto"/>
              <w:jc w:val="right"/>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100,000 </w:t>
            </w:r>
          </w:p>
        </w:tc>
        <w:tc>
          <w:tcPr>
            <w:tcW w:w="942" w:type="dxa"/>
            <w:tcBorders>
              <w:top w:val="nil"/>
              <w:left w:val="nil"/>
              <w:bottom w:val="nil"/>
            </w:tcBorders>
            <w:shd w:val="clear" w:color="auto" w:fill="002E5C"/>
            <w:noWrap/>
            <w:vAlign w:val="bottom"/>
          </w:tcPr>
          <w:p w14:paraId="45DCE448"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r>
      <w:tr w:rsidR="0022263B" w:rsidRPr="007E74D7" w14:paraId="22514017" w14:textId="77777777" w:rsidTr="00445582">
        <w:trPr>
          <w:trHeight w:val="300"/>
        </w:trPr>
        <w:tc>
          <w:tcPr>
            <w:tcW w:w="5163" w:type="dxa"/>
            <w:gridSpan w:val="2"/>
            <w:tcBorders>
              <w:top w:val="nil"/>
              <w:right w:val="nil"/>
            </w:tcBorders>
            <w:shd w:val="clear" w:color="auto" w:fill="002E5C"/>
            <w:noWrap/>
            <w:vAlign w:val="bottom"/>
          </w:tcPr>
          <w:p w14:paraId="011453EC"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Investment in Snoopy Co.</w:t>
            </w:r>
          </w:p>
        </w:tc>
        <w:tc>
          <w:tcPr>
            <w:tcW w:w="272" w:type="dxa"/>
            <w:tcBorders>
              <w:top w:val="nil"/>
              <w:left w:val="nil"/>
              <w:right w:val="nil"/>
            </w:tcBorders>
            <w:shd w:val="clear" w:color="auto" w:fill="002E5C"/>
            <w:noWrap/>
            <w:vAlign w:val="bottom"/>
          </w:tcPr>
          <w:p w14:paraId="03E44015"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1148" w:type="dxa"/>
            <w:tcBorders>
              <w:top w:val="nil"/>
              <w:left w:val="nil"/>
              <w:right w:val="nil"/>
            </w:tcBorders>
            <w:shd w:val="clear" w:color="auto" w:fill="002E5C"/>
            <w:noWrap/>
            <w:vAlign w:val="bottom"/>
          </w:tcPr>
          <w:p w14:paraId="667B13B5"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342" w:type="dxa"/>
            <w:tcBorders>
              <w:top w:val="nil"/>
              <w:left w:val="nil"/>
              <w:right w:val="nil"/>
            </w:tcBorders>
            <w:shd w:val="clear" w:color="auto" w:fill="002E5C"/>
            <w:noWrap/>
            <w:vAlign w:val="bottom"/>
          </w:tcPr>
          <w:p w14:paraId="1AB0074B"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942" w:type="dxa"/>
            <w:tcBorders>
              <w:top w:val="nil"/>
              <w:left w:val="nil"/>
            </w:tcBorders>
            <w:shd w:val="clear" w:color="auto" w:fill="002E5C"/>
            <w:noWrap/>
            <w:vAlign w:val="bottom"/>
          </w:tcPr>
          <w:p w14:paraId="6E14781F" w14:textId="77777777" w:rsidR="0022263B" w:rsidRPr="00FF44B1" w:rsidRDefault="0022263B" w:rsidP="0022263B">
            <w:pPr>
              <w:spacing w:after="0" w:line="240" w:lineRule="auto"/>
              <w:jc w:val="right"/>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300,000 </w:t>
            </w:r>
          </w:p>
        </w:tc>
      </w:tr>
      <w:tr w:rsidR="0022263B" w:rsidRPr="007E74D7" w14:paraId="406015C9" w14:textId="77777777" w:rsidTr="00FF44B1">
        <w:trPr>
          <w:trHeight w:val="300"/>
        </w:trPr>
        <w:tc>
          <w:tcPr>
            <w:tcW w:w="4891" w:type="dxa"/>
            <w:tcBorders>
              <w:left w:val="nil"/>
              <w:bottom w:val="nil"/>
              <w:right w:val="nil"/>
            </w:tcBorders>
            <w:shd w:val="clear" w:color="auto" w:fill="auto"/>
            <w:noWrap/>
            <w:vAlign w:val="bottom"/>
          </w:tcPr>
          <w:p w14:paraId="22146B87" w14:textId="77777777" w:rsidR="0022263B" w:rsidRPr="007E74D7" w:rsidRDefault="0022263B" w:rsidP="0022263B">
            <w:pPr>
              <w:spacing w:after="0" w:line="240" w:lineRule="auto"/>
              <w:rPr>
                <w:rFonts w:ascii="Arial" w:eastAsia="Times New Roman" w:hAnsi="Arial" w:cs="Arial"/>
                <w:color w:val="000000"/>
                <w:sz w:val="20"/>
              </w:rPr>
            </w:pPr>
          </w:p>
        </w:tc>
        <w:tc>
          <w:tcPr>
            <w:tcW w:w="272" w:type="dxa"/>
            <w:tcBorders>
              <w:left w:val="nil"/>
              <w:bottom w:val="nil"/>
              <w:right w:val="nil"/>
            </w:tcBorders>
            <w:shd w:val="clear" w:color="auto" w:fill="auto"/>
            <w:noWrap/>
            <w:vAlign w:val="bottom"/>
          </w:tcPr>
          <w:p w14:paraId="046DE43A" w14:textId="77777777" w:rsidR="0022263B" w:rsidRPr="007E74D7" w:rsidRDefault="0022263B" w:rsidP="0022263B">
            <w:pPr>
              <w:spacing w:after="0" w:line="240" w:lineRule="auto"/>
              <w:rPr>
                <w:rFonts w:ascii="Arial" w:eastAsia="Times New Roman" w:hAnsi="Arial" w:cs="Arial"/>
                <w:color w:val="000000"/>
                <w:sz w:val="20"/>
              </w:rPr>
            </w:pPr>
          </w:p>
        </w:tc>
        <w:tc>
          <w:tcPr>
            <w:tcW w:w="272" w:type="dxa"/>
            <w:tcBorders>
              <w:left w:val="nil"/>
              <w:bottom w:val="nil"/>
              <w:right w:val="nil"/>
            </w:tcBorders>
            <w:shd w:val="clear" w:color="auto" w:fill="auto"/>
            <w:noWrap/>
            <w:vAlign w:val="bottom"/>
          </w:tcPr>
          <w:p w14:paraId="06D931CE" w14:textId="77777777" w:rsidR="0022263B" w:rsidRPr="007E74D7" w:rsidRDefault="0022263B" w:rsidP="0022263B">
            <w:pPr>
              <w:spacing w:after="0" w:line="240" w:lineRule="auto"/>
              <w:rPr>
                <w:rFonts w:ascii="Arial" w:eastAsia="Times New Roman" w:hAnsi="Arial" w:cs="Arial"/>
                <w:color w:val="000000"/>
                <w:sz w:val="20"/>
              </w:rPr>
            </w:pPr>
          </w:p>
        </w:tc>
        <w:tc>
          <w:tcPr>
            <w:tcW w:w="1148" w:type="dxa"/>
            <w:tcBorders>
              <w:left w:val="nil"/>
              <w:bottom w:val="nil"/>
              <w:right w:val="nil"/>
            </w:tcBorders>
            <w:shd w:val="clear" w:color="auto" w:fill="auto"/>
            <w:noWrap/>
            <w:vAlign w:val="bottom"/>
          </w:tcPr>
          <w:p w14:paraId="5558702B" w14:textId="77777777" w:rsidR="0022263B" w:rsidRPr="007E74D7" w:rsidRDefault="0022263B" w:rsidP="0022263B">
            <w:pPr>
              <w:spacing w:after="0" w:line="240" w:lineRule="auto"/>
              <w:rPr>
                <w:rFonts w:ascii="Arial" w:eastAsia="Times New Roman" w:hAnsi="Arial" w:cs="Arial"/>
                <w:color w:val="000000"/>
                <w:sz w:val="20"/>
              </w:rPr>
            </w:pPr>
          </w:p>
        </w:tc>
        <w:tc>
          <w:tcPr>
            <w:tcW w:w="342" w:type="dxa"/>
            <w:tcBorders>
              <w:left w:val="nil"/>
              <w:bottom w:val="nil"/>
              <w:right w:val="nil"/>
            </w:tcBorders>
            <w:shd w:val="clear" w:color="auto" w:fill="auto"/>
            <w:noWrap/>
            <w:vAlign w:val="bottom"/>
          </w:tcPr>
          <w:p w14:paraId="3CD414A3" w14:textId="77777777" w:rsidR="0022263B" w:rsidRPr="007E74D7" w:rsidRDefault="0022263B" w:rsidP="0022263B">
            <w:pPr>
              <w:spacing w:after="0" w:line="240" w:lineRule="auto"/>
              <w:rPr>
                <w:rFonts w:ascii="Arial" w:eastAsia="Times New Roman" w:hAnsi="Arial" w:cs="Arial"/>
                <w:color w:val="000000"/>
                <w:sz w:val="20"/>
              </w:rPr>
            </w:pPr>
          </w:p>
        </w:tc>
        <w:tc>
          <w:tcPr>
            <w:tcW w:w="942" w:type="dxa"/>
            <w:tcBorders>
              <w:left w:val="nil"/>
              <w:bottom w:val="nil"/>
              <w:right w:val="nil"/>
            </w:tcBorders>
            <w:shd w:val="clear" w:color="auto" w:fill="auto"/>
            <w:noWrap/>
            <w:vAlign w:val="bottom"/>
          </w:tcPr>
          <w:p w14:paraId="2F288416" w14:textId="77777777" w:rsidR="0022263B" w:rsidRPr="007E74D7" w:rsidRDefault="0022263B" w:rsidP="0022263B">
            <w:pPr>
              <w:spacing w:after="0" w:line="240" w:lineRule="auto"/>
              <w:rPr>
                <w:rFonts w:ascii="Arial" w:eastAsia="Times New Roman" w:hAnsi="Arial" w:cs="Arial"/>
                <w:color w:val="000000"/>
                <w:sz w:val="20"/>
              </w:rPr>
            </w:pPr>
          </w:p>
        </w:tc>
      </w:tr>
      <w:tr w:rsidR="0022263B" w:rsidRPr="007E74D7" w14:paraId="6411D64D" w14:textId="77777777" w:rsidTr="00FF44B1">
        <w:trPr>
          <w:trHeight w:val="300"/>
        </w:trPr>
        <w:tc>
          <w:tcPr>
            <w:tcW w:w="4891" w:type="dxa"/>
            <w:tcBorders>
              <w:top w:val="nil"/>
              <w:left w:val="nil"/>
              <w:right w:val="nil"/>
            </w:tcBorders>
            <w:shd w:val="clear" w:color="auto" w:fill="auto"/>
            <w:noWrap/>
            <w:vAlign w:val="bottom"/>
          </w:tcPr>
          <w:p w14:paraId="41309909"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Dividend elimination</w:t>
            </w:r>
          </w:p>
        </w:tc>
        <w:tc>
          <w:tcPr>
            <w:tcW w:w="272" w:type="dxa"/>
            <w:tcBorders>
              <w:top w:val="nil"/>
              <w:left w:val="nil"/>
              <w:right w:val="nil"/>
            </w:tcBorders>
            <w:shd w:val="clear" w:color="000000" w:fill="FFFFFF"/>
            <w:noWrap/>
            <w:vAlign w:val="bottom"/>
          </w:tcPr>
          <w:p w14:paraId="006BC005"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272" w:type="dxa"/>
            <w:tcBorders>
              <w:top w:val="nil"/>
              <w:left w:val="nil"/>
              <w:right w:val="nil"/>
            </w:tcBorders>
            <w:shd w:val="clear" w:color="000000" w:fill="FFFFFF"/>
            <w:noWrap/>
            <w:vAlign w:val="bottom"/>
          </w:tcPr>
          <w:p w14:paraId="40B239D0"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148" w:type="dxa"/>
            <w:tcBorders>
              <w:top w:val="nil"/>
              <w:left w:val="nil"/>
              <w:right w:val="nil"/>
            </w:tcBorders>
            <w:shd w:val="clear" w:color="000000" w:fill="FFFFFF"/>
            <w:noWrap/>
            <w:vAlign w:val="bottom"/>
          </w:tcPr>
          <w:p w14:paraId="1060AAAC"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342" w:type="dxa"/>
            <w:tcBorders>
              <w:top w:val="nil"/>
              <w:left w:val="nil"/>
              <w:right w:val="nil"/>
            </w:tcBorders>
            <w:shd w:val="clear" w:color="000000" w:fill="FFFFFF"/>
            <w:noWrap/>
            <w:vAlign w:val="bottom"/>
          </w:tcPr>
          <w:p w14:paraId="678039B6"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right w:val="nil"/>
            </w:tcBorders>
            <w:shd w:val="clear" w:color="auto" w:fill="auto"/>
            <w:noWrap/>
            <w:vAlign w:val="bottom"/>
          </w:tcPr>
          <w:p w14:paraId="3D32E1EB" w14:textId="77777777" w:rsidR="0022263B" w:rsidRPr="007E74D7" w:rsidRDefault="0022263B" w:rsidP="0022263B">
            <w:pPr>
              <w:spacing w:after="0" w:line="240" w:lineRule="auto"/>
              <w:rPr>
                <w:rFonts w:ascii="Arial" w:eastAsia="Times New Roman" w:hAnsi="Arial" w:cs="Arial"/>
                <w:color w:val="000000"/>
                <w:sz w:val="20"/>
              </w:rPr>
            </w:pPr>
          </w:p>
        </w:tc>
      </w:tr>
      <w:tr w:rsidR="0022263B" w:rsidRPr="007E74D7" w14:paraId="7FEB1C32" w14:textId="77777777" w:rsidTr="00445582">
        <w:trPr>
          <w:trHeight w:val="300"/>
        </w:trPr>
        <w:tc>
          <w:tcPr>
            <w:tcW w:w="4891" w:type="dxa"/>
            <w:tcBorders>
              <w:bottom w:val="nil"/>
              <w:right w:val="nil"/>
            </w:tcBorders>
            <w:shd w:val="clear" w:color="auto" w:fill="002E5C"/>
            <w:noWrap/>
            <w:vAlign w:val="bottom"/>
          </w:tcPr>
          <w:p w14:paraId="1B573153"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Dividend income</w:t>
            </w:r>
          </w:p>
        </w:tc>
        <w:tc>
          <w:tcPr>
            <w:tcW w:w="272" w:type="dxa"/>
            <w:tcBorders>
              <w:left w:val="nil"/>
              <w:bottom w:val="nil"/>
              <w:right w:val="nil"/>
            </w:tcBorders>
            <w:shd w:val="clear" w:color="auto" w:fill="002E5C"/>
            <w:noWrap/>
            <w:vAlign w:val="bottom"/>
          </w:tcPr>
          <w:p w14:paraId="7B0BFF76"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272" w:type="dxa"/>
            <w:tcBorders>
              <w:left w:val="nil"/>
              <w:bottom w:val="nil"/>
              <w:right w:val="nil"/>
            </w:tcBorders>
            <w:shd w:val="clear" w:color="auto" w:fill="002E5C"/>
            <w:noWrap/>
            <w:vAlign w:val="bottom"/>
          </w:tcPr>
          <w:p w14:paraId="1654488E"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1490" w:type="dxa"/>
            <w:gridSpan w:val="2"/>
            <w:tcBorders>
              <w:left w:val="nil"/>
              <w:bottom w:val="nil"/>
              <w:right w:val="nil"/>
            </w:tcBorders>
            <w:shd w:val="clear" w:color="auto" w:fill="002E5C"/>
            <w:noWrap/>
            <w:vAlign w:val="bottom"/>
          </w:tcPr>
          <w:p w14:paraId="3A703EA3" w14:textId="77777777" w:rsidR="0022263B" w:rsidRPr="00FF44B1" w:rsidRDefault="0022263B" w:rsidP="0022263B">
            <w:pPr>
              <w:spacing w:after="0" w:line="240" w:lineRule="auto"/>
              <w:jc w:val="right"/>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20,000 </w:t>
            </w:r>
          </w:p>
        </w:tc>
        <w:tc>
          <w:tcPr>
            <w:tcW w:w="942" w:type="dxa"/>
            <w:tcBorders>
              <w:left w:val="nil"/>
              <w:bottom w:val="nil"/>
            </w:tcBorders>
            <w:shd w:val="clear" w:color="auto" w:fill="002E5C"/>
            <w:noWrap/>
            <w:vAlign w:val="bottom"/>
          </w:tcPr>
          <w:p w14:paraId="7F1FBEE4"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r>
      <w:tr w:rsidR="0022263B" w:rsidRPr="007E74D7" w14:paraId="44941191" w14:textId="77777777" w:rsidTr="00445582">
        <w:trPr>
          <w:trHeight w:val="300"/>
        </w:trPr>
        <w:tc>
          <w:tcPr>
            <w:tcW w:w="5163" w:type="dxa"/>
            <w:gridSpan w:val="2"/>
            <w:tcBorders>
              <w:top w:val="nil"/>
              <w:right w:val="nil"/>
            </w:tcBorders>
            <w:shd w:val="clear" w:color="auto" w:fill="002E5C"/>
            <w:noWrap/>
            <w:vAlign w:val="bottom"/>
          </w:tcPr>
          <w:p w14:paraId="79A5B59A"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Dividends declared</w:t>
            </w:r>
          </w:p>
        </w:tc>
        <w:tc>
          <w:tcPr>
            <w:tcW w:w="272" w:type="dxa"/>
            <w:tcBorders>
              <w:top w:val="nil"/>
              <w:left w:val="nil"/>
              <w:right w:val="nil"/>
            </w:tcBorders>
            <w:shd w:val="clear" w:color="auto" w:fill="002E5C"/>
            <w:noWrap/>
            <w:vAlign w:val="bottom"/>
          </w:tcPr>
          <w:p w14:paraId="6534D67F"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1148" w:type="dxa"/>
            <w:tcBorders>
              <w:top w:val="nil"/>
              <w:left w:val="nil"/>
              <w:right w:val="nil"/>
            </w:tcBorders>
            <w:shd w:val="clear" w:color="auto" w:fill="002E5C"/>
            <w:noWrap/>
            <w:vAlign w:val="bottom"/>
          </w:tcPr>
          <w:p w14:paraId="3715A239"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342" w:type="dxa"/>
            <w:tcBorders>
              <w:top w:val="nil"/>
              <w:left w:val="nil"/>
              <w:right w:val="nil"/>
            </w:tcBorders>
            <w:shd w:val="clear" w:color="auto" w:fill="002E5C"/>
            <w:noWrap/>
            <w:vAlign w:val="bottom"/>
          </w:tcPr>
          <w:p w14:paraId="53FD479D"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942" w:type="dxa"/>
            <w:tcBorders>
              <w:top w:val="nil"/>
              <w:left w:val="nil"/>
            </w:tcBorders>
            <w:shd w:val="clear" w:color="auto" w:fill="002E5C"/>
            <w:noWrap/>
            <w:vAlign w:val="bottom"/>
          </w:tcPr>
          <w:p w14:paraId="36B122E2"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20,000 </w:t>
            </w:r>
          </w:p>
        </w:tc>
      </w:tr>
      <w:tr w:rsidR="0022263B" w:rsidRPr="007E74D7" w14:paraId="491CF4C3" w14:textId="77777777" w:rsidTr="00FF44B1">
        <w:trPr>
          <w:trHeight w:val="300"/>
        </w:trPr>
        <w:tc>
          <w:tcPr>
            <w:tcW w:w="4891" w:type="dxa"/>
            <w:tcBorders>
              <w:left w:val="nil"/>
              <w:bottom w:val="nil"/>
              <w:right w:val="nil"/>
            </w:tcBorders>
            <w:shd w:val="clear" w:color="auto" w:fill="auto"/>
            <w:noWrap/>
            <w:vAlign w:val="bottom"/>
          </w:tcPr>
          <w:p w14:paraId="7F72BCDE" w14:textId="77777777" w:rsidR="0022263B" w:rsidRPr="007E74D7" w:rsidRDefault="0022263B" w:rsidP="0022263B">
            <w:pPr>
              <w:spacing w:after="0" w:line="240" w:lineRule="auto"/>
              <w:rPr>
                <w:rFonts w:ascii="Arial" w:eastAsia="Times New Roman" w:hAnsi="Arial" w:cs="Arial"/>
                <w:b/>
                <w:bCs/>
                <w:color w:val="000000"/>
                <w:sz w:val="20"/>
              </w:rPr>
            </w:pPr>
          </w:p>
        </w:tc>
        <w:tc>
          <w:tcPr>
            <w:tcW w:w="272" w:type="dxa"/>
            <w:tcBorders>
              <w:left w:val="nil"/>
              <w:bottom w:val="nil"/>
              <w:right w:val="nil"/>
            </w:tcBorders>
            <w:shd w:val="clear" w:color="auto" w:fill="auto"/>
            <w:noWrap/>
            <w:vAlign w:val="bottom"/>
          </w:tcPr>
          <w:p w14:paraId="6FC47EA4" w14:textId="77777777" w:rsidR="0022263B" w:rsidRPr="007E74D7" w:rsidRDefault="0022263B" w:rsidP="0022263B">
            <w:pPr>
              <w:spacing w:after="0" w:line="240" w:lineRule="auto"/>
              <w:rPr>
                <w:rFonts w:ascii="Arial" w:eastAsia="Times New Roman" w:hAnsi="Arial" w:cs="Arial"/>
                <w:b/>
                <w:bCs/>
                <w:color w:val="000000"/>
                <w:sz w:val="20"/>
              </w:rPr>
            </w:pPr>
          </w:p>
        </w:tc>
        <w:tc>
          <w:tcPr>
            <w:tcW w:w="272" w:type="dxa"/>
            <w:tcBorders>
              <w:left w:val="nil"/>
              <w:bottom w:val="nil"/>
              <w:right w:val="nil"/>
            </w:tcBorders>
            <w:shd w:val="clear" w:color="auto" w:fill="auto"/>
            <w:noWrap/>
            <w:vAlign w:val="bottom"/>
          </w:tcPr>
          <w:p w14:paraId="603B4C4B" w14:textId="77777777" w:rsidR="0022263B" w:rsidRPr="007E74D7" w:rsidRDefault="0022263B" w:rsidP="0022263B">
            <w:pPr>
              <w:spacing w:after="0" w:line="240" w:lineRule="auto"/>
              <w:rPr>
                <w:rFonts w:ascii="Arial" w:eastAsia="Times New Roman" w:hAnsi="Arial" w:cs="Arial"/>
                <w:b/>
                <w:bCs/>
                <w:color w:val="000000"/>
                <w:sz w:val="20"/>
              </w:rPr>
            </w:pPr>
          </w:p>
        </w:tc>
        <w:tc>
          <w:tcPr>
            <w:tcW w:w="1148" w:type="dxa"/>
            <w:tcBorders>
              <w:left w:val="nil"/>
              <w:bottom w:val="nil"/>
              <w:right w:val="nil"/>
            </w:tcBorders>
            <w:shd w:val="clear" w:color="auto" w:fill="auto"/>
            <w:noWrap/>
            <w:vAlign w:val="bottom"/>
          </w:tcPr>
          <w:p w14:paraId="5DEAB6AE" w14:textId="77777777" w:rsidR="0022263B" w:rsidRPr="007E74D7" w:rsidRDefault="0022263B" w:rsidP="0022263B">
            <w:pPr>
              <w:spacing w:after="0" w:line="240" w:lineRule="auto"/>
              <w:rPr>
                <w:rFonts w:ascii="Arial" w:eastAsia="Times New Roman" w:hAnsi="Arial" w:cs="Arial"/>
                <w:b/>
                <w:bCs/>
                <w:color w:val="000000"/>
                <w:sz w:val="20"/>
              </w:rPr>
            </w:pPr>
          </w:p>
        </w:tc>
        <w:tc>
          <w:tcPr>
            <w:tcW w:w="342" w:type="dxa"/>
            <w:tcBorders>
              <w:left w:val="nil"/>
              <w:bottom w:val="nil"/>
              <w:right w:val="nil"/>
            </w:tcBorders>
            <w:shd w:val="clear" w:color="auto" w:fill="auto"/>
            <w:noWrap/>
            <w:vAlign w:val="bottom"/>
          </w:tcPr>
          <w:p w14:paraId="106F1E76" w14:textId="77777777" w:rsidR="0022263B" w:rsidRPr="007E74D7" w:rsidRDefault="0022263B" w:rsidP="0022263B">
            <w:pPr>
              <w:spacing w:after="0" w:line="240" w:lineRule="auto"/>
              <w:rPr>
                <w:rFonts w:ascii="Arial" w:eastAsia="Times New Roman" w:hAnsi="Arial" w:cs="Arial"/>
                <w:b/>
                <w:bCs/>
                <w:color w:val="000000"/>
                <w:sz w:val="20"/>
              </w:rPr>
            </w:pPr>
          </w:p>
        </w:tc>
        <w:tc>
          <w:tcPr>
            <w:tcW w:w="942" w:type="dxa"/>
            <w:tcBorders>
              <w:left w:val="nil"/>
              <w:bottom w:val="nil"/>
              <w:right w:val="nil"/>
            </w:tcBorders>
            <w:shd w:val="clear" w:color="auto" w:fill="auto"/>
            <w:noWrap/>
            <w:vAlign w:val="bottom"/>
          </w:tcPr>
          <w:p w14:paraId="11F041E7" w14:textId="77777777" w:rsidR="0022263B" w:rsidRPr="007E74D7" w:rsidRDefault="0022263B" w:rsidP="0022263B">
            <w:pPr>
              <w:spacing w:after="0" w:line="240" w:lineRule="auto"/>
              <w:rPr>
                <w:rFonts w:ascii="Arial" w:eastAsia="Times New Roman" w:hAnsi="Arial" w:cs="Arial"/>
                <w:b/>
                <w:bCs/>
                <w:color w:val="000000"/>
                <w:sz w:val="20"/>
              </w:rPr>
            </w:pPr>
          </w:p>
        </w:tc>
      </w:tr>
      <w:tr w:rsidR="0022263B" w:rsidRPr="007E74D7" w14:paraId="1F6AD443" w14:textId="77777777" w:rsidTr="00FF44B1">
        <w:trPr>
          <w:trHeight w:val="300"/>
        </w:trPr>
        <w:tc>
          <w:tcPr>
            <w:tcW w:w="6583" w:type="dxa"/>
            <w:gridSpan w:val="4"/>
            <w:tcBorders>
              <w:top w:val="nil"/>
              <w:left w:val="nil"/>
              <w:right w:val="nil"/>
            </w:tcBorders>
            <w:shd w:val="clear" w:color="auto" w:fill="auto"/>
            <w:noWrap/>
            <w:vAlign w:val="bottom"/>
          </w:tcPr>
          <w:p w14:paraId="76E6BF5E"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Optional accumulated depreciation elimination entry</w:t>
            </w:r>
          </w:p>
        </w:tc>
        <w:tc>
          <w:tcPr>
            <w:tcW w:w="342" w:type="dxa"/>
            <w:tcBorders>
              <w:top w:val="nil"/>
              <w:left w:val="nil"/>
              <w:right w:val="nil"/>
            </w:tcBorders>
            <w:shd w:val="clear" w:color="000000" w:fill="FFFFFF"/>
            <w:noWrap/>
            <w:vAlign w:val="bottom"/>
          </w:tcPr>
          <w:p w14:paraId="0D4873E2"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right w:val="nil"/>
            </w:tcBorders>
            <w:shd w:val="clear" w:color="auto" w:fill="auto"/>
            <w:noWrap/>
            <w:vAlign w:val="bottom"/>
          </w:tcPr>
          <w:p w14:paraId="2F926CF6" w14:textId="77777777" w:rsidR="0022263B" w:rsidRPr="007E74D7" w:rsidRDefault="0022263B" w:rsidP="0022263B">
            <w:pPr>
              <w:spacing w:after="0" w:line="240" w:lineRule="auto"/>
              <w:rPr>
                <w:rFonts w:ascii="Arial" w:eastAsia="Times New Roman" w:hAnsi="Arial" w:cs="Arial"/>
                <w:color w:val="000000"/>
                <w:sz w:val="20"/>
              </w:rPr>
            </w:pPr>
          </w:p>
        </w:tc>
      </w:tr>
      <w:tr w:rsidR="0022263B" w:rsidRPr="007E74D7" w14:paraId="740618B5" w14:textId="77777777" w:rsidTr="00445582">
        <w:trPr>
          <w:trHeight w:val="300"/>
        </w:trPr>
        <w:tc>
          <w:tcPr>
            <w:tcW w:w="5163" w:type="dxa"/>
            <w:gridSpan w:val="2"/>
            <w:tcBorders>
              <w:bottom w:val="nil"/>
              <w:right w:val="nil"/>
            </w:tcBorders>
            <w:shd w:val="clear" w:color="auto" w:fill="689CDA"/>
            <w:noWrap/>
            <w:vAlign w:val="bottom"/>
          </w:tcPr>
          <w:p w14:paraId="605DDF56"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Accumulated depreciation</w:t>
            </w:r>
          </w:p>
        </w:tc>
        <w:tc>
          <w:tcPr>
            <w:tcW w:w="272" w:type="dxa"/>
            <w:tcBorders>
              <w:left w:val="nil"/>
              <w:bottom w:val="nil"/>
              <w:right w:val="nil"/>
            </w:tcBorders>
            <w:shd w:val="clear" w:color="auto" w:fill="689CDA"/>
            <w:noWrap/>
            <w:vAlign w:val="bottom"/>
          </w:tcPr>
          <w:p w14:paraId="0C4DCDA6"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1490" w:type="dxa"/>
            <w:gridSpan w:val="2"/>
            <w:tcBorders>
              <w:left w:val="nil"/>
              <w:bottom w:val="nil"/>
              <w:right w:val="nil"/>
            </w:tcBorders>
            <w:shd w:val="clear" w:color="auto" w:fill="689CDA"/>
            <w:noWrap/>
            <w:vAlign w:val="bottom"/>
          </w:tcPr>
          <w:p w14:paraId="1FD6FFE5" w14:textId="77777777" w:rsidR="0022263B" w:rsidRPr="007E74D7" w:rsidRDefault="0022263B" w:rsidP="0022263B">
            <w:pPr>
              <w:spacing w:after="0" w:line="240" w:lineRule="auto"/>
              <w:jc w:val="right"/>
              <w:rPr>
                <w:rFonts w:ascii="Arial" w:eastAsia="Times New Roman" w:hAnsi="Arial" w:cs="Arial"/>
                <w:b/>
                <w:bCs/>
                <w:color w:val="000000"/>
                <w:sz w:val="20"/>
              </w:rPr>
            </w:pPr>
            <w:r w:rsidRPr="007E74D7">
              <w:rPr>
                <w:rFonts w:ascii="Arial" w:eastAsia="Times New Roman" w:hAnsi="Arial" w:cs="Arial"/>
                <w:b/>
                <w:bCs/>
                <w:color w:val="000000"/>
                <w:sz w:val="20"/>
              </w:rPr>
              <w:t xml:space="preserve">           10,000 </w:t>
            </w:r>
          </w:p>
        </w:tc>
        <w:tc>
          <w:tcPr>
            <w:tcW w:w="942" w:type="dxa"/>
            <w:tcBorders>
              <w:left w:val="nil"/>
              <w:bottom w:val="nil"/>
            </w:tcBorders>
            <w:shd w:val="clear" w:color="auto" w:fill="689CDA"/>
            <w:noWrap/>
            <w:vAlign w:val="bottom"/>
          </w:tcPr>
          <w:p w14:paraId="1623BC93"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r>
      <w:tr w:rsidR="0022263B" w:rsidRPr="007E74D7" w14:paraId="0EBCFCC3" w14:textId="77777777" w:rsidTr="00445582">
        <w:trPr>
          <w:trHeight w:val="300"/>
        </w:trPr>
        <w:tc>
          <w:tcPr>
            <w:tcW w:w="5163" w:type="dxa"/>
            <w:gridSpan w:val="2"/>
            <w:tcBorders>
              <w:top w:val="nil"/>
              <w:right w:val="nil"/>
            </w:tcBorders>
            <w:shd w:val="clear" w:color="auto" w:fill="689CDA"/>
            <w:noWrap/>
            <w:vAlign w:val="bottom"/>
          </w:tcPr>
          <w:p w14:paraId="28EED8A2"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xml:space="preserve">       Building &amp; equipment</w:t>
            </w:r>
          </w:p>
        </w:tc>
        <w:tc>
          <w:tcPr>
            <w:tcW w:w="272" w:type="dxa"/>
            <w:tcBorders>
              <w:top w:val="nil"/>
              <w:left w:val="nil"/>
              <w:right w:val="nil"/>
            </w:tcBorders>
            <w:shd w:val="clear" w:color="auto" w:fill="689CDA"/>
            <w:noWrap/>
            <w:vAlign w:val="bottom"/>
          </w:tcPr>
          <w:p w14:paraId="6DF98282"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1148" w:type="dxa"/>
            <w:tcBorders>
              <w:top w:val="nil"/>
              <w:left w:val="nil"/>
              <w:right w:val="nil"/>
            </w:tcBorders>
            <w:shd w:val="clear" w:color="auto" w:fill="689CDA"/>
            <w:noWrap/>
            <w:vAlign w:val="bottom"/>
          </w:tcPr>
          <w:p w14:paraId="1810B641"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342" w:type="dxa"/>
            <w:tcBorders>
              <w:top w:val="nil"/>
              <w:left w:val="nil"/>
              <w:right w:val="nil"/>
            </w:tcBorders>
            <w:shd w:val="clear" w:color="auto" w:fill="689CDA"/>
            <w:noWrap/>
            <w:vAlign w:val="bottom"/>
          </w:tcPr>
          <w:p w14:paraId="542CAD5C"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942" w:type="dxa"/>
            <w:tcBorders>
              <w:top w:val="nil"/>
              <w:left w:val="nil"/>
            </w:tcBorders>
            <w:shd w:val="clear" w:color="auto" w:fill="689CDA"/>
            <w:noWrap/>
            <w:vAlign w:val="bottom"/>
          </w:tcPr>
          <w:p w14:paraId="510382C7" w14:textId="77777777" w:rsidR="0022263B" w:rsidRPr="007E74D7" w:rsidRDefault="0022263B" w:rsidP="0022263B">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xml:space="preserve">  10,000 </w:t>
            </w:r>
          </w:p>
        </w:tc>
      </w:tr>
    </w:tbl>
    <w:p w14:paraId="54B1AC99" w14:textId="77777777" w:rsidR="0072179E" w:rsidRDefault="0072179E" w:rsidP="0030722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033990F9" w14:textId="77777777" w:rsidR="00307224" w:rsidRPr="00677424" w:rsidRDefault="00307224" w:rsidP="0030722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r>
        <w:rPr>
          <w:rFonts w:ascii="Arial" w:hAnsi="Arial" w:cs="Arial"/>
          <w:b/>
          <w:bCs/>
          <w:sz w:val="20"/>
        </w:rPr>
        <w:t>The amount of this entry is found by looking at the depreciation expense ($10,000) for the year and the accumulated depreciation at the end of the year ($20,000).  The difference must be what was in accumulated depreciation at the date of the acquisition.  Note that this assumes there were no sales or other disposals of Building and equipment during the year.</w:t>
      </w:r>
    </w:p>
    <w:p w14:paraId="527B428C" w14:textId="77777777" w:rsidR="0022263B" w:rsidRPr="007E74D7" w:rsidRDefault="0022263B"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tbl>
      <w:tblPr>
        <w:tblW w:w="8295" w:type="dxa"/>
        <w:tblInd w:w="93" w:type="dxa"/>
        <w:tblLook w:val="04A0" w:firstRow="1" w:lastRow="0" w:firstColumn="1" w:lastColumn="0" w:noHBand="0" w:noVBand="1"/>
      </w:tblPr>
      <w:tblGrid>
        <w:gridCol w:w="1905"/>
        <w:gridCol w:w="942"/>
        <w:gridCol w:w="942"/>
        <w:gridCol w:w="1040"/>
        <w:gridCol w:w="840"/>
        <w:gridCol w:w="840"/>
        <w:gridCol w:w="1786"/>
      </w:tblGrid>
      <w:tr w:rsidR="0022263B" w:rsidRPr="007E74D7" w14:paraId="67777433" w14:textId="77777777">
        <w:trPr>
          <w:trHeight w:val="300"/>
        </w:trPr>
        <w:tc>
          <w:tcPr>
            <w:tcW w:w="1905" w:type="dxa"/>
            <w:tcBorders>
              <w:top w:val="nil"/>
              <w:left w:val="nil"/>
              <w:bottom w:val="nil"/>
              <w:right w:val="nil"/>
            </w:tcBorders>
            <w:shd w:val="clear" w:color="auto" w:fill="auto"/>
            <w:noWrap/>
            <w:vAlign w:val="bottom"/>
          </w:tcPr>
          <w:p w14:paraId="5DB4E780" w14:textId="77777777" w:rsidR="0022263B" w:rsidRPr="007E74D7" w:rsidRDefault="0022263B" w:rsidP="0022263B">
            <w:pPr>
              <w:spacing w:after="0" w:line="240" w:lineRule="auto"/>
              <w:rPr>
                <w:rFonts w:ascii="Arial" w:eastAsia="Times New Roman" w:hAnsi="Arial" w:cs="Arial"/>
                <w:color w:val="000000"/>
                <w:sz w:val="20"/>
              </w:rPr>
            </w:pPr>
          </w:p>
        </w:tc>
        <w:tc>
          <w:tcPr>
            <w:tcW w:w="1884" w:type="dxa"/>
            <w:gridSpan w:val="2"/>
            <w:tcBorders>
              <w:top w:val="nil"/>
              <w:left w:val="nil"/>
              <w:bottom w:val="nil"/>
              <w:right w:val="nil"/>
            </w:tcBorders>
            <w:shd w:val="clear" w:color="auto" w:fill="auto"/>
            <w:noWrap/>
            <w:vAlign w:val="bottom"/>
          </w:tcPr>
          <w:p w14:paraId="002206E6" w14:textId="77777777" w:rsidR="0022263B" w:rsidRPr="007E74D7" w:rsidRDefault="0022263B" w:rsidP="0022263B">
            <w:pPr>
              <w:spacing w:after="0" w:line="240" w:lineRule="auto"/>
              <w:jc w:val="center"/>
              <w:rPr>
                <w:rFonts w:ascii="Arial" w:eastAsia="Times New Roman" w:hAnsi="Arial" w:cs="Arial"/>
                <w:b/>
                <w:bCs/>
                <w:color w:val="000000"/>
                <w:sz w:val="20"/>
              </w:rPr>
            </w:pPr>
          </w:p>
        </w:tc>
        <w:tc>
          <w:tcPr>
            <w:tcW w:w="1040" w:type="dxa"/>
            <w:tcBorders>
              <w:top w:val="nil"/>
              <w:left w:val="nil"/>
              <w:bottom w:val="nil"/>
              <w:right w:val="nil"/>
            </w:tcBorders>
            <w:shd w:val="clear" w:color="auto" w:fill="auto"/>
            <w:noWrap/>
            <w:vAlign w:val="bottom"/>
          </w:tcPr>
          <w:p w14:paraId="346F6086" w14:textId="77777777" w:rsidR="0022263B" w:rsidRPr="007E74D7" w:rsidRDefault="0022263B" w:rsidP="0022263B">
            <w:pPr>
              <w:spacing w:after="0" w:line="240" w:lineRule="auto"/>
              <w:rPr>
                <w:rFonts w:ascii="Arial" w:eastAsia="Times New Roman" w:hAnsi="Arial" w:cs="Arial"/>
                <w:color w:val="000000"/>
                <w:sz w:val="20"/>
              </w:rPr>
            </w:pPr>
          </w:p>
        </w:tc>
        <w:tc>
          <w:tcPr>
            <w:tcW w:w="1680" w:type="dxa"/>
            <w:gridSpan w:val="2"/>
            <w:tcBorders>
              <w:top w:val="nil"/>
              <w:left w:val="nil"/>
              <w:bottom w:val="nil"/>
              <w:right w:val="nil"/>
            </w:tcBorders>
            <w:shd w:val="clear" w:color="auto" w:fill="auto"/>
            <w:noWrap/>
            <w:vAlign w:val="bottom"/>
          </w:tcPr>
          <w:p w14:paraId="2FD6CCA6" w14:textId="77777777" w:rsidR="0022263B" w:rsidRPr="007E74D7" w:rsidRDefault="0022263B" w:rsidP="0022263B">
            <w:pPr>
              <w:spacing w:after="0" w:line="240" w:lineRule="auto"/>
              <w:jc w:val="center"/>
              <w:rPr>
                <w:rFonts w:ascii="Arial" w:eastAsia="Times New Roman" w:hAnsi="Arial" w:cs="Arial"/>
                <w:b/>
                <w:bCs/>
                <w:color w:val="000000"/>
                <w:sz w:val="20"/>
              </w:rPr>
            </w:pPr>
          </w:p>
        </w:tc>
        <w:tc>
          <w:tcPr>
            <w:tcW w:w="1786" w:type="dxa"/>
            <w:tcBorders>
              <w:top w:val="nil"/>
              <w:left w:val="nil"/>
              <w:bottom w:val="nil"/>
              <w:right w:val="nil"/>
            </w:tcBorders>
            <w:shd w:val="clear" w:color="auto" w:fill="auto"/>
            <w:noWrap/>
            <w:vAlign w:val="bottom"/>
          </w:tcPr>
          <w:p w14:paraId="5E75C79B" w14:textId="77777777" w:rsidR="0022263B" w:rsidRPr="007E74D7" w:rsidRDefault="0022263B" w:rsidP="0022263B">
            <w:pPr>
              <w:spacing w:after="0" w:line="240" w:lineRule="auto"/>
              <w:rPr>
                <w:rFonts w:ascii="Arial" w:eastAsia="Times New Roman" w:hAnsi="Arial" w:cs="Arial"/>
                <w:color w:val="000000"/>
                <w:sz w:val="20"/>
              </w:rPr>
            </w:pPr>
          </w:p>
        </w:tc>
      </w:tr>
      <w:tr w:rsidR="0022263B" w:rsidRPr="007E74D7" w14:paraId="0931089B" w14:textId="77777777">
        <w:trPr>
          <w:trHeight w:val="300"/>
        </w:trPr>
        <w:tc>
          <w:tcPr>
            <w:tcW w:w="1905" w:type="dxa"/>
            <w:tcBorders>
              <w:top w:val="nil"/>
              <w:left w:val="nil"/>
              <w:bottom w:val="nil"/>
              <w:right w:val="nil"/>
            </w:tcBorders>
            <w:shd w:val="clear" w:color="000000" w:fill="FFFFFF"/>
            <w:noWrap/>
            <w:vAlign w:val="bottom"/>
          </w:tcPr>
          <w:p w14:paraId="6CB1C222" w14:textId="77777777" w:rsidR="0022263B" w:rsidRPr="007E74D7" w:rsidRDefault="0022263B" w:rsidP="0022263B">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1884" w:type="dxa"/>
            <w:gridSpan w:val="2"/>
            <w:tcBorders>
              <w:top w:val="nil"/>
              <w:left w:val="nil"/>
              <w:bottom w:val="single" w:sz="4" w:space="0" w:color="auto"/>
              <w:right w:val="nil"/>
            </w:tcBorders>
            <w:shd w:val="clear" w:color="000000" w:fill="FFFFFF"/>
            <w:noWrap/>
            <w:vAlign w:val="bottom"/>
          </w:tcPr>
          <w:p w14:paraId="7A718AFC" w14:textId="77777777" w:rsidR="0022263B" w:rsidRPr="007E74D7" w:rsidRDefault="00E90630" w:rsidP="0022263B">
            <w:pPr>
              <w:spacing w:after="0" w:line="240" w:lineRule="auto"/>
              <w:jc w:val="center"/>
              <w:rPr>
                <w:rFonts w:ascii="Arial" w:eastAsia="Times New Roman" w:hAnsi="Arial" w:cs="Arial"/>
                <w:b/>
                <w:bCs/>
                <w:sz w:val="20"/>
              </w:rPr>
            </w:pPr>
            <w:r w:rsidRPr="007E74D7">
              <w:rPr>
                <w:rFonts w:ascii="Arial" w:eastAsia="Times New Roman" w:hAnsi="Arial" w:cs="Arial"/>
                <w:b/>
                <w:bCs/>
                <w:color w:val="000000"/>
                <w:sz w:val="20"/>
              </w:rPr>
              <w:t>Investment in</w:t>
            </w:r>
            <w:r w:rsidRPr="007E74D7">
              <w:rPr>
                <w:rFonts w:ascii="Arial" w:eastAsia="Times New Roman" w:hAnsi="Arial" w:cs="Arial"/>
                <w:b/>
                <w:bCs/>
                <w:sz w:val="20"/>
              </w:rPr>
              <w:t xml:space="preserve"> </w:t>
            </w:r>
            <w:r w:rsidR="0022263B" w:rsidRPr="007E74D7">
              <w:rPr>
                <w:rFonts w:ascii="Arial" w:eastAsia="Times New Roman" w:hAnsi="Arial" w:cs="Arial"/>
                <w:b/>
                <w:bCs/>
                <w:sz w:val="20"/>
              </w:rPr>
              <w:t>Snoopy Co.</w:t>
            </w:r>
          </w:p>
        </w:tc>
        <w:tc>
          <w:tcPr>
            <w:tcW w:w="1040" w:type="dxa"/>
            <w:tcBorders>
              <w:top w:val="nil"/>
              <w:left w:val="nil"/>
              <w:bottom w:val="nil"/>
              <w:right w:val="nil"/>
            </w:tcBorders>
            <w:shd w:val="clear" w:color="000000" w:fill="FFFFFF"/>
            <w:noWrap/>
            <w:vAlign w:val="bottom"/>
          </w:tcPr>
          <w:p w14:paraId="70EDD078" w14:textId="77777777" w:rsidR="0022263B" w:rsidRPr="007E74D7" w:rsidRDefault="0022263B" w:rsidP="0022263B">
            <w:pPr>
              <w:spacing w:after="0" w:line="240" w:lineRule="auto"/>
              <w:rPr>
                <w:rFonts w:ascii="Arial" w:eastAsia="Times New Roman" w:hAnsi="Arial" w:cs="Arial"/>
                <w:sz w:val="20"/>
              </w:rPr>
            </w:pPr>
            <w:r w:rsidRPr="007E74D7">
              <w:rPr>
                <w:rFonts w:ascii="Arial" w:eastAsia="Times New Roman" w:hAnsi="Arial" w:cs="Arial"/>
                <w:sz w:val="20"/>
              </w:rPr>
              <w:t> </w:t>
            </w:r>
          </w:p>
        </w:tc>
        <w:tc>
          <w:tcPr>
            <w:tcW w:w="1680" w:type="dxa"/>
            <w:gridSpan w:val="2"/>
            <w:tcBorders>
              <w:top w:val="nil"/>
              <w:left w:val="nil"/>
              <w:bottom w:val="single" w:sz="4" w:space="0" w:color="auto"/>
              <w:right w:val="nil"/>
            </w:tcBorders>
            <w:shd w:val="clear" w:color="000000" w:fill="FFFFFF"/>
            <w:noWrap/>
            <w:vAlign w:val="bottom"/>
          </w:tcPr>
          <w:p w14:paraId="6E636D39" w14:textId="77777777" w:rsidR="0022263B" w:rsidRPr="007E74D7" w:rsidRDefault="0022263B" w:rsidP="0022263B">
            <w:pPr>
              <w:spacing w:after="0" w:line="240" w:lineRule="auto"/>
              <w:jc w:val="center"/>
              <w:rPr>
                <w:rFonts w:ascii="Arial" w:eastAsia="Times New Roman" w:hAnsi="Arial" w:cs="Arial"/>
                <w:b/>
                <w:bCs/>
                <w:sz w:val="20"/>
              </w:rPr>
            </w:pPr>
            <w:r w:rsidRPr="007E74D7">
              <w:rPr>
                <w:rFonts w:ascii="Arial" w:eastAsia="Times New Roman" w:hAnsi="Arial" w:cs="Arial"/>
                <w:b/>
                <w:bCs/>
                <w:sz w:val="20"/>
              </w:rPr>
              <w:t>Dividend Income</w:t>
            </w:r>
          </w:p>
        </w:tc>
        <w:tc>
          <w:tcPr>
            <w:tcW w:w="1786" w:type="dxa"/>
            <w:tcBorders>
              <w:top w:val="nil"/>
              <w:left w:val="nil"/>
              <w:bottom w:val="nil"/>
              <w:right w:val="nil"/>
            </w:tcBorders>
            <w:shd w:val="clear" w:color="000000" w:fill="FFFFFF"/>
            <w:noWrap/>
            <w:vAlign w:val="bottom"/>
          </w:tcPr>
          <w:p w14:paraId="7762179E" w14:textId="77777777" w:rsidR="0022263B" w:rsidRPr="007E74D7" w:rsidRDefault="0022263B" w:rsidP="0022263B">
            <w:pPr>
              <w:spacing w:after="0" w:line="240" w:lineRule="auto"/>
              <w:jc w:val="center"/>
              <w:rPr>
                <w:rFonts w:ascii="Arial" w:eastAsia="Times New Roman" w:hAnsi="Arial" w:cs="Arial"/>
                <w:b/>
                <w:bCs/>
                <w:sz w:val="20"/>
              </w:rPr>
            </w:pPr>
            <w:r w:rsidRPr="007E74D7">
              <w:rPr>
                <w:rFonts w:ascii="Arial" w:eastAsia="Times New Roman" w:hAnsi="Arial" w:cs="Arial"/>
                <w:b/>
                <w:bCs/>
                <w:sz w:val="20"/>
              </w:rPr>
              <w:t> </w:t>
            </w:r>
          </w:p>
        </w:tc>
      </w:tr>
      <w:tr w:rsidR="0022263B" w:rsidRPr="007E74D7" w14:paraId="03BCCA34" w14:textId="77777777">
        <w:trPr>
          <w:trHeight w:val="300"/>
        </w:trPr>
        <w:tc>
          <w:tcPr>
            <w:tcW w:w="1905" w:type="dxa"/>
            <w:tcBorders>
              <w:top w:val="nil"/>
              <w:left w:val="nil"/>
              <w:bottom w:val="nil"/>
              <w:right w:val="nil"/>
            </w:tcBorders>
            <w:shd w:val="clear" w:color="000000" w:fill="FFFFFF"/>
            <w:noWrap/>
            <w:vAlign w:val="bottom"/>
          </w:tcPr>
          <w:p w14:paraId="3923CDB1" w14:textId="77777777" w:rsidR="0022263B" w:rsidRPr="007E74D7" w:rsidRDefault="0022263B" w:rsidP="0022263B">
            <w:pPr>
              <w:spacing w:after="0" w:line="240" w:lineRule="auto"/>
              <w:jc w:val="right"/>
              <w:rPr>
                <w:rFonts w:ascii="Arial" w:eastAsia="Times New Roman" w:hAnsi="Arial" w:cs="Arial"/>
                <w:b/>
                <w:bCs/>
                <w:sz w:val="20"/>
              </w:rPr>
            </w:pPr>
            <w:r w:rsidRPr="007E74D7">
              <w:rPr>
                <w:rFonts w:ascii="Arial" w:eastAsia="Times New Roman" w:hAnsi="Arial" w:cs="Arial"/>
                <w:b/>
                <w:bCs/>
                <w:sz w:val="20"/>
              </w:rPr>
              <w:t>Acquisition Price</w:t>
            </w:r>
          </w:p>
        </w:tc>
        <w:tc>
          <w:tcPr>
            <w:tcW w:w="942" w:type="dxa"/>
            <w:tcBorders>
              <w:top w:val="nil"/>
              <w:left w:val="nil"/>
              <w:bottom w:val="nil"/>
              <w:right w:val="single" w:sz="4" w:space="0" w:color="auto"/>
            </w:tcBorders>
            <w:shd w:val="clear" w:color="000000" w:fill="FFFFFF"/>
            <w:noWrap/>
            <w:vAlign w:val="bottom"/>
          </w:tcPr>
          <w:p w14:paraId="2D96DFA9"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300,000 </w:t>
            </w:r>
          </w:p>
        </w:tc>
        <w:tc>
          <w:tcPr>
            <w:tcW w:w="942" w:type="dxa"/>
            <w:tcBorders>
              <w:top w:val="nil"/>
              <w:left w:val="nil"/>
              <w:bottom w:val="nil"/>
              <w:right w:val="nil"/>
            </w:tcBorders>
            <w:shd w:val="clear" w:color="000000" w:fill="FFFFFF"/>
            <w:noWrap/>
            <w:vAlign w:val="bottom"/>
          </w:tcPr>
          <w:p w14:paraId="100F2080"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40" w:type="dxa"/>
            <w:tcBorders>
              <w:top w:val="nil"/>
              <w:left w:val="nil"/>
              <w:bottom w:val="nil"/>
              <w:right w:val="nil"/>
            </w:tcBorders>
            <w:shd w:val="clear" w:color="000000" w:fill="FFFFFF"/>
            <w:noWrap/>
            <w:vAlign w:val="bottom"/>
          </w:tcPr>
          <w:p w14:paraId="2F5E9AA1" w14:textId="77777777" w:rsidR="0022263B" w:rsidRPr="007E74D7" w:rsidRDefault="0022263B" w:rsidP="0022263B">
            <w:pPr>
              <w:spacing w:after="0" w:line="240" w:lineRule="auto"/>
              <w:rPr>
                <w:rFonts w:ascii="Arial" w:eastAsia="Times New Roman" w:hAnsi="Arial" w:cs="Arial"/>
                <w:sz w:val="20"/>
              </w:rPr>
            </w:pPr>
            <w:r w:rsidRPr="007E74D7">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5B5EDAF1"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61024230"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786" w:type="dxa"/>
            <w:tcBorders>
              <w:top w:val="nil"/>
              <w:left w:val="nil"/>
              <w:bottom w:val="nil"/>
              <w:right w:val="nil"/>
            </w:tcBorders>
            <w:shd w:val="clear" w:color="000000" w:fill="FFFFFF"/>
            <w:noWrap/>
            <w:vAlign w:val="bottom"/>
          </w:tcPr>
          <w:p w14:paraId="2EB22832"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22263B" w:rsidRPr="007E74D7" w14:paraId="77E4F9F2" w14:textId="77777777">
        <w:trPr>
          <w:trHeight w:val="300"/>
        </w:trPr>
        <w:tc>
          <w:tcPr>
            <w:tcW w:w="1905" w:type="dxa"/>
            <w:tcBorders>
              <w:top w:val="nil"/>
              <w:left w:val="nil"/>
              <w:bottom w:val="nil"/>
              <w:right w:val="nil"/>
            </w:tcBorders>
            <w:shd w:val="clear" w:color="000000" w:fill="FFFFFF"/>
            <w:noWrap/>
            <w:vAlign w:val="bottom"/>
          </w:tcPr>
          <w:p w14:paraId="7CA5DDAA" w14:textId="77777777" w:rsidR="0022263B" w:rsidRPr="007E74D7" w:rsidRDefault="0022263B" w:rsidP="0022263B">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0235CC7B"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nil"/>
            </w:tcBorders>
            <w:shd w:val="clear" w:color="000000" w:fill="FFFFFF"/>
            <w:noWrap/>
            <w:vAlign w:val="bottom"/>
          </w:tcPr>
          <w:p w14:paraId="64F238C3"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40" w:type="dxa"/>
            <w:tcBorders>
              <w:top w:val="nil"/>
              <w:left w:val="nil"/>
              <w:bottom w:val="nil"/>
              <w:right w:val="nil"/>
            </w:tcBorders>
            <w:shd w:val="clear" w:color="000000" w:fill="FFFFFF"/>
            <w:noWrap/>
            <w:vAlign w:val="bottom"/>
          </w:tcPr>
          <w:p w14:paraId="3B7885E1" w14:textId="77777777" w:rsidR="0022263B" w:rsidRPr="007E74D7" w:rsidRDefault="0022263B" w:rsidP="0022263B">
            <w:pPr>
              <w:spacing w:after="0" w:line="240" w:lineRule="auto"/>
              <w:rPr>
                <w:rFonts w:ascii="Arial" w:eastAsia="Times New Roman" w:hAnsi="Arial" w:cs="Arial"/>
                <w:sz w:val="20"/>
              </w:rPr>
            </w:pPr>
            <w:r w:rsidRPr="007E74D7">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19B4EEF1"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4D3F6419"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20,000 </w:t>
            </w:r>
          </w:p>
        </w:tc>
        <w:tc>
          <w:tcPr>
            <w:tcW w:w="1786" w:type="dxa"/>
            <w:tcBorders>
              <w:top w:val="nil"/>
              <w:left w:val="nil"/>
              <w:bottom w:val="nil"/>
              <w:right w:val="nil"/>
            </w:tcBorders>
            <w:shd w:val="clear" w:color="000000" w:fill="FFFFFF"/>
            <w:noWrap/>
            <w:vAlign w:val="bottom"/>
          </w:tcPr>
          <w:p w14:paraId="13EFF70A"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Dividends</w:t>
            </w:r>
          </w:p>
        </w:tc>
      </w:tr>
      <w:tr w:rsidR="0022263B" w:rsidRPr="007E74D7" w14:paraId="32FDF817" w14:textId="77777777">
        <w:trPr>
          <w:trHeight w:val="300"/>
        </w:trPr>
        <w:tc>
          <w:tcPr>
            <w:tcW w:w="1905" w:type="dxa"/>
            <w:tcBorders>
              <w:top w:val="nil"/>
              <w:left w:val="nil"/>
              <w:bottom w:val="nil"/>
              <w:right w:val="nil"/>
            </w:tcBorders>
            <w:shd w:val="clear" w:color="000000" w:fill="FFFFFF"/>
            <w:noWrap/>
            <w:vAlign w:val="bottom"/>
          </w:tcPr>
          <w:p w14:paraId="2655A56A" w14:textId="77777777" w:rsidR="0022263B" w:rsidRPr="007E74D7" w:rsidRDefault="0022263B" w:rsidP="0022263B">
            <w:pPr>
              <w:spacing w:after="0" w:line="240" w:lineRule="auto"/>
              <w:jc w:val="right"/>
              <w:rPr>
                <w:rFonts w:ascii="Arial" w:eastAsia="Times New Roman" w:hAnsi="Arial" w:cs="Arial"/>
                <w:b/>
                <w:bCs/>
                <w:sz w:val="20"/>
              </w:rPr>
            </w:pPr>
            <w:r w:rsidRPr="007E74D7">
              <w:rPr>
                <w:rFonts w:ascii="Arial" w:eastAsia="Times New Roman" w:hAnsi="Arial" w:cs="Arial"/>
                <w:b/>
                <w:bCs/>
                <w:sz w:val="20"/>
              </w:rPr>
              <w:t>Ending Balance</w:t>
            </w:r>
          </w:p>
        </w:tc>
        <w:tc>
          <w:tcPr>
            <w:tcW w:w="942" w:type="dxa"/>
            <w:tcBorders>
              <w:top w:val="single" w:sz="4" w:space="0" w:color="auto"/>
              <w:left w:val="nil"/>
              <w:bottom w:val="nil"/>
              <w:right w:val="single" w:sz="4" w:space="0" w:color="auto"/>
            </w:tcBorders>
            <w:shd w:val="clear" w:color="000000" w:fill="FFFFFF"/>
            <w:noWrap/>
            <w:vAlign w:val="bottom"/>
          </w:tcPr>
          <w:p w14:paraId="3EB78795"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300,000 </w:t>
            </w:r>
          </w:p>
        </w:tc>
        <w:tc>
          <w:tcPr>
            <w:tcW w:w="942" w:type="dxa"/>
            <w:tcBorders>
              <w:top w:val="single" w:sz="4" w:space="0" w:color="auto"/>
              <w:left w:val="nil"/>
              <w:bottom w:val="nil"/>
              <w:right w:val="nil"/>
            </w:tcBorders>
            <w:shd w:val="clear" w:color="000000" w:fill="FFFFFF"/>
            <w:noWrap/>
            <w:vAlign w:val="bottom"/>
          </w:tcPr>
          <w:p w14:paraId="21D94230"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40" w:type="dxa"/>
            <w:tcBorders>
              <w:top w:val="nil"/>
              <w:left w:val="nil"/>
              <w:bottom w:val="nil"/>
              <w:right w:val="nil"/>
            </w:tcBorders>
            <w:shd w:val="clear" w:color="000000" w:fill="FFFFFF"/>
            <w:noWrap/>
            <w:vAlign w:val="bottom"/>
          </w:tcPr>
          <w:p w14:paraId="26CCE3DC" w14:textId="77777777" w:rsidR="0022263B" w:rsidRPr="007E74D7" w:rsidRDefault="0022263B" w:rsidP="0022263B">
            <w:pPr>
              <w:spacing w:after="0" w:line="240" w:lineRule="auto"/>
              <w:rPr>
                <w:rFonts w:ascii="Arial" w:eastAsia="Times New Roman" w:hAnsi="Arial" w:cs="Arial"/>
                <w:sz w:val="20"/>
              </w:rPr>
            </w:pPr>
            <w:r w:rsidRPr="007E74D7">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1D4E4026"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840" w:type="dxa"/>
            <w:tcBorders>
              <w:top w:val="single" w:sz="4" w:space="0" w:color="auto"/>
              <w:left w:val="nil"/>
              <w:bottom w:val="nil"/>
              <w:right w:val="nil"/>
            </w:tcBorders>
            <w:shd w:val="clear" w:color="000000" w:fill="FFFFFF"/>
            <w:noWrap/>
            <w:vAlign w:val="bottom"/>
          </w:tcPr>
          <w:p w14:paraId="5DFFA162"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20,000 </w:t>
            </w:r>
          </w:p>
        </w:tc>
        <w:tc>
          <w:tcPr>
            <w:tcW w:w="1786" w:type="dxa"/>
            <w:tcBorders>
              <w:top w:val="nil"/>
              <w:left w:val="nil"/>
              <w:bottom w:val="nil"/>
              <w:right w:val="nil"/>
            </w:tcBorders>
            <w:shd w:val="clear" w:color="000000" w:fill="FFFFFF"/>
            <w:noWrap/>
            <w:vAlign w:val="bottom"/>
          </w:tcPr>
          <w:p w14:paraId="32DF138E"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Ending Balance</w:t>
            </w:r>
          </w:p>
        </w:tc>
      </w:tr>
      <w:tr w:rsidR="0022263B" w:rsidRPr="007E74D7" w14:paraId="45F507C9" w14:textId="77777777" w:rsidTr="00445582">
        <w:trPr>
          <w:trHeight w:val="300"/>
        </w:trPr>
        <w:tc>
          <w:tcPr>
            <w:tcW w:w="1905" w:type="dxa"/>
            <w:tcBorders>
              <w:top w:val="nil"/>
              <w:left w:val="nil"/>
              <w:bottom w:val="nil"/>
              <w:right w:val="nil"/>
            </w:tcBorders>
            <w:shd w:val="clear" w:color="000000" w:fill="FFFFFF"/>
            <w:noWrap/>
            <w:vAlign w:val="bottom"/>
          </w:tcPr>
          <w:p w14:paraId="54236B76" w14:textId="77777777" w:rsidR="0022263B" w:rsidRPr="007E74D7" w:rsidRDefault="0022263B" w:rsidP="0022263B">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6DDE774A"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nil"/>
            </w:tcBorders>
            <w:shd w:val="clear" w:color="auto" w:fill="002E5C"/>
            <w:noWrap/>
            <w:vAlign w:val="bottom"/>
          </w:tcPr>
          <w:p w14:paraId="0A934188"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300,000 </w:t>
            </w:r>
          </w:p>
        </w:tc>
        <w:tc>
          <w:tcPr>
            <w:tcW w:w="1040" w:type="dxa"/>
            <w:tcBorders>
              <w:top w:val="nil"/>
              <w:left w:val="nil"/>
              <w:bottom w:val="nil"/>
              <w:right w:val="nil"/>
            </w:tcBorders>
            <w:shd w:val="clear" w:color="auto" w:fill="auto"/>
            <w:noWrap/>
            <w:vAlign w:val="bottom"/>
          </w:tcPr>
          <w:p w14:paraId="4E45A465" w14:textId="77777777" w:rsidR="0022263B" w:rsidRPr="007E74D7" w:rsidRDefault="0022263B" w:rsidP="0022263B">
            <w:pPr>
              <w:spacing w:after="0" w:line="240" w:lineRule="auto"/>
              <w:jc w:val="center"/>
              <w:rPr>
                <w:rFonts w:ascii="Arial" w:eastAsia="Times New Roman" w:hAnsi="Arial" w:cs="Arial"/>
                <w:b/>
                <w:bCs/>
                <w:sz w:val="20"/>
              </w:rPr>
            </w:pPr>
            <w:r w:rsidRPr="007E74D7">
              <w:rPr>
                <w:rFonts w:ascii="Arial" w:eastAsia="Times New Roman" w:hAnsi="Arial" w:cs="Arial"/>
                <w:b/>
                <w:bCs/>
                <w:sz w:val="20"/>
              </w:rPr>
              <w:t>Basic</w:t>
            </w:r>
          </w:p>
        </w:tc>
        <w:tc>
          <w:tcPr>
            <w:tcW w:w="840" w:type="dxa"/>
            <w:tcBorders>
              <w:top w:val="nil"/>
              <w:left w:val="nil"/>
              <w:bottom w:val="nil"/>
              <w:right w:val="single" w:sz="4" w:space="0" w:color="auto"/>
            </w:tcBorders>
            <w:shd w:val="clear" w:color="auto" w:fill="002E5C"/>
            <w:noWrap/>
            <w:vAlign w:val="bottom"/>
          </w:tcPr>
          <w:p w14:paraId="60C0940D" w14:textId="77777777" w:rsidR="0022263B" w:rsidRPr="00FF44B1" w:rsidRDefault="0022263B" w:rsidP="0022263B">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20,000 </w:t>
            </w:r>
          </w:p>
        </w:tc>
        <w:tc>
          <w:tcPr>
            <w:tcW w:w="840" w:type="dxa"/>
            <w:tcBorders>
              <w:top w:val="nil"/>
              <w:left w:val="nil"/>
              <w:bottom w:val="nil"/>
              <w:right w:val="nil"/>
            </w:tcBorders>
            <w:shd w:val="clear" w:color="000000" w:fill="FFFFFF"/>
            <w:noWrap/>
            <w:vAlign w:val="bottom"/>
          </w:tcPr>
          <w:p w14:paraId="56FC9D00" w14:textId="77777777" w:rsidR="0022263B" w:rsidRPr="007E74D7" w:rsidRDefault="0022263B" w:rsidP="0022263B">
            <w:pPr>
              <w:spacing w:after="0" w:line="240" w:lineRule="auto"/>
              <w:rPr>
                <w:rFonts w:ascii="Arial" w:eastAsia="Times New Roman" w:hAnsi="Arial" w:cs="Arial"/>
                <w:sz w:val="20"/>
              </w:rPr>
            </w:pPr>
            <w:r w:rsidRPr="007E74D7">
              <w:rPr>
                <w:rFonts w:ascii="Arial" w:eastAsia="Times New Roman" w:hAnsi="Arial" w:cs="Arial"/>
                <w:sz w:val="20"/>
              </w:rPr>
              <w:t> </w:t>
            </w:r>
          </w:p>
        </w:tc>
        <w:tc>
          <w:tcPr>
            <w:tcW w:w="1786" w:type="dxa"/>
            <w:tcBorders>
              <w:top w:val="nil"/>
              <w:left w:val="nil"/>
              <w:bottom w:val="nil"/>
              <w:right w:val="nil"/>
            </w:tcBorders>
            <w:shd w:val="clear" w:color="000000" w:fill="FFFFFF"/>
            <w:noWrap/>
            <w:vAlign w:val="bottom"/>
          </w:tcPr>
          <w:p w14:paraId="341FE084" w14:textId="77777777" w:rsidR="0022263B" w:rsidRPr="007E74D7" w:rsidRDefault="0022263B" w:rsidP="0022263B">
            <w:pPr>
              <w:spacing w:after="0" w:line="240" w:lineRule="auto"/>
              <w:rPr>
                <w:rFonts w:ascii="Arial" w:eastAsia="Times New Roman" w:hAnsi="Arial" w:cs="Arial"/>
                <w:sz w:val="20"/>
              </w:rPr>
            </w:pPr>
            <w:r w:rsidRPr="007E74D7">
              <w:rPr>
                <w:rFonts w:ascii="Arial" w:eastAsia="Times New Roman" w:hAnsi="Arial" w:cs="Arial"/>
                <w:sz w:val="20"/>
              </w:rPr>
              <w:t> </w:t>
            </w:r>
          </w:p>
        </w:tc>
      </w:tr>
      <w:tr w:rsidR="0022263B" w:rsidRPr="007E74D7" w14:paraId="7841DCC9" w14:textId="77777777">
        <w:trPr>
          <w:trHeight w:val="300"/>
        </w:trPr>
        <w:tc>
          <w:tcPr>
            <w:tcW w:w="1905" w:type="dxa"/>
            <w:tcBorders>
              <w:top w:val="nil"/>
              <w:left w:val="nil"/>
              <w:bottom w:val="nil"/>
              <w:right w:val="nil"/>
            </w:tcBorders>
            <w:shd w:val="clear" w:color="000000" w:fill="FFFFFF"/>
            <w:noWrap/>
            <w:vAlign w:val="bottom"/>
          </w:tcPr>
          <w:p w14:paraId="64389012" w14:textId="77777777" w:rsidR="0022263B" w:rsidRPr="007E74D7" w:rsidRDefault="0022263B" w:rsidP="0022263B">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single" w:sz="4" w:space="0" w:color="auto"/>
              <w:left w:val="nil"/>
              <w:bottom w:val="nil"/>
              <w:right w:val="single" w:sz="4" w:space="0" w:color="auto"/>
            </w:tcBorders>
            <w:shd w:val="clear" w:color="000000" w:fill="FFFFFF"/>
            <w:noWrap/>
            <w:vAlign w:val="bottom"/>
          </w:tcPr>
          <w:p w14:paraId="68FBEB83" w14:textId="77777777" w:rsidR="0022263B" w:rsidRPr="007E74D7" w:rsidRDefault="0022263B" w:rsidP="0022263B">
            <w:pPr>
              <w:spacing w:after="0" w:line="240" w:lineRule="auto"/>
              <w:jc w:val="right"/>
              <w:rPr>
                <w:rFonts w:ascii="Arial" w:eastAsia="Times New Roman" w:hAnsi="Arial" w:cs="Arial"/>
                <w:b/>
                <w:bCs/>
                <w:sz w:val="20"/>
              </w:rPr>
            </w:pPr>
            <w:r w:rsidRPr="007E74D7">
              <w:rPr>
                <w:rFonts w:ascii="Arial" w:eastAsia="Times New Roman" w:hAnsi="Arial" w:cs="Arial"/>
                <w:b/>
                <w:bCs/>
                <w:sz w:val="20"/>
              </w:rPr>
              <w:t xml:space="preserve">0 </w:t>
            </w:r>
          </w:p>
        </w:tc>
        <w:tc>
          <w:tcPr>
            <w:tcW w:w="942" w:type="dxa"/>
            <w:tcBorders>
              <w:top w:val="single" w:sz="4" w:space="0" w:color="auto"/>
              <w:left w:val="nil"/>
              <w:bottom w:val="nil"/>
              <w:right w:val="nil"/>
            </w:tcBorders>
            <w:shd w:val="clear" w:color="000000" w:fill="FFFFFF"/>
            <w:noWrap/>
            <w:vAlign w:val="bottom"/>
          </w:tcPr>
          <w:p w14:paraId="2386ECCA"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40" w:type="dxa"/>
            <w:tcBorders>
              <w:top w:val="nil"/>
              <w:left w:val="nil"/>
              <w:bottom w:val="nil"/>
              <w:right w:val="nil"/>
            </w:tcBorders>
            <w:shd w:val="clear" w:color="000000" w:fill="FFFFFF"/>
            <w:noWrap/>
            <w:vAlign w:val="bottom"/>
          </w:tcPr>
          <w:p w14:paraId="0A36BFF4" w14:textId="77777777" w:rsidR="0022263B" w:rsidRPr="007E74D7" w:rsidRDefault="0022263B" w:rsidP="0022263B">
            <w:pPr>
              <w:spacing w:after="0" w:line="240" w:lineRule="auto"/>
              <w:rPr>
                <w:rFonts w:ascii="Arial" w:eastAsia="Times New Roman" w:hAnsi="Arial" w:cs="Arial"/>
                <w:sz w:val="20"/>
              </w:rPr>
            </w:pPr>
            <w:r w:rsidRPr="007E74D7">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716E9A73" w14:textId="77777777" w:rsidR="0022263B" w:rsidRPr="007E74D7" w:rsidRDefault="0022263B" w:rsidP="0022263B">
            <w:pPr>
              <w:spacing w:after="0" w:line="240" w:lineRule="auto"/>
              <w:rPr>
                <w:rFonts w:ascii="Arial" w:eastAsia="Times New Roman" w:hAnsi="Arial" w:cs="Arial"/>
                <w:sz w:val="20"/>
              </w:rPr>
            </w:pPr>
            <w:r w:rsidRPr="007E74D7">
              <w:rPr>
                <w:rFonts w:ascii="Arial" w:eastAsia="Times New Roman" w:hAnsi="Arial" w:cs="Arial"/>
                <w:sz w:val="20"/>
              </w:rPr>
              <w:t> </w:t>
            </w:r>
          </w:p>
        </w:tc>
        <w:tc>
          <w:tcPr>
            <w:tcW w:w="840" w:type="dxa"/>
            <w:tcBorders>
              <w:top w:val="single" w:sz="4" w:space="0" w:color="auto"/>
              <w:left w:val="nil"/>
              <w:bottom w:val="nil"/>
              <w:right w:val="nil"/>
            </w:tcBorders>
            <w:shd w:val="clear" w:color="auto" w:fill="auto"/>
            <w:noWrap/>
            <w:vAlign w:val="bottom"/>
          </w:tcPr>
          <w:p w14:paraId="3B28316D" w14:textId="77777777" w:rsidR="0022263B" w:rsidRPr="007E74D7" w:rsidRDefault="0022263B" w:rsidP="0022263B">
            <w:pPr>
              <w:spacing w:after="0" w:line="240" w:lineRule="auto"/>
              <w:jc w:val="right"/>
              <w:rPr>
                <w:rFonts w:ascii="Arial" w:eastAsia="Times New Roman" w:hAnsi="Arial" w:cs="Arial"/>
                <w:b/>
                <w:bCs/>
                <w:sz w:val="20"/>
              </w:rPr>
            </w:pPr>
            <w:r w:rsidRPr="007E74D7">
              <w:rPr>
                <w:rFonts w:ascii="Arial" w:eastAsia="Times New Roman" w:hAnsi="Arial" w:cs="Arial"/>
                <w:b/>
                <w:bCs/>
                <w:sz w:val="20"/>
              </w:rPr>
              <w:t xml:space="preserve">0 </w:t>
            </w:r>
          </w:p>
        </w:tc>
        <w:tc>
          <w:tcPr>
            <w:tcW w:w="1786" w:type="dxa"/>
            <w:tcBorders>
              <w:top w:val="nil"/>
              <w:left w:val="nil"/>
              <w:bottom w:val="nil"/>
              <w:right w:val="nil"/>
            </w:tcBorders>
            <w:shd w:val="clear" w:color="000000" w:fill="FFFFFF"/>
            <w:noWrap/>
            <w:vAlign w:val="bottom"/>
          </w:tcPr>
          <w:p w14:paraId="0FFD01FC" w14:textId="77777777" w:rsidR="0022263B" w:rsidRPr="007E74D7" w:rsidRDefault="0022263B" w:rsidP="0022263B">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bl>
    <w:p w14:paraId="11C00CB9" w14:textId="77777777" w:rsidR="00E90630" w:rsidRDefault="007E74D7" w:rsidP="007E74D7">
      <w:pPr>
        <w:tabs>
          <w:tab w:val="left" w:pos="-1200"/>
          <w:tab w:val="left" w:pos="-720"/>
          <w:tab w:val="left" w:pos="0"/>
          <w:tab w:val="left" w:pos="7110"/>
        </w:tabs>
        <w:spacing w:line="240" w:lineRule="exact"/>
        <w:contextualSpacing/>
        <w:rPr>
          <w:rFonts w:ascii="Arial" w:hAnsi="Arial" w:cs="Arial"/>
          <w:b/>
          <w:bCs/>
        </w:rPr>
      </w:pPr>
      <w:r w:rsidRPr="007E74D7">
        <w:rPr>
          <w:rFonts w:ascii="Arial" w:hAnsi="Arial" w:cs="Arial"/>
          <w:b/>
          <w:bCs/>
          <w:sz w:val="20"/>
        </w:rPr>
        <w:tab/>
      </w:r>
    </w:p>
    <w:p w14:paraId="0FB4D8DF" w14:textId="77777777" w:rsidR="00E90630" w:rsidRDefault="00E90630">
      <w:pPr>
        <w:rPr>
          <w:rFonts w:ascii="Arial" w:hAnsi="Arial" w:cs="Arial"/>
          <w:b/>
          <w:bCs/>
        </w:rPr>
      </w:pPr>
      <w:r>
        <w:rPr>
          <w:rFonts w:ascii="Arial" w:hAnsi="Arial" w:cs="Arial"/>
          <w:b/>
          <w:bCs/>
        </w:rPr>
        <w:br w:type="page"/>
      </w:r>
    </w:p>
    <w:p w14:paraId="27F09750" w14:textId="77777777" w:rsidR="0022263B" w:rsidRDefault="006A4A4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22263B">
        <w:rPr>
          <w:rFonts w:ascii="Arial" w:hAnsi="Arial" w:cs="Arial"/>
          <w:b/>
          <w:bCs/>
        </w:rPr>
        <w:lastRenderedPageBreak/>
        <w:t>P2-27</w:t>
      </w:r>
      <w:r>
        <w:rPr>
          <w:rFonts w:ascii="Arial" w:hAnsi="Arial" w:cs="Arial"/>
          <w:b/>
          <w:bCs/>
        </w:rPr>
        <w:t xml:space="preserve"> </w:t>
      </w:r>
      <w:r w:rsidR="00B85EC9" w:rsidRPr="00B85EC9">
        <w:rPr>
          <w:rFonts w:ascii="Arial" w:hAnsi="Arial" w:cs="Arial"/>
          <w:bCs/>
        </w:rPr>
        <w:t>(continued)</w:t>
      </w:r>
    </w:p>
    <w:tbl>
      <w:tblPr>
        <w:tblW w:w="9637" w:type="dxa"/>
        <w:tblInd w:w="93" w:type="dxa"/>
        <w:tblLook w:val="04A0" w:firstRow="1" w:lastRow="0" w:firstColumn="1" w:lastColumn="0" w:noHBand="0" w:noVBand="1"/>
      </w:tblPr>
      <w:tblGrid>
        <w:gridCol w:w="267"/>
        <w:gridCol w:w="2903"/>
        <w:gridCol w:w="267"/>
        <w:gridCol w:w="1029"/>
        <w:gridCol w:w="267"/>
        <w:gridCol w:w="996"/>
        <w:gridCol w:w="267"/>
        <w:gridCol w:w="876"/>
        <w:gridCol w:w="267"/>
        <w:gridCol w:w="876"/>
        <w:gridCol w:w="267"/>
        <w:gridCol w:w="1357"/>
        <w:gridCol w:w="267"/>
      </w:tblGrid>
      <w:tr w:rsidR="006A4A47" w:rsidRPr="007E74D7" w14:paraId="32C0CDD7"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53E9A9A9"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single" w:sz="4" w:space="0" w:color="auto"/>
              <w:left w:val="nil"/>
              <w:bottom w:val="nil"/>
              <w:right w:val="nil"/>
            </w:tcBorders>
            <w:shd w:val="clear" w:color="auto" w:fill="E0EBF8"/>
            <w:noWrap/>
            <w:vAlign w:val="bottom"/>
          </w:tcPr>
          <w:p w14:paraId="461E8AD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single" w:sz="4" w:space="0" w:color="auto"/>
              <w:left w:val="nil"/>
              <w:bottom w:val="nil"/>
              <w:right w:val="nil"/>
            </w:tcBorders>
            <w:shd w:val="clear" w:color="auto" w:fill="E0EBF8"/>
            <w:noWrap/>
            <w:vAlign w:val="bottom"/>
          </w:tcPr>
          <w:p w14:paraId="1CC04646"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vMerge w:val="restart"/>
            <w:tcBorders>
              <w:top w:val="single" w:sz="4" w:space="0" w:color="auto"/>
              <w:left w:val="nil"/>
              <w:bottom w:val="single" w:sz="4" w:space="0" w:color="000000"/>
              <w:right w:val="nil"/>
            </w:tcBorders>
            <w:shd w:val="clear" w:color="auto" w:fill="E0EBF8"/>
            <w:vAlign w:val="bottom"/>
          </w:tcPr>
          <w:p w14:paraId="1754B6CF"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Peanut Co.</w:t>
            </w:r>
          </w:p>
        </w:tc>
        <w:tc>
          <w:tcPr>
            <w:tcW w:w="262" w:type="dxa"/>
            <w:tcBorders>
              <w:top w:val="single" w:sz="4" w:space="0" w:color="auto"/>
              <w:left w:val="nil"/>
              <w:bottom w:val="nil"/>
              <w:right w:val="nil"/>
            </w:tcBorders>
            <w:shd w:val="clear" w:color="auto" w:fill="E0EBF8"/>
            <w:noWrap/>
            <w:vAlign w:val="bottom"/>
          </w:tcPr>
          <w:p w14:paraId="27F5F2B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216C8C27"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Snoopy Co.</w:t>
            </w:r>
          </w:p>
        </w:tc>
        <w:tc>
          <w:tcPr>
            <w:tcW w:w="262" w:type="dxa"/>
            <w:tcBorders>
              <w:top w:val="single" w:sz="4" w:space="0" w:color="auto"/>
              <w:left w:val="nil"/>
              <w:bottom w:val="nil"/>
              <w:right w:val="nil"/>
            </w:tcBorders>
            <w:shd w:val="clear" w:color="auto" w:fill="E0EBF8"/>
            <w:noWrap/>
            <w:vAlign w:val="bottom"/>
          </w:tcPr>
          <w:p w14:paraId="5C4986D0"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014" w:type="dxa"/>
            <w:gridSpan w:val="3"/>
            <w:tcBorders>
              <w:top w:val="single" w:sz="4" w:space="0" w:color="auto"/>
              <w:left w:val="nil"/>
              <w:bottom w:val="nil"/>
              <w:right w:val="nil"/>
            </w:tcBorders>
            <w:shd w:val="clear" w:color="auto" w:fill="auto"/>
            <w:noWrap/>
            <w:vAlign w:val="bottom"/>
          </w:tcPr>
          <w:p w14:paraId="0BC5C0D1"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Elimination Entries</w:t>
            </w:r>
          </w:p>
        </w:tc>
        <w:tc>
          <w:tcPr>
            <w:tcW w:w="262" w:type="dxa"/>
            <w:tcBorders>
              <w:top w:val="single" w:sz="4" w:space="0" w:color="auto"/>
              <w:left w:val="nil"/>
              <w:bottom w:val="nil"/>
              <w:right w:val="nil"/>
            </w:tcBorders>
            <w:shd w:val="clear" w:color="auto" w:fill="E0EBF8"/>
            <w:noWrap/>
            <w:vAlign w:val="bottom"/>
          </w:tcPr>
          <w:p w14:paraId="3C82D0F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single" w:sz="4" w:space="0" w:color="auto"/>
              <w:left w:val="nil"/>
              <w:bottom w:val="nil"/>
              <w:right w:val="nil"/>
            </w:tcBorders>
            <w:shd w:val="clear" w:color="auto" w:fill="E0EBF8"/>
            <w:noWrap/>
            <w:vAlign w:val="bottom"/>
          </w:tcPr>
          <w:p w14:paraId="01967E2E"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single" w:sz="4" w:space="0" w:color="auto"/>
              <w:left w:val="nil"/>
              <w:bottom w:val="nil"/>
              <w:right w:val="single" w:sz="4" w:space="0" w:color="auto"/>
            </w:tcBorders>
            <w:shd w:val="clear" w:color="auto" w:fill="E0EBF8"/>
            <w:noWrap/>
            <w:vAlign w:val="bottom"/>
          </w:tcPr>
          <w:p w14:paraId="057348E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28327465" w14:textId="77777777">
        <w:trPr>
          <w:trHeight w:val="300"/>
        </w:trPr>
        <w:tc>
          <w:tcPr>
            <w:tcW w:w="262" w:type="dxa"/>
            <w:tcBorders>
              <w:top w:val="nil"/>
              <w:left w:val="single" w:sz="4" w:space="0" w:color="auto"/>
              <w:bottom w:val="nil"/>
              <w:right w:val="nil"/>
            </w:tcBorders>
            <w:shd w:val="clear" w:color="auto" w:fill="E0EBF8"/>
            <w:noWrap/>
            <w:vAlign w:val="bottom"/>
          </w:tcPr>
          <w:p w14:paraId="29A5831D"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4DA3A718"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1A4E24B7"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1029" w:type="dxa"/>
            <w:vMerge/>
            <w:tcBorders>
              <w:top w:val="single" w:sz="4" w:space="0" w:color="auto"/>
              <w:left w:val="nil"/>
              <w:bottom w:val="single" w:sz="4" w:space="0" w:color="000000"/>
              <w:right w:val="nil"/>
            </w:tcBorders>
            <w:shd w:val="clear" w:color="auto" w:fill="E0EBF8"/>
            <w:vAlign w:val="center"/>
          </w:tcPr>
          <w:p w14:paraId="42E34C4F" w14:textId="77777777" w:rsidR="006A4A47" w:rsidRPr="007E74D7" w:rsidRDefault="006A4A47" w:rsidP="006A4A47">
            <w:pPr>
              <w:spacing w:after="0" w:line="240" w:lineRule="auto"/>
              <w:rPr>
                <w:rFonts w:ascii="Arial" w:eastAsia="Times New Roman" w:hAnsi="Arial" w:cs="Arial"/>
                <w:b/>
                <w:bCs/>
                <w:sz w:val="18"/>
              </w:rPr>
            </w:pPr>
          </w:p>
        </w:tc>
        <w:tc>
          <w:tcPr>
            <w:tcW w:w="262" w:type="dxa"/>
            <w:tcBorders>
              <w:top w:val="nil"/>
              <w:left w:val="nil"/>
              <w:bottom w:val="single" w:sz="4" w:space="0" w:color="auto"/>
              <w:right w:val="nil"/>
            </w:tcBorders>
            <w:shd w:val="clear" w:color="auto" w:fill="E0EBF8"/>
            <w:noWrap/>
            <w:vAlign w:val="bottom"/>
          </w:tcPr>
          <w:p w14:paraId="24F345A6"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996" w:type="dxa"/>
            <w:vMerge/>
            <w:tcBorders>
              <w:top w:val="single" w:sz="4" w:space="0" w:color="auto"/>
              <w:left w:val="nil"/>
              <w:bottom w:val="single" w:sz="4" w:space="0" w:color="000000"/>
              <w:right w:val="nil"/>
            </w:tcBorders>
            <w:shd w:val="clear" w:color="auto" w:fill="E0EBF8"/>
            <w:vAlign w:val="center"/>
          </w:tcPr>
          <w:p w14:paraId="23C3A7B4" w14:textId="77777777" w:rsidR="006A4A47" w:rsidRPr="007E74D7" w:rsidRDefault="006A4A47" w:rsidP="006A4A47">
            <w:pPr>
              <w:spacing w:after="0" w:line="240" w:lineRule="auto"/>
              <w:rPr>
                <w:rFonts w:ascii="Arial" w:eastAsia="Times New Roman" w:hAnsi="Arial" w:cs="Arial"/>
                <w:b/>
                <w:bCs/>
                <w:sz w:val="18"/>
              </w:rPr>
            </w:pPr>
          </w:p>
        </w:tc>
        <w:tc>
          <w:tcPr>
            <w:tcW w:w="262" w:type="dxa"/>
            <w:tcBorders>
              <w:top w:val="nil"/>
              <w:left w:val="nil"/>
              <w:bottom w:val="single" w:sz="4" w:space="0" w:color="auto"/>
              <w:right w:val="nil"/>
            </w:tcBorders>
            <w:shd w:val="clear" w:color="auto" w:fill="E0EBF8"/>
            <w:noWrap/>
            <w:vAlign w:val="bottom"/>
          </w:tcPr>
          <w:p w14:paraId="24057949"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010AB7A5"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DR</w:t>
            </w:r>
          </w:p>
        </w:tc>
        <w:tc>
          <w:tcPr>
            <w:tcW w:w="262" w:type="dxa"/>
            <w:tcBorders>
              <w:top w:val="nil"/>
              <w:left w:val="nil"/>
              <w:bottom w:val="single" w:sz="4" w:space="0" w:color="auto"/>
              <w:right w:val="nil"/>
            </w:tcBorders>
            <w:shd w:val="clear" w:color="000000" w:fill="FFFFFF"/>
            <w:noWrap/>
            <w:vAlign w:val="bottom"/>
          </w:tcPr>
          <w:p w14:paraId="1333EB6B"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49DB1D5F"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CR</w:t>
            </w:r>
          </w:p>
        </w:tc>
        <w:tc>
          <w:tcPr>
            <w:tcW w:w="262" w:type="dxa"/>
            <w:tcBorders>
              <w:top w:val="nil"/>
              <w:left w:val="nil"/>
              <w:bottom w:val="single" w:sz="4" w:space="0" w:color="auto"/>
              <w:right w:val="nil"/>
            </w:tcBorders>
            <w:shd w:val="clear" w:color="auto" w:fill="E0EBF8"/>
            <w:noWrap/>
            <w:vAlign w:val="bottom"/>
          </w:tcPr>
          <w:p w14:paraId="76029F03"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single" w:sz="4" w:space="0" w:color="auto"/>
              <w:right w:val="nil"/>
            </w:tcBorders>
            <w:shd w:val="clear" w:color="auto" w:fill="E0EBF8"/>
            <w:noWrap/>
            <w:vAlign w:val="bottom"/>
          </w:tcPr>
          <w:p w14:paraId="5D9B21FC"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2373AFF8" w14:textId="77777777" w:rsidR="006A4A47" w:rsidRPr="007E74D7" w:rsidRDefault="006A4A47" w:rsidP="006A4A47">
            <w:pPr>
              <w:spacing w:after="0" w:line="240" w:lineRule="auto"/>
              <w:jc w:val="center"/>
              <w:rPr>
                <w:rFonts w:ascii="Arial" w:eastAsia="Times New Roman" w:hAnsi="Arial" w:cs="Arial"/>
                <w:b/>
                <w:bCs/>
                <w:sz w:val="18"/>
              </w:rPr>
            </w:pPr>
            <w:r w:rsidRPr="007E74D7">
              <w:rPr>
                <w:rFonts w:ascii="Arial" w:eastAsia="Times New Roman" w:hAnsi="Arial" w:cs="Arial"/>
                <w:b/>
                <w:bCs/>
                <w:sz w:val="18"/>
              </w:rPr>
              <w:t> </w:t>
            </w:r>
          </w:p>
        </w:tc>
      </w:tr>
      <w:tr w:rsidR="006A4A47" w:rsidRPr="007E74D7" w14:paraId="66903627" w14:textId="77777777">
        <w:trPr>
          <w:trHeight w:val="300"/>
        </w:trPr>
        <w:tc>
          <w:tcPr>
            <w:tcW w:w="262" w:type="dxa"/>
            <w:tcBorders>
              <w:top w:val="nil"/>
              <w:left w:val="single" w:sz="4" w:space="0" w:color="auto"/>
              <w:bottom w:val="nil"/>
              <w:right w:val="nil"/>
            </w:tcBorders>
            <w:shd w:val="clear" w:color="auto" w:fill="E0EBF8"/>
            <w:noWrap/>
            <w:vAlign w:val="bottom"/>
          </w:tcPr>
          <w:p w14:paraId="32A7FC1E"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17FD1EE"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Income Statement</w:t>
            </w:r>
          </w:p>
        </w:tc>
        <w:tc>
          <w:tcPr>
            <w:tcW w:w="262" w:type="dxa"/>
            <w:tcBorders>
              <w:top w:val="nil"/>
              <w:left w:val="nil"/>
              <w:bottom w:val="nil"/>
              <w:right w:val="nil"/>
            </w:tcBorders>
            <w:shd w:val="clear" w:color="auto" w:fill="E0EBF8"/>
            <w:noWrap/>
            <w:vAlign w:val="bottom"/>
          </w:tcPr>
          <w:p w14:paraId="4FA578CB"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1A17DBCA"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20579845"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5B79584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593C3AAA"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76A35F4D"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748BFB1D" w14:textId="77777777" w:rsidR="006A4A47" w:rsidRPr="00FF44B1" w:rsidRDefault="006A4A47" w:rsidP="006A4A47">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392D8856"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22D42E60"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nil"/>
              <w:right w:val="nil"/>
            </w:tcBorders>
            <w:shd w:val="clear" w:color="auto" w:fill="E0EBF8"/>
            <w:noWrap/>
            <w:vAlign w:val="bottom"/>
          </w:tcPr>
          <w:p w14:paraId="4103D84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4B8C75CE"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6A4A47" w:rsidRPr="007E74D7" w14:paraId="3481C6CE" w14:textId="77777777">
        <w:trPr>
          <w:trHeight w:val="300"/>
        </w:trPr>
        <w:tc>
          <w:tcPr>
            <w:tcW w:w="262" w:type="dxa"/>
            <w:tcBorders>
              <w:top w:val="nil"/>
              <w:left w:val="single" w:sz="4" w:space="0" w:color="auto"/>
              <w:bottom w:val="nil"/>
              <w:right w:val="nil"/>
            </w:tcBorders>
            <w:shd w:val="clear" w:color="auto" w:fill="E0EBF8"/>
            <w:noWrap/>
            <w:vAlign w:val="bottom"/>
          </w:tcPr>
          <w:p w14:paraId="457A5999"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1CC1DD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Sales</w:t>
            </w:r>
          </w:p>
        </w:tc>
        <w:tc>
          <w:tcPr>
            <w:tcW w:w="262" w:type="dxa"/>
            <w:tcBorders>
              <w:top w:val="nil"/>
              <w:left w:val="nil"/>
              <w:bottom w:val="nil"/>
              <w:right w:val="nil"/>
            </w:tcBorders>
            <w:shd w:val="clear" w:color="auto" w:fill="E0EBF8"/>
            <w:noWrap/>
            <w:vAlign w:val="bottom"/>
          </w:tcPr>
          <w:p w14:paraId="0EA1CA7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6FE07598"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800,000 </w:t>
            </w:r>
          </w:p>
        </w:tc>
        <w:tc>
          <w:tcPr>
            <w:tcW w:w="262" w:type="dxa"/>
            <w:tcBorders>
              <w:top w:val="nil"/>
              <w:left w:val="nil"/>
              <w:bottom w:val="nil"/>
              <w:right w:val="nil"/>
            </w:tcBorders>
            <w:shd w:val="clear" w:color="auto" w:fill="E0EBF8"/>
            <w:noWrap/>
            <w:vAlign w:val="bottom"/>
          </w:tcPr>
          <w:p w14:paraId="110C349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C496B54"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250,000 </w:t>
            </w:r>
          </w:p>
        </w:tc>
        <w:tc>
          <w:tcPr>
            <w:tcW w:w="262" w:type="dxa"/>
            <w:tcBorders>
              <w:top w:val="nil"/>
              <w:left w:val="nil"/>
              <w:bottom w:val="nil"/>
              <w:right w:val="nil"/>
            </w:tcBorders>
            <w:shd w:val="clear" w:color="auto" w:fill="E0EBF8"/>
            <w:noWrap/>
            <w:vAlign w:val="bottom"/>
          </w:tcPr>
          <w:p w14:paraId="47A7486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790D3C1"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0A18927F"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6BB8BD85"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294B77A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4F3AF21A"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1,050,000 </w:t>
            </w:r>
          </w:p>
        </w:tc>
        <w:tc>
          <w:tcPr>
            <w:tcW w:w="262" w:type="dxa"/>
            <w:tcBorders>
              <w:top w:val="nil"/>
              <w:left w:val="nil"/>
              <w:bottom w:val="nil"/>
              <w:right w:val="single" w:sz="4" w:space="0" w:color="auto"/>
            </w:tcBorders>
            <w:shd w:val="clear" w:color="auto" w:fill="E0EBF8"/>
            <w:noWrap/>
            <w:vAlign w:val="bottom"/>
          </w:tcPr>
          <w:p w14:paraId="2366A98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5BC2AA62" w14:textId="77777777">
        <w:trPr>
          <w:trHeight w:val="300"/>
        </w:trPr>
        <w:tc>
          <w:tcPr>
            <w:tcW w:w="262" w:type="dxa"/>
            <w:tcBorders>
              <w:top w:val="nil"/>
              <w:left w:val="single" w:sz="4" w:space="0" w:color="auto"/>
              <w:bottom w:val="nil"/>
              <w:right w:val="nil"/>
            </w:tcBorders>
            <w:shd w:val="clear" w:color="auto" w:fill="E0EBF8"/>
            <w:noWrap/>
            <w:vAlign w:val="bottom"/>
          </w:tcPr>
          <w:p w14:paraId="71B499DC"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87F82A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Less: COGS</w:t>
            </w:r>
          </w:p>
        </w:tc>
        <w:tc>
          <w:tcPr>
            <w:tcW w:w="262" w:type="dxa"/>
            <w:tcBorders>
              <w:top w:val="nil"/>
              <w:left w:val="nil"/>
              <w:bottom w:val="nil"/>
              <w:right w:val="nil"/>
            </w:tcBorders>
            <w:shd w:val="clear" w:color="auto" w:fill="E0EBF8"/>
            <w:noWrap/>
            <w:vAlign w:val="bottom"/>
          </w:tcPr>
          <w:p w14:paraId="0EC3687B"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98BF22C"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(200,000)</w:t>
            </w:r>
          </w:p>
        </w:tc>
        <w:tc>
          <w:tcPr>
            <w:tcW w:w="262" w:type="dxa"/>
            <w:tcBorders>
              <w:top w:val="nil"/>
              <w:left w:val="nil"/>
              <w:bottom w:val="nil"/>
              <w:right w:val="nil"/>
            </w:tcBorders>
            <w:shd w:val="clear" w:color="auto" w:fill="E0EBF8"/>
            <w:noWrap/>
            <w:vAlign w:val="bottom"/>
          </w:tcPr>
          <w:p w14:paraId="08D68ABB"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2994EE71"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(125,000)</w:t>
            </w:r>
          </w:p>
        </w:tc>
        <w:tc>
          <w:tcPr>
            <w:tcW w:w="262" w:type="dxa"/>
            <w:tcBorders>
              <w:top w:val="nil"/>
              <w:left w:val="nil"/>
              <w:bottom w:val="nil"/>
              <w:right w:val="nil"/>
            </w:tcBorders>
            <w:shd w:val="clear" w:color="auto" w:fill="E0EBF8"/>
            <w:noWrap/>
            <w:vAlign w:val="bottom"/>
          </w:tcPr>
          <w:p w14:paraId="518C3BF8"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0BE5678C"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7AC22026"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4585E26"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4D209386"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75C84C99"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(325,000)</w:t>
            </w:r>
          </w:p>
        </w:tc>
        <w:tc>
          <w:tcPr>
            <w:tcW w:w="262" w:type="dxa"/>
            <w:tcBorders>
              <w:top w:val="nil"/>
              <w:left w:val="nil"/>
              <w:bottom w:val="nil"/>
              <w:right w:val="single" w:sz="4" w:space="0" w:color="auto"/>
            </w:tcBorders>
            <w:shd w:val="clear" w:color="auto" w:fill="E0EBF8"/>
            <w:noWrap/>
            <w:vAlign w:val="bottom"/>
          </w:tcPr>
          <w:p w14:paraId="202F906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34E9921F" w14:textId="77777777">
        <w:trPr>
          <w:trHeight w:val="300"/>
        </w:trPr>
        <w:tc>
          <w:tcPr>
            <w:tcW w:w="262" w:type="dxa"/>
            <w:tcBorders>
              <w:top w:val="nil"/>
              <w:left w:val="single" w:sz="4" w:space="0" w:color="auto"/>
              <w:bottom w:val="nil"/>
              <w:right w:val="nil"/>
            </w:tcBorders>
            <w:shd w:val="clear" w:color="auto" w:fill="E0EBF8"/>
            <w:noWrap/>
            <w:vAlign w:val="bottom"/>
          </w:tcPr>
          <w:p w14:paraId="560F66F0"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7ECF04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Less: Depreciation Expense</w:t>
            </w:r>
          </w:p>
        </w:tc>
        <w:tc>
          <w:tcPr>
            <w:tcW w:w="262" w:type="dxa"/>
            <w:tcBorders>
              <w:top w:val="nil"/>
              <w:left w:val="nil"/>
              <w:bottom w:val="nil"/>
              <w:right w:val="nil"/>
            </w:tcBorders>
            <w:shd w:val="clear" w:color="auto" w:fill="E0EBF8"/>
            <w:noWrap/>
            <w:vAlign w:val="bottom"/>
          </w:tcPr>
          <w:p w14:paraId="47CA0378"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BF3F739"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(50,000)</w:t>
            </w:r>
          </w:p>
        </w:tc>
        <w:tc>
          <w:tcPr>
            <w:tcW w:w="262" w:type="dxa"/>
            <w:tcBorders>
              <w:top w:val="nil"/>
              <w:left w:val="nil"/>
              <w:bottom w:val="nil"/>
              <w:right w:val="nil"/>
            </w:tcBorders>
            <w:shd w:val="clear" w:color="auto" w:fill="E0EBF8"/>
            <w:noWrap/>
            <w:vAlign w:val="bottom"/>
          </w:tcPr>
          <w:p w14:paraId="49601D5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753B349"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(10,000)</w:t>
            </w:r>
          </w:p>
        </w:tc>
        <w:tc>
          <w:tcPr>
            <w:tcW w:w="262" w:type="dxa"/>
            <w:tcBorders>
              <w:top w:val="nil"/>
              <w:left w:val="nil"/>
              <w:bottom w:val="nil"/>
              <w:right w:val="nil"/>
            </w:tcBorders>
            <w:shd w:val="clear" w:color="auto" w:fill="E0EBF8"/>
            <w:noWrap/>
            <w:vAlign w:val="bottom"/>
          </w:tcPr>
          <w:p w14:paraId="3111AEF8"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0E722375"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4BC6FE4B"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2C166554"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723A186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39C8611F"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(60,000)</w:t>
            </w:r>
          </w:p>
        </w:tc>
        <w:tc>
          <w:tcPr>
            <w:tcW w:w="262" w:type="dxa"/>
            <w:tcBorders>
              <w:top w:val="nil"/>
              <w:left w:val="nil"/>
              <w:bottom w:val="nil"/>
              <w:right w:val="single" w:sz="4" w:space="0" w:color="auto"/>
            </w:tcBorders>
            <w:shd w:val="clear" w:color="auto" w:fill="E0EBF8"/>
            <w:noWrap/>
            <w:vAlign w:val="bottom"/>
          </w:tcPr>
          <w:p w14:paraId="5742B368"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286CF955" w14:textId="77777777">
        <w:trPr>
          <w:trHeight w:val="300"/>
        </w:trPr>
        <w:tc>
          <w:tcPr>
            <w:tcW w:w="262" w:type="dxa"/>
            <w:tcBorders>
              <w:top w:val="nil"/>
              <w:left w:val="single" w:sz="4" w:space="0" w:color="auto"/>
              <w:bottom w:val="nil"/>
              <w:right w:val="nil"/>
            </w:tcBorders>
            <w:shd w:val="clear" w:color="auto" w:fill="E0EBF8"/>
            <w:noWrap/>
            <w:vAlign w:val="bottom"/>
          </w:tcPr>
          <w:p w14:paraId="7F9773F8"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048E096"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Less: Other Expenses</w:t>
            </w:r>
          </w:p>
        </w:tc>
        <w:tc>
          <w:tcPr>
            <w:tcW w:w="262" w:type="dxa"/>
            <w:tcBorders>
              <w:top w:val="nil"/>
              <w:left w:val="nil"/>
              <w:bottom w:val="nil"/>
              <w:right w:val="nil"/>
            </w:tcBorders>
            <w:shd w:val="clear" w:color="auto" w:fill="E0EBF8"/>
            <w:noWrap/>
            <w:vAlign w:val="bottom"/>
          </w:tcPr>
          <w:p w14:paraId="36DCBF1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D9CE001"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(225,000)</w:t>
            </w:r>
          </w:p>
        </w:tc>
        <w:tc>
          <w:tcPr>
            <w:tcW w:w="262" w:type="dxa"/>
            <w:tcBorders>
              <w:top w:val="nil"/>
              <w:left w:val="nil"/>
              <w:bottom w:val="nil"/>
              <w:right w:val="nil"/>
            </w:tcBorders>
            <w:shd w:val="clear" w:color="auto" w:fill="E0EBF8"/>
            <w:noWrap/>
            <w:vAlign w:val="bottom"/>
          </w:tcPr>
          <w:p w14:paraId="164A54BE"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CA1B05A"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(40,000)</w:t>
            </w:r>
          </w:p>
        </w:tc>
        <w:tc>
          <w:tcPr>
            <w:tcW w:w="262" w:type="dxa"/>
            <w:tcBorders>
              <w:top w:val="nil"/>
              <w:left w:val="nil"/>
              <w:bottom w:val="nil"/>
              <w:right w:val="nil"/>
            </w:tcBorders>
            <w:shd w:val="clear" w:color="auto" w:fill="E0EBF8"/>
            <w:noWrap/>
            <w:vAlign w:val="bottom"/>
          </w:tcPr>
          <w:p w14:paraId="21F7306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309CD98"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4A210DB2"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71173875"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22DDD5B2"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335BC470"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(265,000)</w:t>
            </w:r>
          </w:p>
        </w:tc>
        <w:tc>
          <w:tcPr>
            <w:tcW w:w="262" w:type="dxa"/>
            <w:tcBorders>
              <w:top w:val="nil"/>
              <w:left w:val="nil"/>
              <w:bottom w:val="nil"/>
              <w:right w:val="single" w:sz="4" w:space="0" w:color="auto"/>
            </w:tcBorders>
            <w:shd w:val="clear" w:color="auto" w:fill="E0EBF8"/>
            <w:noWrap/>
            <w:vAlign w:val="bottom"/>
          </w:tcPr>
          <w:p w14:paraId="628BCE0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6CEAB6FF" w14:textId="77777777" w:rsidTr="00445582">
        <w:trPr>
          <w:trHeight w:val="300"/>
        </w:trPr>
        <w:tc>
          <w:tcPr>
            <w:tcW w:w="262" w:type="dxa"/>
            <w:tcBorders>
              <w:top w:val="nil"/>
              <w:left w:val="single" w:sz="4" w:space="0" w:color="auto"/>
              <w:bottom w:val="nil"/>
              <w:right w:val="nil"/>
            </w:tcBorders>
            <w:shd w:val="clear" w:color="auto" w:fill="E0EBF8"/>
            <w:noWrap/>
            <w:vAlign w:val="bottom"/>
          </w:tcPr>
          <w:p w14:paraId="77A5EA39"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33177D5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Dividend Income</w:t>
            </w:r>
          </w:p>
        </w:tc>
        <w:tc>
          <w:tcPr>
            <w:tcW w:w="262" w:type="dxa"/>
            <w:tcBorders>
              <w:top w:val="nil"/>
              <w:left w:val="nil"/>
              <w:bottom w:val="single" w:sz="4" w:space="0" w:color="auto"/>
              <w:right w:val="nil"/>
            </w:tcBorders>
            <w:shd w:val="clear" w:color="auto" w:fill="E0EBF8"/>
            <w:noWrap/>
            <w:vAlign w:val="bottom"/>
          </w:tcPr>
          <w:p w14:paraId="272FB34B"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6BFE0B6D"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20,000 </w:t>
            </w:r>
          </w:p>
        </w:tc>
        <w:tc>
          <w:tcPr>
            <w:tcW w:w="262" w:type="dxa"/>
            <w:tcBorders>
              <w:top w:val="nil"/>
              <w:left w:val="nil"/>
              <w:bottom w:val="single" w:sz="4" w:space="0" w:color="auto"/>
              <w:right w:val="nil"/>
            </w:tcBorders>
            <w:shd w:val="clear" w:color="auto" w:fill="E0EBF8"/>
            <w:noWrap/>
            <w:vAlign w:val="bottom"/>
          </w:tcPr>
          <w:p w14:paraId="0C0943D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5A7D6B72"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single" w:sz="4" w:space="0" w:color="auto"/>
              <w:right w:val="nil"/>
            </w:tcBorders>
            <w:shd w:val="clear" w:color="auto" w:fill="E0EBF8"/>
            <w:noWrap/>
            <w:vAlign w:val="bottom"/>
          </w:tcPr>
          <w:p w14:paraId="188FDF6A"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auto" w:fill="002E5C"/>
            <w:noWrap/>
            <w:vAlign w:val="bottom"/>
          </w:tcPr>
          <w:p w14:paraId="627AA7AB" w14:textId="77777777" w:rsidR="006A4A47" w:rsidRPr="00FF44B1" w:rsidRDefault="006A4A47" w:rsidP="006A4A47">
            <w:pPr>
              <w:spacing w:after="0" w:line="240" w:lineRule="auto"/>
              <w:jc w:val="right"/>
              <w:rPr>
                <w:rFonts w:ascii="Arial" w:eastAsia="Times New Roman" w:hAnsi="Arial" w:cs="Arial"/>
                <w:b/>
                <w:color w:val="FFFFFF" w:themeColor="background1"/>
                <w:sz w:val="18"/>
              </w:rPr>
            </w:pPr>
            <w:r w:rsidRPr="00FF44B1">
              <w:rPr>
                <w:rFonts w:ascii="Arial" w:eastAsia="Times New Roman" w:hAnsi="Arial" w:cs="Arial"/>
                <w:b/>
                <w:color w:val="FFFFFF" w:themeColor="background1"/>
                <w:sz w:val="18"/>
              </w:rPr>
              <w:t xml:space="preserve">20,000 </w:t>
            </w:r>
          </w:p>
        </w:tc>
        <w:tc>
          <w:tcPr>
            <w:tcW w:w="262" w:type="dxa"/>
            <w:tcBorders>
              <w:top w:val="nil"/>
              <w:left w:val="nil"/>
              <w:bottom w:val="single" w:sz="4" w:space="0" w:color="auto"/>
              <w:right w:val="nil"/>
            </w:tcBorders>
            <w:shd w:val="clear" w:color="000000" w:fill="FFFFFF"/>
            <w:noWrap/>
            <w:vAlign w:val="bottom"/>
          </w:tcPr>
          <w:p w14:paraId="167F33E0"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28F5C94E"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single" w:sz="4" w:space="0" w:color="auto"/>
              <w:right w:val="nil"/>
            </w:tcBorders>
            <w:shd w:val="clear" w:color="auto" w:fill="E0EBF8"/>
            <w:noWrap/>
            <w:vAlign w:val="bottom"/>
          </w:tcPr>
          <w:p w14:paraId="7838804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2A9D7CC2"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0 </w:t>
            </w:r>
          </w:p>
        </w:tc>
        <w:tc>
          <w:tcPr>
            <w:tcW w:w="262" w:type="dxa"/>
            <w:tcBorders>
              <w:top w:val="nil"/>
              <w:left w:val="nil"/>
              <w:bottom w:val="nil"/>
              <w:right w:val="single" w:sz="4" w:space="0" w:color="auto"/>
            </w:tcBorders>
            <w:shd w:val="clear" w:color="auto" w:fill="E0EBF8"/>
            <w:noWrap/>
            <w:vAlign w:val="bottom"/>
          </w:tcPr>
          <w:p w14:paraId="76C7E00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66F471EF" w14:textId="77777777">
        <w:trPr>
          <w:trHeight w:val="315"/>
        </w:trPr>
        <w:tc>
          <w:tcPr>
            <w:tcW w:w="262" w:type="dxa"/>
            <w:tcBorders>
              <w:top w:val="nil"/>
              <w:left w:val="single" w:sz="4" w:space="0" w:color="auto"/>
              <w:bottom w:val="nil"/>
              <w:right w:val="nil"/>
            </w:tcBorders>
            <w:shd w:val="clear" w:color="auto" w:fill="E0EBF8"/>
            <w:noWrap/>
            <w:vAlign w:val="bottom"/>
          </w:tcPr>
          <w:p w14:paraId="037B4D0D"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C479B4E"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Net Income</w:t>
            </w:r>
          </w:p>
        </w:tc>
        <w:tc>
          <w:tcPr>
            <w:tcW w:w="262" w:type="dxa"/>
            <w:tcBorders>
              <w:top w:val="nil"/>
              <w:left w:val="nil"/>
              <w:bottom w:val="nil"/>
              <w:right w:val="nil"/>
            </w:tcBorders>
            <w:shd w:val="clear" w:color="auto" w:fill="E0EBF8"/>
            <w:noWrap/>
            <w:vAlign w:val="bottom"/>
          </w:tcPr>
          <w:p w14:paraId="521DBFEC"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5A58B09A"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345,000 </w:t>
            </w:r>
          </w:p>
        </w:tc>
        <w:tc>
          <w:tcPr>
            <w:tcW w:w="262" w:type="dxa"/>
            <w:tcBorders>
              <w:top w:val="nil"/>
              <w:left w:val="nil"/>
              <w:bottom w:val="nil"/>
              <w:right w:val="nil"/>
            </w:tcBorders>
            <w:shd w:val="clear" w:color="auto" w:fill="E0EBF8"/>
            <w:noWrap/>
            <w:vAlign w:val="bottom"/>
          </w:tcPr>
          <w:p w14:paraId="177BE50E"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070F0D27"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75,000 </w:t>
            </w:r>
          </w:p>
        </w:tc>
        <w:tc>
          <w:tcPr>
            <w:tcW w:w="262" w:type="dxa"/>
            <w:tcBorders>
              <w:top w:val="nil"/>
              <w:left w:val="nil"/>
              <w:bottom w:val="nil"/>
              <w:right w:val="nil"/>
            </w:tcBorders>
            <w:shd w:val="clear" w:color="auto" w:fill="E0EBF8"/>
            <w:noWrap/>
            <w:vAlign w:val="bottom"/>
          </w:tcPr>
          <w:p w14:paraId="67783415"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0972FC33"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20,000 </w:t>
            </w:r>
          </w:p>
        </w:tc>
        <w:tc>
          <w:tcPr>
            <w:tcW w:w="262" w:type="dxa"/>
            <w:tcBorders>
              <w:top w:val="nil"/>
              <w:left w:val="nil"/>
              <w:bottom w:val="nil"/>
              <w:right w:val="nil"/>
            </w:tcBorders>
            <w:shd w:val="clear" w:color="000000" w:fill="FFFFFF"/>
            <w:noWrap/>
            <w:vAlign w:val="bottom"/>
          </w:tcPr>
          <w:p w14:paraId="1B41D997" w14:textId="77777777" w:rsidR="006A4A47" w:rsidRPr="00FF44B1" w:rsidRDefault="006A4A47" w:rsidP="006A4A47">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48453E03"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0 </w:t>
            </w:r>
          </w:p>
        </w:tc>
        <w:tc>
          <w:tcPr>
            <w:tcW w:w="262" w:type="dxa"/>
            <w:tcBorders>
              <w:top w:val="nil"/>
              <w:left w:val="nil"/>
              <w:bottom w:val="nil"/>
              <w:right w:val="nil"/>
            </w:tcBorders>
            <w:shd w:val="clear" w:color="auto" w:fill="E0EBF8"/>
            <w:noWrap/>
            <w:vAlign w:val="bottom"/>
          </w:tcPr>
          <w:p w14:paraId="2368CFDC"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06FAEB70"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400,000 </w:t>
            </w:r>
          </w:p>
        </w:tc>
        <w:tc>
          <w:tcPr>
            <w:tcW w:w="262" w:type="dxa"/>
            <w:tcBorders>
              <w:top w:val="nil"/>
              <w:left w:val="nil"/>
              <w:bottom w:val="nil"/>
              <w:right w:val="single" w:sz="4" w:space="0" w:color="auto"/>
            </w:tcBorders>
            <w:shd w:val="clear" w:color="auto" w:fill="E0EBF8"/>
            <w:noWrap/>
            <w:vAlign w:val="bottom"/>
          </w:tcPr>
          <w:p w14:paraId="6326EA39"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6A4A47" w:rsidRPr="007E74D7" w14:paraId="5C57D311" w14:textId="77777777">
        <w:trPr>
          <w:trHeight w:val="315"/>
        </w:trPr>
        <w:tc>
          <w:tcPr>
            <w:tcW w:w="262" w:type="dxa"/>
            <w:tcBorders>
              <w:top w:val="nil"/>
              <w:left w:val="single" w:sz="4" w:space="0" w:color="auto"/>
              <w:bottom w:val="nil"/>
              <w:right w:val="nil"/>
            </w:tcBorders>
            <w:shd w:val="clear" w:color="auto" w:fill="E0EBF8"/>
            <w:noWrap/>
            <w:vAlign w:val="bottom"/>
          </w:tcPr>
          <w:p w14:paraId="4AC3C6E0"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3B14C2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53C43B27"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A1E3B1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64CD6E6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810E36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7AF0773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619D3BD"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7DCEF5F"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1D7F723"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6530DB92"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1E64526C"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09BABFAC"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083879F4" w14:textId="77777777">
        <w:trPr>
          <w:trHeight w:val="300"/>
        </w:trPr>
        <w:tc>
          <w:tcPr>
            <w:tcW w:w="262" w:type="dxa"/>
            <w:tcBorders>
              <w:top w:val="nil"/>
              <w:left w:val="single" w:sz="4" w:space="0" w:color="auto"/>
              <w:bottom w:val="nil"/>
              <w:right w:val="nil"/>
            </w:tcBorders>
            <w:shd w:val="clear" w:color="auto" w:fill="E0EBF8"/>
            <w:noWrap/>
            <w:vAlign w:val="bottom"/>
          </w:tcPr>
          <w:p w14:paraId="30492C1C"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22E0E75"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Statement of Retained Earnings</w:t>
            </w:r>
          </w:p>
        </w:tc>
        <w:tc>
          <w:tcPr>
            <w:tcW w:w="262" w:type="dxa"/>
            <w:tcBorders>
              <w:top w:val="nil"/>
              <w:left w:val="nil"/>
              <w:bottom w:val="nil"/>
              <w:right w:val="nil"/>
            </w:tcBorders>
            <w:shd w:val="clear" w:color="auto" w:fill="E0EBF8"/>
            <w:noWrap/>
            <w:vAlign w:val="bottom"/>
          </w:tcPr>
          <w:p w14:paraId="3BED61A4"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1CC7A0D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171C41A"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747CE02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75B10A2B"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23DFFC26"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62D90044" w14:textId="77777777" w:rsidR="006A4A47" w:rsidRPr="00FF44B1" w:rsidRDefault="006A4A47" w:rsidP="006A4A47">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39EC0EF7"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3006E08A"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nil"/>
              <w:right w:val="nil"/>
            </w:tcBorders>
            <w:shd w:val="clear" w:color="auto" w:fill="E0EBF8"/>
            <w:noWrap/>
            <w:vAlign w:val="bottom"/>
          </w:tcPr>
          <w:p w14:paraId="12E0DA90"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572D8447"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6A4A47" w:rsidRPr="007E74D7" w14:paraId="4BE7B063" w14:textId="77777777" w:rsidTr="00445582">
        <w:trPr>
          <w:trHeight w:val="300"/>
        </w:trPr>
        <w:tc>
          <w:tcPr>
            <w:tcW w:w="262" w:type="dxa"/>
            <w:tcBorders>
              <w:top w:val="nil"/>
              <w:left w:val="single" w:sz="4" w:space="0" w:color="auto"/>
              <w:bottom w:val="nil"/>
              <w:right w:val="nil"/>
            </w:tcBorders>
            <w:shd w:val="clear" w:color="auto" w:fill="E0EBF8"/>
            <w:noWrap/>
            <w:vAlign w:val="bottom"/>
          </w:tcPr>
          <w:p w14:paraId="79AB372A"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87048E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Beginning Balance</w:t>
            </w:r>
          </w:p>
        </w:tc>
        <w:tc>
          <w:tcPr>
            <w:tcW w:w="262" w:type="dxa"/>
            <w:tcBorders>
              <w:top w:val="nil"/>
              <w:left w:val="nil"/>
              <w:bottom w:val="nil"/>
              <w:right w:val="nil"/>
            </w:tcBorders>
            <w:shd w:val="clear" w:color="auto" w:fill="E0EBF8"/>
            <w:noWrap/>
            <w:vAlign w:val="bottom"/>
          </w:tcPr>
          <w:p w14:paraId="46AACA4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11EA3EB"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225,000 </w:t>
            </w:r>
          </w:p>
        </w:tc>
        <w:tc>
          <w:tcPr>
            <w:tcW w:w="262" w:type="dxa"/>
            <w:tcBorders>
              <w:top w:val="nil"/>
              <w:left w:val="nil"/>
              <w:bottom w:val="nil"/>
              <w:right w:val="nil"/>
            </w:tcBorders>
            <w:shd w:val="clear" w:color="auto" w:fill="E0EBF8"/>
            <w:noWrap/>
            <w:vAlign w:val="bottom"/>
          </w:tcPr>
          <w:p w14:paraId="2F83229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4D31236"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100,000 </w:t>
            </w:r>
          </w:p>
        </w:tc>
        <w:tc>
          <w:tcPr>
            <w:tcW w:w="262" w:type="dxa"/>
            <w:tcBorders>
              <w:top w:val="nil"/>
              <w:left w:val="nil"/>
              <w:bottom w:val="nil"/>
              <w:right w:val="nil"/>
            </w:tcBorders>
            <w:shd w:val="clear" w:color="auto" w:fill="E0EBF8"/>
            <w:noWrap/>
            <w:vAlign w:val="bottom"/>
          </w:tcPr>
          <w:p w14:paraId="406E782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69048EDD" w14:textId="77777777" w:rsidR="006A4A47" w:rsidRPr="00FF44B1" w:rsidRDefault="006A4A47" w:rsidP="006A4A47">
            <w:pPr>
              <w:spacing w:after="0" w:line="240" w:lineRule="auto"/>
              <w:jc w:val="right"/>
              <w:rPr>
                <w:rFonts w:ascii="Arial" w:eastAsia="Times New Roman" w:hAnsi="Arial" w:cs="Arial"/>
                <w:b/>
                <w:color w:val="FFFFFF" w:themeColor="background1"/>
                <w:sz w:val="18"/>
              </w:rPr>
            </w:pPr>
            <w:r w:rsidRPr="00FF44B1">
              <w:rPr>
                <w:rFonts w:ascii="Arial" w:eastAsia="Times New Roman" w:hAnsi="Arial" w:cs="Arial"/>
                <w:b/>
                <w:color w:val="FFFFFF" w:themeColor="background1"/>
                <w:sz w:val="18"/>
              </w:rPr>
              <w:t xml:space="preserve">100,000 </w:t>
            </w:r>
          </w:p>
        </w:tc>
        <w:tc>
          <w:tcPr>
            <w:tcW w:w="262" w:type="dxa"/>
            <w:tcBorders>
              <w:top w:val="nil"/>
              <w:left w:val="nil"/>
              <w:bottom w:val="nil"/>
              <w:right w:val="nil"/>
            </w:tcBorders>
            <w:shd w:val="clear" w:color="000000" w:fill="FFFFFF"/>
            <w:noWrap/>
            <w:vAlign w:val="bottom"/>
          </w:tcPr>
          <w:p w14:paraId="6EE9A98C"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51A43F7"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2BAE27FC"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5340AC70"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225,000 </w:t>
            </w:r>
          </w:p>
        </w:tc>
        <w:tc>
          <w:tcPr>
            <w:tcW w:w="262" w:type="dxa"/>
            <w:tcBorders>
              <w:top w:val="nil"/>
              <w:left w:val="nil"/>
              <w:bottom w:val="nil"/>
              <w:right w:val="single" w:sz="4" w:space="0" w:color="auto"/>
            </w:tcBorders>
            <w:shd w:val="clear" w:color="auto" w:fill="E0EBF8"/>
            <w:noWrap/>
            <w:vAlign w:val="bottom"/>
          </w:tcPr>
          <w:p w14:paraId="73241FD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7E24B073" w14:textId="77777777">
        <w:trPr>
          <w:trHeight w:val="300"/>
        </w:trPr>
        <w:tc>
          <w:tcPr>
            <w:tcW w:w="262" w:type="dxa"/>
            <w:tcBorders>
              <w:top w:val="nil"/>
              <w:left w:val="single" w:sz="4" w:space="0" w:color="auto"/>
              <w:bottom w:val="nil"/>
              <w:right w:val="nil"/>
            </w:tcBorders>
            <w:shd w:val="clear" w:color="auto" w:fill="E0EBF8"/>
            <w:noWrap/>
            <w:vAlign w:val="bottom"/>
          </w:tcPr>
          <w:p w14:paraId="1266A1E8"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65DEFE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Net Income</w:t>
            </w:r>
          </w:p>
        </w:tc>
        <w:tc>
          <w:tcPr>
            <w:tcW w:w="262" w:type="dxa"/>
            <w:tcBorders>
              <w:top w:val="nil"/>
              <w:left w:val="nil"/>
              <w:bottom w:val="nil"/>
              <w:right w:val="nil"/>
            </w:tcBorders>
            <w:shd w:val="clear" w:color="auto" w:fill="E0EBF8"/>
            <w:noWrap/>
            <w:vAlign w:val="bottom"/>
          </w:tcPr>
          <w:p w14:paraId="5CC8B08E"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A2A104E"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345,000 </w:t>
            </w:r>
          </w:p>
        </w:tc>
        <w:tc>
          <w:tcPr>
            <w:tcW w:w="262" w:type="dxa"/>
            <w:tcBorders>
              <w:top w:val="nil"/>
              <w:left w:val="nil"/>
              <w:bottom w:val="nil"/>
              <w:right w:val="nil"/>
            </w:tcBorders>
            <w:shd w:val="clear" w:color="auto" w:fill="E0EBF8"/>
            <w:noWrap/>
            <w:vAlign w:val="bottom"/>
          </w:tcPr>
          <w:p w14:paraId="5AC0363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AEC8019"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75,000 </w:t>
            </w:r>
          </w:p>
        </w:tc>
        <w:tc>
          <w:tcPr>
            <w:tcW w:w="262" w:type="dxa"/>
            <w:tcBorders>
              <w:top w:val="nil"/>
              <w:left w:val="nil"/>
              <w:bottom w:val="nil"/>
              <w:right w:val="nil"/>
            </w:tcBorders>
            <w:shd w:val="clear" w:color="auto" w:fill="E0EBF8"/>
            <w:noWrap/>
            <w:vAlign w:val="bottom"/>
          </w:tcPr>
          <w:p w14:paraId="7DFB07A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262C527"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20,000 </w:t>
            </w:r>
          </w:p>
        </w:tc>
        <w:tc>
          <w:tcPr>
            <w:tcW w:w="262" w:type="dxa"/>
            <w:tcBorders>
              <w:top w:val="nil"/>
              <w:left w:val="nil"/>
              <w:bottom w:val="nil"/>
              <w:right w:val="nil"/>
            </w:tcBorders>
            <w:shd w:val="clear" w:color="000000" w:fill="FFFFFF"/>
            <w:noWrap/>
            <w:vAlign w:val="bottom"/>
          </w:tcPr>
          <w:p w14:paraId="42323752"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B810993"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0 </w:t>
            </w:r>
          </w:p>
        </w:tc>
        <w:tc>
          <w:tcPr>
            <w:tcW w:w="262" w:type="dxa"/>
            <w:tcBorders>
              <w:top w:val="nil"/>
              <w:left w:val="nil"/>
              <w:bottom w:val="nil"/>
              <w:right w:val="nil"/>
            </w:tcBorders>
            <w:shd w:val="clear" w:color="auto" w:fill="E0EBF8"/>
            <w:noWrap/>
            <w:vAlign w:val="bottom"/>
          </w:tcPr>
          <w:p w14:paraId="40591C80"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35A73B02"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400,000 </w:t>
            </w:r>
          </w:p>
        </w:tc>
        <w:tc>
          <w:tcPr>
            <w:tcW w:w="262" w:type="dxa"/>
            <w:tcBorders>
              <w:top w:val="nil"/>
              <w:left w:val="nil"/>
              <w:bottom w:val="nil"/>
              <w:right w:val="single" w:sz="4" w:space="0" w:color="auto"/>
            </w:tcBorders>
            <w:shd w:val="clear" w:color="auto" w:fill="E0EBF8"/>
            <w:noWrap/>
            <w:vAlign w:val="bottom"/>
          </w:tcPr>
          <w:p w14:paraId="6B8F93C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317DB8A4" w14:textId="77777777" w:rsidTr="00445582">
        <w:trPr>
          <w:trHeight w:val="300"/>
        </w:trPr>
        <w:tc>
          <w:tcPr>
            <w:tcW w:w="262" w:type="dxa"/>
            <w:tcBorders>
              <w:top w:val="nil"/>
              <w:left w:val="single" w:sz="4" w:space="0" w:color="auto"/>
              <w:bottom w:val="nil"/>
              <w:right w:val="nil"/>
            </w:tcBorders>
            <w:shd w:val="clear" w:color="auto" w:fill="E0EBF8"/>
            <w:noWrap/>
            <w:vAlign w:val="bottom"/>
          </w:tcPr>
          <w:p w14:paraId="60921B7E"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6035AA6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Less: Dividends Declared</w:t>
            </w:r>
          </w:p>
        </w:tc>
        <w:tc>
          <w:tcPr>
            <w:tcW w:w="262" w:type="dxa"/>
            <w:tcBorders>
              <w:top w:val="nil"/>
              <w:left w:val="nil"/>
              <w:bottom w:val="single" w:sz="4" w:space="0" w:color="auto"/>
              <w:right w:val="nil"/>
            </w:tcBorders>
            <w:shd w:val="clear" w:color="auto" w:fill="E0EBF8"/>
            <w:noWrap/>
            <w:vAlign w:val="bottom"/>
          </w:tcPr>
          <w:p w14:paraId="05D643E0"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07F6ACCA"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(100,000)</w:t>
            </w:r>
          </w:p>
        </w:tc>
        <w:tc>
          <w:tcPr>
            <w:tcW w:w="262" w:type="dxa"/>
            <w:tcBorders>
              <w:top w:val="nil"/>
              <w:left w:val="nil"/>
              <w:bottom w:val="single" w:sz="4" w:space="0" w:color="auto"/>
              <w:right w:val="nil"/>
            </w:tcBorders>
            <w:shd w:val="clear" w:color="auto" w:fill="E0EBF8"/>
            <w:noWrap/>
            <w:vAlign w:val="bottom"/>
          </w:tcPr>
          <w:p w14:paraId="1D4F6EA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0B545855"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(20,000)</w:t>
            </w:r>
          </w:p>
        </w:tc>
        <w:tc>
          <w:tcPr>
            <w:tcW w:w="262" w:type="dxa"/>
            <w:tcBorders>
              <w:top w:val="nil"/>
              <w:left w:val="nil"/>
              <w:bottom w:val="single" w:sz="4" w:space="0" w:color="auto"/>
              <w:right w:val="nil"/>
            </w:tcBorders>
            <w:shd w:val="clear" w:color="auto" w:fill="E0EBF8"/>
            <w:noWrap/>
            <w:vAlign w:val="bottom"/>
          </w:tcPr>
          <w:p w14:paraId="3DCD64A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0B9C6312"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single" w:sz="4" w:space="0" w:color="auto"/>
              <w:right w:val="nil"/>
            </w:tcBorders>
            <w:shd w:val="clear" w:color="000000" w:fill="FFFFFF"/>
            <w:noWrap/>
            <w:vAlign w:val="bottom"/>
          </w:tcPr>
          <w:p w14:paraId="099166AF"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single" w:sz="4" w:space="0" w:color="auto"/>
              <w:right w:val="nil"/>
            </w:tcBorders>
            <w:shd w:val="clear" w:color="auto" w:fill="002E5C"/>
            <w:noWrap/>
            <w:vAlign w:val="bottom"/>
          </w:tcPr>
          <w:p w14:paraId="2A1D0372" w14:textId="77777777" w:rsidR="006A4A47" w:rsidRPr="00FF44B1" w:rsidRDefault="006A4A47" w:rsidP="006A4A47">
            <w:pPr>
              <w:spacing w:after="0" w:line="240" w:lineRule="auto"/>
              <w:jc w:val="right"/>
              <w:rPr>
                <w:rFonts w:ascii="Arial" w:eastAsia="Times New Roman" w:hAnsi="Arial" w:cs="Arial"/>
                <w:b/>
                <w:color w:val="FFFFFF" w:themeColor="background1"/>
                <w:sz w:val="18"/>
              </w:rPr>
            </w:pPr>
            <w:r w:rsidRPr="00FF44B1">
              <w:rPr>
                <w:rFonts w:ascii="Arial" w:eastAsia="Times New Roman" w:hAnsi="Arial" w:cs="Arial"/>
                <w:b/>
                <w:color w:val="FFFFFF" w:themeColor="background1"/>
                <w:sz w:val="18"/>
              </w:rPr>
              <w:t xml:space="preserve">20,000 </w:t>
            </w:r>
          </w:p>
        </w:tc>
        <w:tc>
          <w:tcPr>
            <w:tcW w:w="262" w:type="dxa"/>
            <w:tcBorders>
              <w:top w:val="nil"/>
              <w:left w:val="nil"/>
              <w:bottom w:val="single" w:sz="4" w:space="0" w:color="auto"/>
              <w:right w:val="nil"/>
            </w:tcBorders>
            <w:shd w:val="clear" w:color="auto" w:fill="E0EBF8"/>
            <w:noWrap/>
            <w:vAlign w:val="bottom"/>
          </w:tcPr>
          <w:p w14:paraId="3619E4E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1A6F96D6"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(100,000)</w:t>
            </w:r>
          </w:p>
        </w:tc>
        <w:tc>
          <w:tcPr>
            <w:tcW w:w="262" w:type="dxa"/>
            <w:tcBorders>
              <w:top w:val="nil"/>
              <w:left w:val="nil"/>
              <w:bottom w:val="nil"/>
              <w:right w:val="single" w:sz="4" w:space="0" w:color="auto"/>
            </w:tcBorders>
            <w:shd w:val="clear" w:color="auto" w:fill="E0EBF8"/>
            <w:noWrap/>
            <w:vAlign w:val="bottom"/>
          </w:tcPr>
          <w:p w14:paraId="45FA6190"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72F81731" w14:textId="77777777">
        <w:trPr>
          <w:trHeight w:val="315"/>
        </w:trPr>
        <w:tc>
          <w:tcPr>
            <w:tcW w:w="262" w:type="dxa"/>
            <w:tcBorders>
              <w:top w:val="nil"/>
              <w:left w:val="single" w:sz="4" w:space="0" w:color="auto"/>
              <w:bottom w:val="nil"/>
              <w:right w:val="nil"/>
            </w:tcBorders>
            <w:shd w:val="clear" w:color="auto" w:fill="E0EBF8"/>
            <w:noWrap/>
            <w:vAlign w:val="bottom"/>
          </w:tcPr>
          <w:p w14:paraId="3F213190"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7772DD0"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Ending Balance</w:t>
            </w:r>
          </w:p>
        </w:tc>
        <w:tc>
          <w:tcPr>
            <w:tcW w:w="262" w:type="dxa"/>
            <w:tcBorders>
              <w:top w:val="nil"/>
              <w:left w:val="nil"/>
              <w:bottom w:val="nil"/>
              <w:right w:val="nil"/>
            </w:tcBorders>
            <w:shd w:val="clear" w:color="auto" w:fill="E0EBF8"/>
            <w:noWrap/>
            <w:vAlign w:val="bottom"/>
          </w:tcPr>
          <w:p w14:paraId="32256FDC"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614128F5"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470,000 </w:t>
            </w:r>
          </w:p>
        </w:tc>
        <w:tc>
          <w:tcPr>
            <w:tcW w:w="262" w:type="dxa"/>
            <w:tcBorders>
              <w:top w:val="nil"/>
              <w:left w:val="nil"/>
              <w:bottom w:val="nil"/>
              <w:right w:val="nil"/>
            </w:tcBorders>
            <w:shd w:val="clear" w:color="auto" w:fill="E0EBF8"/>
            <w:noWrap/>
            <w:vAlign w:val="bottom"/>
          </w:tcPr>
          <w:p w14:paraId="1BCD1746"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26028ADC"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155,000 </w:t>
            </w:r>
          </w:p>
        </w:tc>
        <w:tc>
          <w:tcPr>
            <w:tcW w:w="262" w:type="dxa"/>
            <w:tcBorders>
              <w:top w:val="nil"/>
              <w:left w:val="nil"/>
              <w:bottom w:val="nil"/>
              <w:right w:val="nil"/>
            </w:tcBorders>
            <w:shd w:val="clear" w:color="auto" w:fill="E0EBF8"/>
            <w:noWrap/>
            <w:vAlign w:val="bottom"/>
          </w:tcPr>
          <w:p w14:paraId="4A95D6C3"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715CE38F"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120,000 </w:t>
            </w:r>
          </w:p>
        </w:tc>
        <w:tc>
          <w:tcPr>
            <w:tcW w:w="262" w:type="dxa"/>
            <w:tcBorders>
              <w:top w:val="nil"/>
              <w:left w:val="nil"/>
              <w:bottom w:val="nil"/>
              <w:right w:val="nil"/>
            </w:tcBorders>
            <w:shd w:val="clear" w:color="000000" w:fill="FFFFFF"/>
            <w:noWrap/>
            <w:vAlign w:val="bottom"/>
          </w:tcPr>
          <w:p w14:paraId="1392D44C" w14:textId="77777777" w:rsidR="006A4A47" w:rsidRPr="00FF44B1" w:rsidRDefault="006A4A47" w:rsidP="006A4A47">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02E71818"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20,000 </w:t>
            </w:r>
          </w:p>
        </w:tc>
        <w:tc>
          <w:tcPr>
            <w:tcW w:w="262" w:type="dxa"/>
            <w:tcBorders>
              <w:top w:val="nil"/>
              <w:left w:val="nil"/>
              <w:bottom w:val="nil"/>
              <w:right w:val="nil"/>
            </w:tcBorders>
            <w:shd w:val="clear" w:color="auto" w:fill="E0EBF8"/>
            <w:noWrap/>
            <w:vAlign w:val="bottom"/>
          </w:tcPr>
          <w:p w14:paraId="7693F1D6"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24B18386"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525,000 </w:t>
            </w:r>
          </w:p>
        </w:tc>
        <w:tc>
          <w:tcPr>
            <w:tcW w:w="262" w:type="dxa"/>
            <w:tcBorders>
              <w:top w:val="nil"/>
              <w:left w:val="nil"/>
              <w:bottom w:val="nil"/>
              <w:right w:val="single" w:sz="4" w:space="0" w:color="auto"/>
            </w:tcBorders>
            <w:shd w:val="clear" w:color="auto" w:fill="E0EBF8"/>
            <w:noWrap/>
            <w:vAlign w:val="bottom"/>
          </w:tcPr>
          <w:p w14:paraId="490F81EC"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6A4A47" w:rsidRPr="007E74D7" w14:paraId="392E6F31" w14:textId="77777777">
        <w:trPr>
          <w:trHeight w:val="315"/>
        </w:trPr>
        <w:tc>
          <w:tcPr>
            <w:tcW w:w="262" w:type="dxa"/>
            <w:tcBorders>
              <w:top w:val="nil"/>
              <w:left w:val="single" w:sz="4" w:space="0" w:color="auto"/>
              <w:bottom w:val="nil"/>
              <w:right w:val="nil"/>
            </w:tcBorders>
            <w:shd w:val="clear" w:color="auto" w:fill="E0EBF8"/>
            <w:noWrap/>
            <w:vAlign w:val="bottom"/>
          </w:tcPr>
          <w:p w14:paraId="329EB88D"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E1AB58B"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1B3517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7481B8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4546B06"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259A976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6AE21AE"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14EE7F4"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B254A04"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0955525"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3BF0302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08750FFC"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0DF2DDAA"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79EF9E14" w14:textId="77777777">
        <w:trPr>
          <w:trHeight w:val="300"/>
        </w:trPr>
        <w:tc>
          <w:tcPr>
            <w:tcW w:w="262" w:type="dxa"/>
            <w:tcBorders>
              <w:top w:val="nil"/>
              <w:left w:val="single" w:sz="4" w:space="0" w:color="auto"/>
              <w:bottom w:val="nil"/>
              <w:right w:val="nil"/>
            </w:tcBorders>
            <w:shd w:val="clear" w:color="auto" w:fill="E0EBF8"/>
            <w:noWrap/>
            <w:vAlign w:val="bottom"/>
          </w:tcPr>
          <w:p w14:paraId="456C79A0"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D82CC42"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Balance Sheet</w:t>
            </w:r>
          </w:p>
        </w:tc>
        <w:tc>
          <w:tcPr>
            <w:tcW w:w="262" w:type="dxa"/>
            <w:tcBorders>
              <w:top w:val="nil"/>
              <w:left w:val="nil"/>
              <w:bottom w:val="nil"/>
              <w:right w:val="nil"/>
            </w:tcBorders>
            <w:shd w:val="clear" w:color="auto" w:fill="E0EBF8"/>
            <w:noWrap/>
            <w:vAlign w:val="bottom"/>
          </w:tcPr>
          <w:p w14:paraId="4DE2F7B6"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1745E526"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6F74A916"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6987995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1213860A"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1209EDC6"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21F38AFD" w14:textId="77777777" w:rsidR="006A4A47" w:rsidRPr="00FF44B1" w:rsidRDefault="006A4A47" w:rsidP="006A4A47">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1727DF62"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6FB17369"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nil"/>
              <w:right w:val="nil"/>
            </w:tcBorders>
            <w:shd w:val="clear" w:color="auto" w:fill="E0EBF8"/>
            <w:noWrap/>
            <w:vAlign w:val="bottom"/>
          </w:tcPr>
          <w:p w14:paraId="05A587EC"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3A5C171E"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6A4A47" w:rsidRPr="007E74D7" w14:paraId="3073E2AE" w14:textId="77777777">
        <w:trPr>
          <w:trHeight w:val="300"/>
        </w:trPr>
        <w:tc>
          <w:tcPr>
            <w:tcW w:w="262" w:type="dxa"/>
            <w:tcBorders>
              <w:top w:val="nil"/>
              <w:left w:val="single" w:sz="4" w:space="0" w:color="auto"/>
              <w:bottom w:val="nil"/>
              <w:right w:val="nil"/>
            </w:tcBorders>
            <w:shd w:val="clear" w:color="auto" w:fill="E0EBF8"/>
            <w:noWrap/>
            <w:vAlign w:val="bottom"/>
          </w:tcPr>
          <w:p w14:paraId="789070B4"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840AAF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Cash</w:t>
            </w:r>
          </w:p>
        </w:tc>
        <w:tc>
          <w:tcPr>
            <w:tcW w:w="262" w:type="dxa"/>
            <w:tcBorders>
              <w:top w:val="nil"/>
              <w:left w:val="nil"/>
              <w:bottom w:val="nil"/>
              <w:right w:val="nil"/>
            </w:tcBorders>
            <w:shd w:val="clear" w:color="auto" w:fill="E0EBF8"/>
            <w:noWrap/>
            <w:vAlign w:val="bottom"/>
          </w:tcPr>
          <w:p w14:paraId="43EABBA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F2D3F1F"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130,000 </w:t>
            </w:r>
          </w:p>
        </w:tc>
        <w:tc>
          <w:tcPr>
            <w:tcW w:w="262" w:type="dxa"/>
            <w:tcBorders>
              <w:top w:val="nil"/>
              <w:left w:val="nil"/>
              <w:bottom w:val="nil"/>
              <w:right w:val="nil"/>
            </w:tcBorders>
            <w:shd w:val="clear" w:color="auto" w:fill="E0EBF8"/>
            <w:noWrap/>
            <w:vAlign w:val="bottom"/>
          </w:tcPr>
          <w:p w14:paraId="25DB591C"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6AF660A2"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80,000 </w:t>
            </w:r>
          </w:p>
        </w:tc>
        <w:tc>
          <w:tcPr>
            <w:tcW w:w="262" w:type="dxa"/>
            <w:tcBorders>
              <w:top w:val="nil"/>
              <w:left w:val="nil"/>
              <w:bottom w:val="nil"/>
              <w:right w:val="nil"/>
            </w:tcBorders>
            <w:shd w:val="clear" w:color="auto" w:fill="E0EBF8"/>
            <w:noWrap/>
            <w:vAlign w:val="bottom"/>
          </w:tcPr>
          <w:p w14:paraId="08E6226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FC2DDD9"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71C5C783"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B83EC31"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1F08FA88"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367FE802"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210,000 </w:t>
            </w:r>
          </w:p>
        </w:tc>
        <w:tc>
          <w:tcPr>
            <w:tcW w:w="262" w:type="dxa"/>
            <w:tcBorders>
              <w:top w:val="nil"/>
              <w:left w:val="nil"/>
              <w:bottom w:val="nil"/>
              <w:right w:val="single" w:sz="4" w:space="0" w:color="auto"/>
            </w:tcBorders>
            <w:shd w:val="clear" w:color="auto" w:fill="E0EBF8"/>
            <w:noWrap/>
            <w:vAlign w:val="bottom"/>
          </w:tcPr>
          <w:p w14:paraId="63F45BD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2F4C8C67" w14:textId="77777777">
        <w:trPr>
          <w:trHeight w:val="300"/>
        </w:trPr>
        <w:tc>
          <w:tcPr>
            <w:tcW w:w="262" w:type="dxa"/>
            <w:tcBorders>
              <w:top w:val="nil"/>
              <w:left w:val="single" w:sz="4" w:space="0" w:color="auto"/>
              <w:bottom w:val="nil"/>
              <w:right w:val="nil"/>
            </w:tcBorders>
            <w:shd w:val="clear" w:color="auto" w:fill="E0EBF8"/>
            <w:noWrap/>
            <w:vAlign w:val="bottom"/>
          </w:tcPr>
          <w:p w14:paraId="68CC010E"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55159B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Accounts Receivable</w:t>
            </w:r>
          </w:p>
        </w:tc>
        <w:tc>
          <w:tcPr>
            <w:tcW w:w="262" w:type="dxa"/>
            <w:tcBorders>
              <w:top w:val="nil"/>
              <w:left w:val="nil"/>
              <w:bottom w:val="nil"/>
              <w:right w:val="nil"/>
            </w:tcBorders>
            <w:shd w:val="clear" w:color="auto" w:fill="E0EBF8"/>
            <w:noWrap/>
            <w:vAlign w:val="bottom"/>
          </w:tcPr>
          <w:p w14:paraId="4CEC97D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B8976B6"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165,000 </w:t>
            </w:r>
          </w:p>
        </w:tc>
        <w:tc>
          <w:tcPr>
            <w:tcW w:w="262" w:type="dxa"/>
            <w:tcBorders>
              <w:top w:val="nil"/>
              <w:left w:val="nil"/>
              <w:bottom w:val="nil"/>
              <w:right w:val="nil"/>
            </w:tcBorders>
            <w:shd w:val="clear" w:color="auto" w:fill="E0EBF8"/>
            <w:noWrap/>
            <w:vAlign w:val="bottom"/>
          </w:tcPr>
          <w:p w14:paraId="539BDDA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D93896B"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65,000 </w:t>
            </w:r>
          </w:p>
        </w:tc>
        <w:tc>
          <w:tcPr>
            <w:tcW w:w="262" w:type="dxa"/>
            <w:tcBorders>
              <w:top w:val="nil"/>
              <w:left w:val="nil"/>
              <w:bottom w:val="nil"/>
              <w:right w:val="nil"/>
            </w:tcBorders>
            <w:shd w:val="clear" w:color="auto" w:fill="E0EBF8"/>
            <w:noWrap/>
            <w:vAlign w:val="bottom"/>
          </w:tcPr>
          <w:p w14:paraId="400B8C5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61491FF"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2E319EAE"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0A15825"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08BF629B"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31367BA6"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230,000 </w:t>
            </w:r>
          </w:p>
        </w:tc>
        <w:tc>
          <w:tcPr>
            <w:tcW w:w="262" w:type="dxa"/>
            <w:tcBorders>
              <w:top w:val="nil"/>
              <w:left w:val="nil"/>
              <w:bottom w:val="nil"/>
              <w:right w:val="single" w:sz="4" w:space="0" w:color="auto"/>
            </w:tcBorders>
            <w:shd w:val="clear" w:color="auto" w:fill="E0EBF8"/>
            <w:noWrap/>
            <w:vAlign w:val="bottom"/>
          </w:tcPr>
          <w:p w14:paraId="123250A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4CD37CC0" w14:textId="77777777">
        <w:trPr>
          <w:trHeight w:val="300"/>
        </w:trPr>
        <w:tc>
          <w:tcPr>
            <w:tcW w:w="262" w:type="dxa"/>
            <w:tcBorders>
              <w:top w:val="nil"/>
              <w:left w:val="single" w:sz="4" w:space="0" w:color="auto"/>
              <w:bottom w:val="nil"/>
              <w:right w:val="nil"/>
            </w:tcBorders>
            <w:shd w:val="clear" w:color="auto" w:fill="E0EBF8"/>
            <w:noWrap/>
            <w:vAlign w:val="bottom"/>
          </w:tcPr>
          <w:p w14:paraId="26B329AE"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252BF0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Inventory</w:t>
            </w:r>
          </w:p>
        </w:tc>
        <w:tc>
          <w:tcPr>
            <w:tcW w:w="262" w:type="dxa"/>
            <w:tcBorders>
              <w:top w:val="nil"/>
              <w:left w:val="nil"/>
              <w:bottom w:val="nil"/>
              <w:right w:val="nil"/>
            </w:tcBorders>
            <w:shd w:val="clear" w:color="auto" w:fill="E0EBF8"/>
            <w:noWrap/>
            <w:vAlign w:val="bottom"/>
          </w:tcPr>
          <w:p w14:paraId="7B76EF3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CC501DB"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4CE4EA6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5023676"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75,000 </w:t>
            </w:r>
          </w:p>
        </w:tc>
        <w:tc>
          <w:tcPr>
            <w:tcW w:w="262" w:type="dxa"/>
            <w:tcBorders>
              <w:top w:val="nil"/>
              <w:left w:val="nil"/>
              <w:bottom w:val="nil"/>
              <w:right w:val="nil"/>
            </w:tcBorders>
            <w:shd w:val="clear" w:color="auto" w:fill="E0EBF8"/>
            <w:noWrap/>
            <w:vAlign w:val="bottom"/>
          </w:tcPr>
          <w:p w14:paraId="40EFFEB2"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20AC47C"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0220B061"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3B1B18DC"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19957C6E"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16D33D8A"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275,000 </w:t>
            </w:r>
          </w:p>
        </w:tc>
        <w:tc>
          <w:tcPr>
            <w:tcW w:w="262" w:type="dxa"/>
            <w:tcBorders>
              <w:top w:val="nil"/>
              <w:left w:val="nil"/>
              <w:bottom w:val="nil"/>
              <w:right w:val="single" w:sz="4" w:space="0" w:color="auto"/>
            </w:tcBorders>
            <w:shd w:val="clear" w:color="auto" w:fill="E0EBF8"/>
            <w:noWrap/>
            <w:vAlign w:val="bottom"/>
          </w:tcPr>
          <w:p w14:paraId="40EC85B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1B625E5B" w14:textId="77777777" w:rsidTr="00445582">
        <w:trPr>
          <w:trHeight w:val="300"/>
        </w:trPr>
        <w:tc>
          <w:tcPr>
            <w:tcW w:w="262" w:type="dxa"/>
            <w:tcBorders>
              <w:top w:val="nil"/>
              <w:left w:val="single" w:sz="4" w:space="0" w:color="auto"/>
              <w:bottom w:val="nil"/>
              <w:right w:val="nil"/>
            </w:tcBorders>
            <w:shd w:val="clear" w:color="auto" w:fill="E0EBF8"/>
            <w:noWrap/>
            <w:vAlign w:val="bottom"/>
          </w:tcPr>
          <w:p w14:paraId="6865AA77"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F497378"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Investment in Snoopy Co.</w:t>
            </w:r>
          </w:p>
        </w:tc>
        <w:tc>
          <w:tcPr>
            <w:tcW w:w="262" w:type="dxa"/>
            <w:tcBorders>
              <w:top w:val="nil"/>
              <w:left w:val="nil"/>
              <w:bottom w:val="nil"/>
              <w:right w:val="nil"/>
            </w:tcBorders>
            <w:shd w:val="clear" w:color="auto" w:fill="E0EBF8"/>
            <w:noWrap/>
            <w:vAlign w:val="bottom"/>
          </w:tcPr>
          <w:p w14:paraId="5FDF8D12"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E33DA83"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300,000 </w:t>
            </w:r>
          </w:p>
        </w:tc>
        <w:tc>
          <w:tcPr>
            <w:tcW w:w="262" w:type="dxa"/>
            <w:tcBorders>
              <w:top w:val="nil"/>
              <w:left w:val="nil"/>
              <w:bottom w:val="nil"/>
              <w:right w:val="nil"/>
            </w:tcBorders>
            <w:shd w:val="clear" w:color="auto" w:fill="E0EBF8"/>
            <w:noWrap/>
            <w:vAlign w:val="bottom"/>
          </w:tcPr>
          <w:p w14:paraId="4652877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6722C83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3C6737AD"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ECFB7F2"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61D09F6C"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auto" w:fill="002E5C"/>
            <w:noWrap/>
            <w:vAlign w:val="bottom"/>
          </w:tcPr>
          <w:p w14:paraId="1B80CA47" w14:textId="77777777" w:rsidR="006A4A47" w:rsidRPr="00FF44B1" w:rsidRDefault="006A4A47" w:rsidP="006A4A47">
            <w:pPr>
              <w:spacing w:after="0" w:line="240" w:lineRule="auto"/>
              <w:jc w:val="right"/>
              <w:rPr>
                <w:rFonts w:ascii="Arial" w:eastAsia="Times New Roman" w:hAnsi="Arial" w:cs="Arial"/>
                <w:b/>
                <w:color w:val="FFFFFF" w:themeColor="background1"/>
                <w:sz w:val="18"/>
              </w:rPr>
            </w:pPr>
            <w:r w:rsidRPr="00FF44B1">
              <w:rPr>
                <w:rFonts w:ascii="Arial" w:eastAsia="Times New Roman" w:hAnsi="Arial" w:cs="Arial"/>
                <w:b/>
                <w:color w:val="FFFFFF" w:themeColor="background1"/>
                <w:sz w:val="18"/>
              </w:rPr>
              <w:t xml:space="preserve">300,000 </w:t>
            </w:r>
          </w:p>
        </w:tc>
        <w:tc>
          <w:tcPr>
            <w:tcW w:w="262" w:type="dxa"/>
            <w:tcBorders>
              <w:top w:val="nil"/>
              <w:left w:val="nil"/>
              <w:bottom w:val="nil"/>
              <w:right w:val="nil"/>
            </w:tcBorders>
            <w:shd w:val="clear" w:color="auto" w:fill="E0EBF8"/>
            <w:noWrap/>
            <w:vAlign w:val="bottom"/>
          </w:tcPr>
          <w:p w14:paraId="36DCC9AE"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4F31E16A"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0 </w:t>
            </w:r>
          </w:p>
        </w:tc>
        <w:tc>
          <w:tcPr>
            <w:tcW w:w="262" w:type="dxa"/>
            <w:tcBorders>
              <w:top w:val="nil"/>
              <w:left w:val="nil"/>
              <w:bottom w:val="nil"/>
              <w:right w:val="single" w:sz="4" w:space="0" w:color="auto"/>
            </w:tcBorders>
            <w:shd w:val="clear" w:color="auto" w:fill="E0EBF8"/>
            <w:noWrap/>
            <w:vAlign w:val="bottom"/>
          </w:tcPr>
          <w:p w14:paraId="47A18B1B"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3673BA39" w14:textId="77777777">
        <w:trPr>
          <w:trHeight w:val="300"/>
        </w:trPr>
        <w:tc>
          <w:tcPr>
            <w:tcW w:w="262" w:type="dxa"/>
            <w:tcBorders>
              <w:top w:val="nil"/>
              <w:left w:val="single" w:sz="4" w:space="0" w:color="auto"/>
              <w:bottom w:val="nil"/>
              <w:right w:val="nil"/>
            </w:tcBorders>
            <w:shd w:val="clear" w:color="auto" w:fill="E0EBF8"/>
            <w:noWrap/>
            <w:vAlign w:val="bottom"/>
          </w:tcPr>
          <w:p w14:paraId="27CA90D7"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123626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Land</w:t>
            </w:r>
          </w:p>
        </w:tc>
        <w:tc>
          <w:tcPr>
            <w:tcW w:w="262" w:type="dxa"/>
            <w:tcBorders>
              <w:top w:val="nil"/>
              <w:left w:val="nil"/>
              <w:bottom w:val="nil"/>
              <w:right w:val="nil"/>
            </w:tcBorders>
            <w:shd w:val="clear" w:color="auto" w:fill="E0EBF8"/>
            <w:noWrap/>
            <w:vAlign w:val="bottom"/>
          </w:tcPr>
          <w:p w14:paraId="658291C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D209939"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46A3168B"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9A4AF7B"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100,000 </w:t>
            </w:r>
          </w:p>
        </w:tc>
        <w:tc>
          <w:tcPr>
            <w:tcW w:w="262" w:type="dxa"/>
            <w:tcBorders>
              <w:top w:val="nil"/>
              <w:left w:val="nil"/>
              <w:bottom w:val="nil"/>
              <w:right w:val="nil"/>
            </w:tcBorders>
            <w:shd w:val="clear" w:color="auto" w:fill="E0EBF8"/>
            <w:noWrap/>
            <w:vAlign w:val="bottom"/>
          </w:tcPr>
          <w:p w14:paraId="3DECEB7C"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512B9CE"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7A6EF1CB"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D3EF069"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4299A2C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1B062301"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300,000 </w:t>
            </w:r>
          </w:p>
        </w:tc>
        <w:tc>
          <w:tcPr>
            <w:tcW w:w="262" w:type="dxa"/>
            <w:tcBorders>
              <w:top w:val="nil"/>
              <w:left w:val="nil"/>
              <w:bottom w:val="nil"/>
              <w:right w:val="single" w:sz="4" w:space="0" w:color="auto"/>
            </w:tcBorders>
            <w:shd w:val="clear" w:color="auto" w:fill="E0EBF8"/>
            <w:noWrap/>
            <w:vAlign w:val="bottom"/>
          </w:tcPr>
          <w:p w14:paraId="5579A31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72649DC3" w14:textId="77777777" w:rsidTr="00445582">
        <w:trPr>
          <w:trHeight w:val="300"/>
        </w:trPr>
        <w:tc>
          <w:tcPr>
            <w:tcW w:w="262" w:type="dxa"/>
            <w:tcBorders>
              <w:top w:val="nil"/>
              <w:left w:val="single" w:sz="4" w:space="0" w:color="auto"/>
              <w:bottom w:val="nil"/>
              <w:right w:val="nil"/>
            </w:tcBorders>
            <w:shd w:val="clear" w:color="auto" w:fill="E0EBF8"/>
            <w:noWrap/>
            <w:vAlign w:val="bottom"/>
          </w:tcPr>
          <w:p w14:paraId="10BBEE02"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14A67947"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Buildings &amp; Equipment</w:t>
            </w:r>
          </w:p>
        </w:tc>
        <w:tc>
          <w:tcPr>
            <w:tcW w:w="262" w:type="dxa"/>
            <w:tcBorders>
              <w:top w:val="nil"/>
              <w:left w:val="nil"/>
              <w:bottom w:val="nil"/>
              <w:right w:val="nil"/>
            </w:tcBorders>
            <w:shd w:val="clear" w:color="auto" w:fill="E0EBF8"/>
            <w:noWrap/>
            <w:vAlign w:val="bottom"/>
          </w:tcPr>
          <w:p w14:paraId="51875542"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FDEB538"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700,000 </w:t>
            </w:r>
          </w:p>
        </w:tc>
        <w:tc>
          <w:tcPr>
            <w:tcW w:w="262" w:type="dxa"/>
            <w:tcBorders>
              <w:top w:val="nil"/>
              <w:left w:val="nil"/>
              <w:bottom w:val="nil"/>
              <w:right w:val="nil"/>
            </w:tcBorders>
            <w:shd w:val="clear" w:color="auto" w:fill="E0EBF8"/>
            <w:noWrap/>
            <w:vAlign w:val="bottom"/>
          </w:tcPr>
          <w:p w14:paraId="2DDB02EE"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60C3948"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5DFE4A4F"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F7599A7"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5D949D84"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auto" w:fill="689CDA"/>
            <w:noWrap/>
            <w:vAlign w:val="bottom"/>
          </w:tcPr>
          <w:p w14:paraId="296BC8EA" w14:textId="77777777" w:rsidR="006A4A47" w:rsidRPr="00FF44B1" w:rsidRDefault="006A4A47" w:rsidP="006A4A47">
            <w:pPr>
              <w:spacing w:after="0" w:line="240" w:lineRule="auto"/>
              <w:jc w:val="right"/>
              <w:rPr>
                <w:rFonts w:ascii="Arial" w:eastAsia="Times New Roman" w:hAnsi="Arial" w:cs="Arial"/>
                <w:b/>
                <w:sz w:val="18"/>
              </w:rPr>
            </w:pPr>
            <w:r w:rsidRPr="00FF44B1">
              <w:rPr>
                <w:rFonts w:ascii="Arial" w:eastAsia="Times New Roman" w:hAnsi="Arial" w:cs="Arial"/>
                <w:b/>
                <w:sz w:val="18"/>
              </w:rPr>
              <w:t xml:space="preserve">10,000 </w:t>
            </w:r>
          </w:p>
        </w:tc>
        <w:tc>
          <w:tcPr>
            <w:tcW w:w="262" w:type="dxa"/>
            <w:tcBorders>
              <w:top w:val="nil"/>
              <w:left w:val="nil"/>
              <w:bottom w:val="nil"/>
              <w:right w:val="nil"/>
            </w:tcBorders>
            <w:shd w:val="clear" w:color="auto" w:fill="E0EBF8"/>
            <w:noWrap/>
            <w:vAlign w:val="bottom"/>
          </w:tcPr>
          <w:p w14:paraId="27078B6E"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677CCD4E"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890,000 </w:t>
            </w:r>
          </w:p>
        </w:tc>
        <w:tc>
          <w:tcPr>
            <w:tcW w:w="262" w:type="dxa"/>
            <w:tcBorders>
              <w:top w:val="nil"/>
              <w:left w:val="nil"/>
              <w:bottom w:val="nil"/>
              <w:right w:val="single" w:sz="4" w:space="0" w:color="auto"/>
            </w:tcBorders>
            <w:shd w:val="clear" w:color="auto" w:fill="E0EBF8"/>
            <w:noWrap/>
            <w:vAlign w:val="bottom"/>
          </w:tcPr>
          <w:p w14:paraId="39DD1B1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549EF910" w14:textId="77777777" w:rsidTr="00445582">
        <w:trPr>
          <w:trHeight w:val="300"/>
        </w:trPr>
        <w:tc>
          <w:tcPr>
            <w:tcW w:w="262" w:type="dxa"/>
            <w:tcBorders>
              <w:top w:val="nil"/>
              <w:left w:val="single" w:sz="4" w:space="0" w:color="auto"/>
              <w:bottom w:val="nil"/>
              <w:right w:val="nil"/>
            </w:tcBorders>
            <w:shd w:val="clear" w:color="auto" w:fill="E0EBF8"/>
            <w:noWrap/>
            <w:vAlign w:val="bottom"/>
          </w:tcPr>
          <w:p w14:paraId="19053755"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7828642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Less: Accumulated Depreciation</w:t>
            </w:r>
          </w:p>
        </w:tc>
        <w:tc>
          <w:tcPr>
            <w:tcW w:w="262" w:type="dxa"/>
            <w:tcBorders>
              <w:top w:val="nil"/>
              <w:left w:val="nil"/>
              <w:bottom w:val="single" w:sz="4" w:space="0" w:color="auto"/>
              <w:right w:val="nil"/>
            </w:tcBorders>
            <w:shd w:val="clear" w:color="auto" w:fill="E0EBF8"/>
            <w:noWrap/>
            <w:vAlign w:val="bottom"/>
          </w:tcPr>
          <w:p w14:paraId="4097602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0A5050F9"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(450,000)</w:t>
            </w:r>
          </w:p>
        </w:tc>
        <w:tc>
          <w:tcPr>
            <w:tcW w:w="262" w:type="dxa"/>
            <w:tcBorders>
              <w:top w:val="nil"/>
              <w:left w:val="nil"/>
              <w:bottom w:val="single" w:sz="4" w:space="0" w:color="auto"/>
              <w:right w:val="nil"/>
            </w:tcBorders>
            <w:shd w:val="clear" w:color="auto" w:fill="E0EBF8"/>
            <w:noWrap/>
            <w:vAlign w:val="bottom"/>
          </w:tcPr>
          <w:p w14:paraId="463F18A7"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7DA1A158"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(20,000)</w:t>
            </w:r>
          </w:p>
        </w:tc>
        <w:tc>
          <w:tcPr>
            <w:tcW w:w="262" w:type="dxa"/>
            <w:tcBorders>
              <w:top w:val="nil"/>
              <w:left w:val="nil"/>
              <w:bottom w:val="single" w:sz="4" w:space="0" w:color="auto"/>
              <w:right w:val="nil"/>
            </w:tcBorders>
            <w:shd w:val="clear" w:color="auto" w:fill="E0EBF8"/>
            <w:noWrap/>
            <w:vAlign w:val="bottom"/>
          </w:tcPr>
          <w:p w14:paraId="3CB7B5A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auto" w:fill="689CDA"/>
            <w:noWrap/>
            <w:vAlign w:val="bottom"/>
          </w:tcPr>
          <w:p w14:paraId="6EC0140A" w14:textId="77777777" w:rsidR="006A4A47" w:rsidRPr="00FF44B1" w:rsidRDefault="006A4A47" w:rsidP="006A4A47">
            <w:pPr>
              <w:spacing w:after="0" w:line="240" w:lineRule="auto"/>
              <w:jc w:val="right"/>
              <w:rPr>
                <w:rFonts w:ascii="Arial" w:eastAsia="Times New Roman" w:hAnsi="Arial" w:cs="Arial"/>
                <w:b/>
                <w:sz w:val="18"/>
              </w:rPr>
            </w:pPr>
            <w:r w:rsidRPr="00FF44B1">
              <w:rPr>
                <w:rFonts w:ascii="Arial" w:eastAsia="Times New Roman" w:hAnsi="Arial" w:cs="Arial"/>
                <w:b/>
                <w:sz w:val="18"/>
              </w:rPr>
              <w:t xml:space="preserve">10,000 </w:t>
            </w:r>
          </w:p>
        </w:tc>
        <w:tc>
          <w:tcPr>
            <w:tcW w:w="262" w:type="dxa"/>
            <w:tcBorders>
              <w:top w:val="nil"/>
              <w:left w:val="nil"/>
              <w:bottom w:val="single" w:sz="4" w:space="0" w:color="auto"/>
              <w:right w:val="nil"/>
            </w:tcBorders>
            <w:shd w:val="clear" w:color="000000" w:fill="FFFFFF"/>
            <w:noWrap/>
            <w:vAlign w:val="bottom"/>
          </w:tcPr>
          <w:p w14:paraId="59CDBE10"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45016486"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single" w:sz="4" w:space="0" w:color="auto"/>
              <w:right w:val="nil"/>
            </w:tcBorders>
            <w:shd w:val="clear" w:color="auto" w:fill="E0EBF8"/>
            <w:noWrap/>
            <w:vAlign w:val="bottom"/>
          </w:tcPr>
          <w:p w14:paraId="617A340E"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282BF2F3"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(460,000)</w:t>
            </w:r>
          </w:p>
        </w:tc>
        <w:tc>
          <w:tcPr>
            <w:tcW w:w="262" w:type="dxa"/>
            <w:tcBorders>
              <w:top w:val="nil"/>
              <w:left w:val="nil"/>
              <w:bottom w:val="nil"/>
              <w:right w:val="single" w:sz="4" w:space="0" w:color="auto"/>
            </w:tcBorders>
            <w:shd w:val="clear" w:color="auto" w:fill="E0EBF8"/>
            <w:noWrap/>
            <w:vAlign w:val="bottom"/>
          </w:tcPr>
          <w:p w14:paraId="39142367"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72450A3C" w14:textId="77777777">
        <w:trPr>
          <w:trHeight w:val="315"/>
        </w:trPr>
        <w:tc>
          <w:tcPr>
            <w:tcW w:w="262" w:type="dxa"/>
            <w:tcBorders>
              <w:top w:val="nil"/>
              <w:left w:val="single" w:sz="4" w:space="0" w:color="auto"/>
              <w:bottom w:val="nil"/>
              <w:right w:val="nil"/>
            </w:tcBorders>
            <w:shd w:val="clear" w:color="auto" w:fill="E0EBF8"/>
            <w:noWrap/>
            <w:vAlign w:val="bottom"/>
          </w:tcPr>
          <w:p w14:paraId="71C5C210"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AB2C531"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Total Assets</w:t>
            </w:r>
          </w:p>
        </w:tc>
        <w:tc>
          <w:tcPr>
            <w:tcW w:w="262" w:type="dxa"/>
            <w:tcBorders>
              <w:top w:val="nil"/>
              <w:left w:val="nil"/>
              <w:bottom w:val="nil"/>
              <w:right w:val="nil"/>
            </w:tcBorders>
            <w:shd w:val="clear" w:color="auto" w:fill="E0EBF8"/>
            <w:noWrap/>
            <w:vAlign w:val="bottom"/>
          </w:tcPr>
          <w:p w14:paraId="4743B980"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0C302F08"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1,245,000 </w:t>
            </w:r>
          </w:p>
        </w:tc>
        <w:tc>
          <w:tcPr>
            <w:tcW w:w="262" w:type="dxa"/>
            <w:tcBorders>
              <w:top w:val="nil"/>
              <w:left w:val="nil"/>
              <w:bottom w:val="nil"/>
              <w:right w:val="nil"/>
            </w:tcBorders>
            <w:shd w:val="clear" w:color="auto" w:fill="E0EBF8"/>
            <w:noWrap/>
            <w:vAlign w:val="bottom"/>
          </w:tcPr>
          <w:p w14:paraId="2F88FCFB"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355DF011"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500,000 </w:t>
            </w:r>
          </w:p>
        </w:tc>
        <w:tc>
          <w:tcPr>
            <w:tcW w:w="262" w:type="dxa"/>
            <w:tcBorders>
              <w:top w:val="nil"/>
              <w:left w:val="nil"/>
              <w:bottom w:val="nil"/>
              <w:right w:val="nil"/>
            </w:tcBorders>
            <w:shd w:val="clear" w:color="auto" w:fill="E0EBF8"/>
            <w:noWrap/>
            <w:vAlign w:val="bottom"/>
          </w:tcPr>
          <w:p w14:paraId="6FCF8F92"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08C3B440"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10,000 </w:t>
            </w:r>
          </w:p>
        </w:tc>
        <w:tc>
          <w:tcPr>
            <w:tcW w:w="262" w:type="dxa"/>
            <w:tcBorders>
              <w:top w:val="nil"/>
              <w:left w:val="nil"/>
              <w:bottom w:val="nil"/>
              <w:right w:val="nil"/>
            </w:tcBorders>
            <w:shd w:val="clear" w:color="000000" w:fill="FFFFFF"/>
            <w:noWrap/>
            <w:vAlign w:val="bottom"/>
          </w:tcPr>
          <w:p w14:paraId="56E6B76B" w14:textId="77777777" w:rsidR="006A4A47" w:rsidRPr="00FF44B1" w:rsidRDefault="006A4A47" w:rsidP="006A4A47">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6C17583D"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310,000 </w:t>
            </w:r>
          </w:p>
        </w:tc>
        <w:tc>
          <w:tcPr>
            <w:tcW w:w="262" w:type="dxa"/>
            <w:tcBorders>
              <w:top w:val="nil"/>
              <w:left w:val="nil"/>
              <w:bottom w:val="nil"/>
              <w:right w:val="nil"/>
            </w:tcBorders>
            <w:shd w:val="clear" w:color="auto" w:fill="E0EBF8"/>
            <w:noWrap/>
            <w:vAlign w:val="bottom"/>
          </w:tcPr>
          <w:p w14:paraId="56A10A3B"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7B124CD3"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1,445,000 </w:t>
            </w:r>
          </w:p>
        </w:tc>
        <w:tc>
          <w:tcPr>
            <w:tcW w:w="262" w:type="dxa"/>
            <w:tcBorders>
              <w:top w:val="nil"/>
              <w:left w:val="nil"/>
              <w:bottom w:val="nil"/>
              <w:right w:val="single" w:sz="4" w:space="0" w:color="auto"/>
            </w:tcBorders>
            <w:shd w:val="clear" w:color="auto" w:fill="E0EBF8"/>
            <w:noWrap/>
            <w:vAlign w:val="bottom"/>
          </w:tcPr>
          <w:p w14:paraId="081A413A"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6A4A47" w:rsidRPr="007E74D7" w14:paraId="7A9AA3A8" w14:textId="77777777">
        <w:trPr>
          <w:trHeight w:val="315"/>
        </w:trPr>
        <w:tc>
          <w:tcPr>
            <w:tcW w:w="262" w:type="dxa"/>
            <w:tcBorders>
              <w:top w:val="nil"/>
              <w:left w:val="single" w:sz="4" w:space="0" w:color="auto"/>
              <w:bottom w:val="nil"/>
              <w:right w:val="nil"/>
            </w:tcBorders>
            <w:shd w:val="clear" w:color="auto" w:fill="E0EBF8"/>
            <w:noWrap/>
            <w:vAlign w:val="bottom"/>
          </w:tcPr>
          <w:p w14:paraId="5DA69A87"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B831B4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4FB9BA9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338509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4278252B"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636AF9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nil"/>
            </w:tcBorders>
            <w:shd w:val="clear" w:color="auto" w:fill="E0EBF8"/>
            <w:noWrap/>
            <w:vAlign w:val="bottom"/>
          </w:tcPr>
          <w:p w14:paraId="4AFA62C8"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02AC7E55"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2E773708"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2E86F192"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09EE3958"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131AAD8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262" w:type="dxa"/>
            <w:tcBorders>
              <w:top w:val="nil"/>
              <w:left w:val="nil"/>
              <w:bottom w:val="nil"/>
              <w:right w:val="single" w:sz="4" w:space="0" w:color="auto"/>
            </w:tcBorders>
            <w:shd w:val="clear" w:color="auto" w:fill="E0EBF8"/>
            <w:noWrap/>
            <w:vAlign w:val="bottom"/>
          </w:tcPr>
          <w:p w14:paraId="017EDAC0"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710D054B" w14:textId="77777777">
        <w:trPr>
          <w:trHeight w:val="300"/>
        </w:trPr>
        <w:tc>
          <w:tcPr>
            <w:tcW w:w="262" w:type="dxa"/>
            <w:tcBorders>
              <w:top w:val="nil"/>
              <w:left w:val="single" w:sz="4" w:space="0" w:color="auto"/>
              <w:bottom w:val="nil"/>
              <w:right w:val="nil"/>
            </w:tcBorders>
            <w:shd w:val="clear" w:color="auto" w:fill="E0EBF8"/>
            <w:noWrap/>
            <w:vAlign w:val="bottom"/>
          </w:tcPr>
          <w:p w14:paraId="19854ECF"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A2D1412"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Accounts Payable</w:t>
            </w:r>
          </w:p>
        </w:tc>
        <w:tc>
          <w:tcPr>
            <w:tcW w:w="262" w:type="dxa"/>
            <w:tcBorders>
              <w:top w:val="nil"/>
              <w:left w:val="nil"/>
              <w:bottom w:val="nil"/>
              <w:right w:val="nil"/>
            </w:tcBorders>
            <w:shd w:val="clear" w:color="auto" w:fill="E0EBF8"/>
            <w:noWrap/>
            <w:vAlign w:val="bottom"/>
          </w:tcPr>
          <w:p w14:paraId="1E67CB36"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EEB93D6"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75,000 </w:t>
            </w:r>
          </w:p>
        </w:tc>
        <w:tc>
          <w:tcPr>
            <w:tcW w:w="262" w:type="dxa"/>
            <w:tcBorders>
              <w:top w:val="nil"/>
              <w:left w:val="nil"/>
              <w:bottom w:val="nil"/>
              <w:right w:val="nil"/>
            </w:tcBorders>
            <w:shd w:val="clear" w:color="auto" w:fill="E0EBF8"/>
            <w:noWrap/>
            <w:vAlign w:val="bottom"/>
          </w:tcPr>
          <w:p w14:paraId="7E933B9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1617780"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60,000 </w:t>
            </w:r>
          </w:p>
        </w:tc>
        <w:tc>
          <w:tcPr>
            <w:tcW w:w="262" w:type="dxa"/>
            <w:tcBorders>
              <w:top w:val="nil"/>
              <w:left w:val="nil"/>
              <w:bottom w:val="nil"/>
              <w:right w:val="nil"/>
            </w:tcBorders>
            <w:shd w:val="clear" w:color="auto" w:fill="E0EBF8"/>
            <w:noWrap/>
            <w:vAlign w:val="bottom"/>
          </w:tcPr>
          <w:p w14:paraId="4332688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FDFF234"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4D5BB0D2"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19B52E9"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4EC8A0B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01C97D4C"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135,000 </w:t>
            </w:r>
          </w:p>
        </w:tc>
        <w:tc>
          <w:tcPr>
            <w:tcW w:w="262" w:type="dxa"/>
            <w:tcBorders>
              <w:top w:val="nil"/>
              <w:left w:val="nil"/>
              <w:bottom w:val="nil"/>
              <w:right w:val="single" w:sz="4" w:space="0" w:color="auto"/>
            </w:tcBorders>
            <w:shd w:val="clear" w:color="auto" w:fill="E0EBF8"/>
            <w:noWrap/>
            <w:vAlign w:val="bottom"/>
          </w:tcPr>
          <w:p w14:paraId="29D87BAB"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15355363" w14:textId="77777777">
        <w:trPr>
          <w:trHeight w:val="300"/>
        </w:trPr>
        <w:tc>
          <w:tcPr>
            <w:tcW w:w="262" w:type="dxa"/>
            <w:tcBorders>
              <w:top w:val="nil"/>
              <w:left w:val="single" w:sz="4" w:space="0" w:color="auto"/>
              <w:bottom w:val="nil"/>
              <w:right w:val="nil"/>
            </w:tcBorders>
            <w:shd w:val="clear" w:color="auto" w:fill="E0EBF8"/>
            <w:noWrap/>
            <w:vAlign w:val="bottom"/>
          </w:tcPr>
          <w:p w14:paraId="1B910B9B"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676E87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Bonds Payable</w:t>
            </w:r>
          </w:p>
        </w:tc>
        <w:tc>
          <w:tcPr>
            <w:tcW w:w="262" w:type="dxa"/>
            <w:tcBorders>
              <w:top w:val="nil"/>
              <w:left w:val="nil"/>
              <w:bottom w:val="nil"/>
              <w:right w:val="nil"/>
            </w:tcBorders>
            <w:shd w:val="clear" w:color="auto" w:fill="E0EBF8"/>
            <w:noWrap/>
            <w:vAlign w:val="bottom"/>
          </w:tcPr>
          <w:p w14:paraId="3ABFF43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107DE07"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55DDB7C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5DFB28B"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85,000 </w:t>
            </w:r>
          </w:p>
        </w:tc>
        <w:tc>
          <w:tcPr>
            <w:tcW w:w="262" w:type="dxa"/>
            <w:tcBorders>
              <w:top w:val="nil"/>
              <w:left w:val="nil"/>
              <w:bottom w:val="nil"/>
              <w:right w:val="nil"/>
            </w:tcBorders>
            <w:shd w:val="clear" w:color="auto" w:fill="E0EBF8"/>
            <w:noWrap/>
            <w:vAlign w:val="bottom"/>
          </w:tcPr>
          <w:p w14:paraId="61D15E41"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3819C2B3"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000000" w:fill="FFFFFF"/>
            <w:noWrap/>
            <w:vAlign w:val="bottom"/>
          </w:tcPr>
          <w:p w14:paraId="4F4F13C2"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27B5E54D"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082A7D10"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610C8A3B"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285,000 </w:t>
            </w:r>
          </w:p>
        </w:tc>
        <w:tc>
          <w:tcPr>
            <w:tcW w:w="262" w:type="dxa"/>
            <w:tcBorders>
              <w:top w:val="nil"/>
              <w:left w:val="nil"/>
              <w:bottom w:val="nil"/>
              <w:right w:val="single" w:sz="4" w:space="0" w:color="auto"/>
            </w:tcBorders>
            <w:shd w:val="clear" w:color="auto" w:fill="E0EBF8"/>
            <w:noWrap/>
            <w:vAlign w:val="bottom"/>
          </w:tcPr>
          <w:p w14:paraId="391FD4D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5529A5A7" w14:textId="77777777" w:rsidTr="00445582">
        <w:trPr>
          <w:trHeight w:val="300"/>
        </w:trPr>
        <w:tc>
          <w:tcPr>
            <w:tcW w:w="262" w:type="dxa"/>
            <w:tcBorders>
              <w:top w:val="nil"/>
              <w:left w:val="single" w:sz="4" w:space="0" w:color="auto"/>
              <w:bottom w:val="nil"/>
              <w:right w:val="nil"/>
            </w:tcBorders>
            <w:shd w:val="clear" w:color="auto" w:fill="E0EBF8"/>
            <w:noWrap/>
            <w:vAlign w:val="bottom"/>
          </w:tcPr>
          <w:p w14:paraId="39CCCC8A"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0CFA03B"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Common Stock</w:t>
            </w:r>
          </w:p>
        </w:tc>
        <w:tc>
          <w:tcPr>
            <w:tcW w:w="262" w:type="dxa"/>
            <w:tcBorders>
              <w:top w:val="nil"/>
              <w:left w:val="nil"/>
              <w:bottom w:val="nil"/>
              <w:right w:val="nil"/>
            </w:tcBorders>
            <w:shd w:val="clear" w:color="auto" w:fill="E0EBF8"/>
            <w:noWrap/>
            <w:vAlign w:val="bottom"/>
          </w:tcPr>
          <w:p w14:paraId="38429F9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6EF171D8"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500,000 </w:t>
            </w:r>
          </w:p>
        </w:tc>
        <w:tc>
          <w:tcPr>
            <w:tcW w:w="262" w:type="dxa"/>
            <w:tcBorders>
              <w:top w:val="nil"/>
              <w:left w:val="nil"/>
              <w:bottom w:val="nil"/>
              <w:right w:val="nil"/>
            </w:tcBorders>
            <w:shd w:val="clear" w:color="auto" w:fill="E0EBF8"/>
            <w:noWrap/>
            <w:vAlign w:val="bottom"/>
          </w:tcPr>
          <w:p w14:paraId="3FA958CA"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EC017D2"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200,000 </w:t>
            </w:r>
          </w:p>
        </w:tc>
        <w:tc>
          <w:tcPr>
            <w:tcW w:w="262" w:type="dxa"/>
            <w:tcBorders>
              <w:top w:val="nil"/>
              <w:left w:val="nil"/>
              <w:bottom w:val="nil"/>
              <w:right w:val="nil"/>
            </w:tcBorders>
            <w:shd w:val="clear" w:color="auto" w:fill="E0EBF8"/>
            <w:noWrap/>
            <w:vAlign w:val="bottom"/>
          </w:tcPr>
          <w:p w14:paraId="0A5EB659"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6E862CC0" w14:textId="77777777" w:rsidR="006A4A47" w:rsidRPr="00FF44B1" w:rsidRDefault="006A4A47" w:rsidP="006A4A47">
            <w:pPr>
              <w:spacing w:after="0" w:line="240" w:lineRule="auto"/>
              <w:jc w:val="right"/>
              <w:rPr>
                <w:rFonts w:ascii="Arial" w:eastAsia="Times New Roman" w:hAnsi="Arial" w:cs="Arial"/>
                <w:b/>
                <w:color w:val="FFFFFF" w:themeColor="background1"/>
                <w:sz w:val="18"/>
              </w:rPr>
            </w:pPr>
            <w:r w:rsidRPr="00FF44B1">
              <w:rPr>
                <w:rFonts w:ascii="Arial" w:eastAsia="Times New Roman" w:hAnsi="Arial" w:cs="Arial"/>
                <w:b/>
                <w:color w:val="FFFFFF" w:themeColor="background1"/>
                <w:sz w:val="18"/>
              </w:rPr>
              <w:t xml:space="preserve">200,000 </w:t>
            </w:r>
          </w:p>
        </w:tc>
        <w:tc>
          <w:tcPr>
            <w:tcW w:w="262" w:type="dxa"/>
            <w:tcBorders>
              <w:top w:val="nil"/>
              <w:left w:val="nil"/>
              <w:bottom w:val="nil"/>
              <w:right w:val="nil"/>
            </w:tcBorders>
            <w:shd w:val="clear" w:color="000000" w:fill="FFFFFF"/>
            <w:noWrap/>
            <w:vAlign w:val="bottom"/>
          </w:tcPr>
          <w:p w14:paraId="2C6FB956"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525EE2F"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2" w:type="dxa"/>
            <w:tcBorders>
              <w:top w:val="nil"/>
              <w:left w:val="nil"/>
              <w:bottom w:val="nil"/>
              <w:right w:val="nil"/>
            </w:tcBorders>
            <w:shd w:val="clear" w:color="auto" w:fill="E0EBF8"/>
            <w:noWrap/>
            <w:vAlign w:val="bottom"/>
          </w:tcPr>
          <w:p w14:paraId="2B2F6807"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nil"/>
              <w:right w:val="nil"/>
            </w:tcBorders>
            <w:shd w:val="clear" w:color="auto" w:fill="E0EBF8"/>
            <w:noWrap/>
            <w:vAlign w:val="bottom"/>
          </w:tcPr>
          <w:p w14:paraId="54B69E0C"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500,000 </w:t>
            </w:r>
          </w:p>
        </w:tc>
        <w:tc>
          <w:tcPr>
            <w:tcW w:w="262" w:type="dxa"/>
            <w:tcBorders>
              <w:top w:val="nil"/>
              <w:left w:val="nil"/>
              <w:bottom w:val="nil"/>
              <w:right w:val="single" w:sz="4" w:space="0" w:color="auto"/>
            </w:tcBorders>
            <w:shd w:val="clear" w:color="auto" w:fill="E0EBF8"/>
            <w:noWrap/>
            <w:vAlign w:val="bottom"/>
          </w:tcPr>
          <w:p w14:paraId="7CDA1377"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0FBC3E54" w14:textId="77777777">
        <w:trPr>
          <w:trHeight w:val="300"/>
        </w:trPr>
        <w:tc>
          <w:tcPr>
            <w:tcW w:w="262" w:type="dxa"/>
            <w:tcBorders>
              <w:top w:val="nil"/>
              <w:left w:val="single" w:sz="4" w:space="0" w:color="auto"/>
              <w:bottom w:val="nil"/>
              <w:right w:val="nil"/>
            </w:tcBorders>
            <w:shd w:val="clear" w:color="auto" w:fill="E0EBF8"/>
            <w:noWrap/>
            <w:vAlign w:val="bottom"/>
          </w:tcPr>
          <w:p w14:paraId="39C4E763"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51ED9422"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Retained Earnings</w:t>
            </w:r>
          </w:p>
        </w:tc>
        <w:tc>
          <w:tcPr>
            <w:tcW w:w="262" w:type="dxa"/>
            <w:tcBorders>
              <w:top w:val="nil"/>
              <w:left w:val="nil"/>
              <w:bottom w:val="single" w:sz="4" w:space="0" w:color="auto"/>
              <w:right w:val="nil"/>
            </w:tcBorders>
            <w:shd w:val="clear" w:color="auto" w:fill="E0EBF8"/>
            <w:noWrap/>
            <w:vAlign w:val="bottom"/>
          </w:tcPr>
          <w:p w14:paraId="2258CE05"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43E45E59"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470,000 </w:t>
            </w:r>
          </w:p>
        </w:tc>
        <w:tc>
          <w:tcPr>
            <w:tcW w:w="262" w:type="dxa"/>
            <w:tcBorders>
              <w:top w:val="nil"/>
              <w:left w:val="nil"/>
              <w:bottom w:val="single" w:sz="4" w:space="0" w:color="auto"/>
              <w:right w:val="nil"/>
            </w:tcBorders>
            <w:shd w:val="clear" w:color="auto" w:fill="E0EBF8"/>
            <w:noWrap/>
            <w:vAlign w:val="bottom"/>
          </w:tcPr>
          <w:p w14:paraId="2B044F9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5F6DB309"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155,000 </w:t>
            </w:r>
          </w:p>
        </w:tc>
        <w:tc>
          <w:tcPr>
            <w:tcW w:w="262" w:type="dxa"/>
            <w:tcBorders>
              <w:top w:val="nil"/>
              <w:left w:val="nil"/>
              <w:bottom w:val="single" w:sz="4" w:space="0" w:color="auto"/>
              <w:right w:val="nil"/>
            </w:tcBorders>
            <w:shd w:val="clear" w:color="auto" w:fill="E0EBF8"/>
            <w:noWrap/>
            <w:vAlign w:val="bottom"/>
          </w:tcPr>
          <w:p w14:paraId="0E7A4B0C"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049DB89F"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120,000 </w:t>
            </w:r>
          </w:p>
        </w:tc>
        <w:tc>
          <w:tcPr>
            <w:tcW w:w="262" w:type="dxa"/>
            <w:tcBorders>
              <w:top w:val="nil"/>
              <w:left w:val="nil"/>
              <w:bottom w:val="single" w:sz="4" w:space="0" w:color="auto"/>
              <w:right w:val="nil"/>
            </w:tcBorders>
            <w:shd w:val="clear" w:color="000000" w:fill="FFFFFF"/>
            <w:noWrap/>
            <w:vAlign w:val="bottom"/>
          </w:tcPr>
          <w:p w14:paraId="31C05426" w14:textId="77777777" w:rsidR="006A4A47" w:rsidRPr="00FF44B1" w:rsidRDefault="006A4A47" w:rsidP="006A4A47">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3A690BF9"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20,000 </w:t>
            </w:r>
          </w:p>
        </w:tc>
        <w:tc>
          <w:tcPr>
            <w:tcW w:w="262" w:type="dxa"/>
            <w:tcBorders>
              <w:top w:val="nil"/>
              <w:left w:val="nil"/>
              <w:bottom w:val="single" w:sz="4" w:space="0" w:color="auto"/>
              <w:right w:val="nil"/>
            </w:tcBorders>
            <w:shd w:val="clear" w:color="auto" w:fill="E0EBF8"/>
            <w:noWrap/>
            <w:vAlign w:val="bottom"/>
          </w:tcPr>
          <w:p w14:paraId="6AFD24F3"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c>
          <w:tcPr>
            <w:tcW w:w="1123" w:type="dxa"/>
            <w:tcBorders>
              <w:top w:val="nil"/>
              <w:left w:val="nil"/>
              <w:bottom w:val="single" w:sz="4" w:space="0" w:color="auto"/>
              <w:right w:val="nil"/>
            </w:tcBorders>
            <w:shd w:val="clear" w:color="auto" w:fill="E0EBF8"/>
            <w:noWrap/>
            <w:vAlign w:val="bottom"/>
          </w:tcPr>
          <w:p w14:paraId="0C7F61C9" w14:textId="77777777" w:rsidR="006A4A47" w:rsidRPr="007E74D7" w:rsidRDefault="006A4A47" w:rsidP="006A4A47">
            <w:pPr>
              <w:spacing w:after="0" w:line="240" w:lineRule="auto"/>
              <w:jc w:val="right"/>
              <w:rPr>
                <w:rFonts w:ascii="Arial" w:eastAsia="Times New Roman" w:hAnsi="Arial" w:cs="Arial"/>
                <w:sz w:val="18"/>
              </w:rPr>
            </w:pPr>
            <w:r w:rsidRPr="007E74D7">
              <w:rPr>
                <w:rFonts w:ascii="Arial" w:eastAsia="Times New Roman" w:hAnsi="Arial" w:cs="Arial"/>
                <w:sz w:val="18"/>
              </w:rPr>
              <w:t xml:space="preserve">525,000 </w:t>
            </w:r>
          </w:p>
        </w:tc>
        <w:tc>
          <w:tcPr>
            <w:tcW w:w="262" w:type="dxa"/>
            <w:tcBorders>
              <w:top w:val="nil"/>
              <w:left w:val="nil"/>
              <w:bottom w:val="nil"/>
              <w:right w:val="single" w:sz="4" w:space="0" w:color="auto"/>
            </w:tcBorders>
            <w:shd w:val="clear" w:color="auto" w:fill="E0EBF8"/>
            <w:noWrap/>
            <w:vAlign w:val="bottom"/>
          </w:tcPr>
          <w:p w14:paraId="0DD717E4" w14:textId="77777777" w:rsidR="006A4A47" w:rsidRPr="007E74D7" w:rsidRDefault="006A4A47" w:rsidP="006A4A47">
            <w:pPr>
              <w:spacing w:after="0" w:line="240" w:lineRule="auto"/>
              <w:rPr>
                <w:rFonts w:ascii="Arial" w:eastAsia="Times New Roman" w:hAnsi="Arial" w:cs="Arial"/>
                <w:sz w:val="18"/>
              </w:rPr>
            </w:pPr>
            <w:r w:rsidRPr="007E74D7">
              <w:rPr>
                <w:rFonts w:ascii="Arial" w:eastAsia="Times New Roman" w:hAnsi="Arial" w:cs="Arial"/>
                <w:sz w:val="18"/>
              </w:rPr>
              <w:t> </w:t>
            </w:r>
          </w:p>
        </w:tc>
      </w:tr>
      <w:tr w:rsidR="006A4A47" w:rsidRPr="007E74D7" w14:paraId="60FFAEA5" w14:textId="77777777">
        <w:trPr>
          <w:trHeight w:val="315"/>
        </w:trPr>
        <w:tc>
          <w:tcPr>
            <w:tcW w:w="262" w:type="dxa"/>
            <w:tcBorders>
              <w:top w:val="nil"/>
              <w:left w:val="single" w:sz="4" w:space="0" w:color="auto"/>
              <w:bottom w:val="nil"/>
              <w:right w:val="nil"/>
            </w:tcBorders>
            <w:shd w:val="clear" w:color="auto" w:fill="E0EBF8"/>
            <w:noWrap/>
            <w:vAlign w:val="bottom"/>
          </w:tcPr>
          <w:p w14:paraId="43AFCE58"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A8BD7CA"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Total Liabilities &amp; Equity</w:t>
            </w:r>
          </w:p>
        </w:tc>
        <w:tc>
          <w:tcPr>
            <w:tcW w:w="262" w:type="dxa"/>
            <w:tcBorders>
              <w:top w:val="nil"/>
              <w:left w:val="nil"/>
              <w:bottom w:val="nil"/>
              <w:right w:val="nil"/>
            </w:tcBorders>
            <w:shd w:val="clear" w:color="auto" w:fill="E0EBF8"/>
            <w:noWrap/>
            <w:vAlign w:val="bottom"/>
          </w:tcPr>
          <w:p w14:paraId="71E247B5"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10E5D71A"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1,245,000 </w:t>
            </w:r>
          </w:p>
        </w:tc>
        <w:tc>
          <w:tcPr>
            <w:tcW w:w="262" w:type="dxa"/>
            <w:tcBorders>
              <w:top w:val="nil"/>
              <w:left w:val="nil"/>
              <w:bottom w:val="nil"/>
              <w:right w:val="nil"/>
            </w:tcBorders>
            <w:shd w:val="clear" w:color="auto" w:fill="E0EBF8"/>
            <w:noWrap/>
            <w:vAlign w:val="bottom"/>
          </w:tcPr>
          <w:p w14:paraId="5C79CD18"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47BE0AF4"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500,000 </w:t>
            </w:r>
          </w:p>
        </w:tc>
        <w:tc>
          <w:tcPr>
            <w:tcW w:w="262" w:type="dxa"/>
            <w:tcBorders>
              <w:top w:val="nil"/>
              <w:left w:val="nil"/>
              <w:bottom w:val="nil"/>
              <w:right w:val="nil"/>
            </w:tcBorders>
            <w:shd w:val="clear" w:color="auto" w:fill="E0EBF8"/>
            <w:noWrap/>
            <w:vAlign w:val="bottom"/>
          </w:tcPr>
          <w:p w14:paraId="60B7086F"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68CB6356"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320,000 </w:t>
            </w:r>
          </w:p>
        </w:tc>
        <w:tc>
          <w:tcPr>
            <w:tcW w:w="262" w:type="dxa"/>
            <w:tcBorders>
              <w:top w:val="nil"/>
              <w:left w:val="nil"/>
              <w:bottom w:val="nil"/>
              <w:right w:val="nil"/>
            </w:tcBorders>
            <w:shd w:val="clear" w:color="000000" w:fill="FFFFFF"/>
            <w:noWrap/>
            <w:vAlign w:val="bottom"/>
          </w:tcPr>
          <w:p w14:paraId="5DAED25A" w14:textId="77777777" w:rsidR="006A4A47" w:rsidRPr="00FF44B1" w:rsidRDefault="006A4A47" w:rsidP="006A4A47">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16C8A70E" w14:textId="77777777" w:rsidR="006A4A47" w:rsidRPr="00FF44B1" w:rsidRDefault="006A4A47" w:rsidP="006A4A47">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20,000 </w:t>
            </w:r>
          </w:p>
        </w:tc>
        <w:tc>
          <w:tcPr>
            <w:tcW w:w="262" w:type="dxa"/>
            <w:tcBorders>
              <w:top w:val="nil"/>
              <w:left w:val="nil"/>
              <w:bottom w:val="nil"/>
              <w:right w:val="nil"/>
            </w:tcBorders>
            <w:shd w:val="clear" w:color="auto" w:fill="E0EBF8"/>
            <w:noWrap/>
            <w:vAlign w:val="bottom"/>
          </w:tcPr>
          <w:p w14:paraId="2ABD8E31"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double" w:sz="6" w:space="0" w:color="auto"/>
              <w:right w:val="nil"/>
            </w:tcBorders>
            <w:shd w:val="clear" w:color="auto" w:fill="E0EBF8"/>
            <w:noWrap/>
            <w:vAlign w:val="bottom"/>
          </w:tcPr>
          <w:p w14:paraId="4504B9EE" w14:textId="77777777" w:rsidR="006A4A47" w:rsidRPr="007E74D7" w:rsidRDefault="006A4A47" w:rsidP="006A4A47">
            <w:pPr>
              <w:spacing w:after="0" w:line="240" w:lineRule="auto"/>
              <w:jc w:val="right"/>
              <w:rPr>
                <w:rFonts w:ascii="Arial" w:eastAsia="Times New Roman" w:hAnsi="Arial" w:cs="Arial"/>
                <w:b/>
                <w:bCs/>
                <w:sz w:val="18"/>
              </w:rPr>
            </w:pPr>
            <w:r w:rsidRPr="007E74D7">
              <w:rPr>
                <w:rFonts w:ascii="Arial" w:eastAsia="Times New Roman" w:hAnsi="Arial" w:cs="Arial"/>
                <w:b/>
                <w:bCs/>
                <w:sz w:val="18"/>
              </w:rPr>
              <w:t xml:space="preserve">1,445,000 </w:t>
            </w:r>
          </w:p>
        </w:tc>
        <w:tc>
          <w:tcPr>
            <w:tcW w:w="262" w:type="dxa"/>
            <w:tcBorders>
              <w:top w:val="nil"/>
              <w:left w:val="nil"/>
              <w:bottom w:val="nil"/>
              <w:right w:val="single" w:sz="4" w:space="0" w:color="auto"/>
            </w:tcBorders>
            <w:shd w:val="clear" w:color="auto" w:fill="E0EBF8"/>
            <w:noWrap/>
            <w:vAlign w:val="bottom"/>
          </w:tcPr>
          <w:p w14:paraId="615DA7EA"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r w:rsidR="006A4A47" w:rsidRPr="007E74D7" w14:paraId="24830670"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4BDBECB2" w14:textId="77777777" w:rsidR="006A4A47" w:rsidRPr="007E74D7" w:rsidRDefault="006A4A47" w:rsidP="006A4A47">
            <w:pPr>
              <w:spacing w:after="0" w:line="240" w:lineRule="auto"/>
              <w:rPr>
                <w:rFonts w:ascii="Arial" w:eastAsia="Times New Roman" w:hAnsi="Arial" w:cs="Arial"/>
                <w:color w:val="000000"/>
                <w:sz w:val="18"/>
              </w:rPr>
            </w:pPr>
            <w:r w:rsidRPr="007E74D7">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4F145310"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59C363F4"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029" w:type="dxa"/>
            <w:tcBorders>
              <w:top w:val="nil"/>
              <w:left w:val="nil"/>
              <w:bottom w:val="single" w:sz="4" w:space="0" w:color="auto"/>
              <w:right w:val="nil"/>
            </w:tcBorders>
            <w:shd w:val="clear" w:color="auto" w:fill="E0EBF8"/>
            <w:noWrap/>
            <w:vAlign w:val="bottom"/>
          </w:tcPr>
          <w:p w14:paraId="37DE6AFF"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6ABB8CEE"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996" w:type="dxa"/>
            <w:tcBorders>
              <w:top w:val="nil"/>
              <w:left w:val="nil"/>
              <w:bottom w:val="single" w:sz="4" w:space="0" w:color="auto"/>
              <w:right w:val="nil"/>
            </w:tcBorders>
            <w:shd w:val="clear" w:color="auto" w:fill="E0EBF8"/>
            <w:noWrap/>
            <w:vAlign w:val="bottom"/>
          </w:tcPr>
          <w:p w14:paraId="381A6D90"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68EA04C0"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74C538FA"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000000" w:fill="FFFFFF"/>
            <w:noWrap/>
            <w:vAlign w:val="bottom"/>
          </w:tcPr>
          <w:p w14:paraId="4D27B8FE"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07F0D0F4"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nil"/>
            </w:tcBorders>
            <w:shd w:val="clear" w:color="auto" w:fill="E0EBF8"/>
            <w:noWrap/>
            <w:vAlign w:val="bottom"/>
          </w:tcPr>
          <w:p w14:paraId="3C8CCA9A"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1123" w:type="dxa"/>
            <w:tcBorders>
              <w:top w:val="nil"/>
              <w:left w:val="nil"/>
              <w:bottom w:val="single" w:sz="4" w:space="0" w:color="auto"/>
              <w:right w:val="nil"/>
            </w:tcBorders>
            <w:shd w:val="clear" w:color="auto" w:fill="E0EBF8"/>
            <w:noWrap/>
            <w:vAlign w:val="bottom"/>
          </w:tcPr>
          <w:p w14:paraId="00454500"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c>
          <w:tcPr>
            <w:tcW w:w="262" w:type="dxa"/>
            <w:tcBorders>
              <w:top w:val="nil"/>
              <w:left w:val="nil"/>
              <w:bottom w:val="single" w:sz="4" w:space="0" w:color="auto"/>
              <w:right w:val="single" w:sz="4" w:space="0" w:color="auto"/>
            </w:tcBorders>
            <w:shd w:val="clear" w:color="auto" w:fill="E0EBF8"/>
            <w:noWrap/>
            <w:vAlign w:val="bottom"/>
          </w:tcPr>
          <w:p w14:paraId="7C74B650" w14:textId="77777777" w:rsidR="006A4A47" w:rsidRPr="007E74D7" w:rsidRDefault="006A4A47" w:rsidP="006A4A47">
            <w:pPr>
              <w:spacing w:after="0" w:line="240" w:lineRule="auto"/>
              <w:rPr>
                <w:rFonts w:ascii="Arial" w:eastAsia="Times New Roman" w:hAnsi="Arial" w:cs="Arial"/>
                <w:b/>
                <w:bCs/>
                <w:sz w:val="18"/>
              </w:rPr>
            </w:pPr>
            <w:r w:rsidRPr="007E74D7">
              <w:rPr>
                <w:rFonts w:ascii="Arial" w:eastAsia="Times New Roman" w:hAnsi="Arial" w:cs="Arial"/>
                <w:b/>
                <w:bCs/>
                <w:sz w:val="18"/>
              </w:rPr>
              <w:t> </w:t>
            </w:r>
          </w:p>
        </w:tc>
      </w:tr>
    </w:tbl>
    <w:p w14:paraId="519AC3CA" w14:textId="77777777" w:rsidR="006A4A47" w:rsidRDefault="006A4A47" w:rsidP="00270D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3955F2B3" w14:textId="77777777" w:rsidR="006A4A47" w:rsidRDefault="006A4A47">
      <w:pPr>
        <w:rPr>
          <w:rFonts w:ascii="Arial" w:hAnsi="Arial" w:cs="Arial"/>
          <w:b/>
          <w:bCs/>
        </w:rPr>
      </w:pPr>
      <w:r>
        <w:rPr>
          <w:rFonts w:ascii="Arial" w:hAnsi="Arial" w:cs="Arial"/>
          <w:b/>
          <w:bCs/>
        </w:rPr>
        <w:br w:type="page"/>
      </w:r>
    </w:p>
    <w:p w14:paraId="314CA075" w14:textId="77777777" w:rsidR="006A4A47"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4A4498">
        <w:rPr>
          <w:rFonts w:ascii="Arial" w:hAnsi="Arial" w:cs="Arial"/>
          <w:b/>
          <w:bCs/>
        </w:rPr>
        <w:lastRenderedPageBreak/>
        <w:t>P2-28 * Consolidated Worksheet at End of the Second Year of Ownership</w:t>
      </w:r>
      <w:r>
        <w:rPr>
          <w:rFonts w:ascii="Arial" w:hAnsi="Arial" w:cs="Arial"/>
          <w:b/>
          <w:bCs/>
        </w:rPr>
        <w:t xml:space="preserve"> </w:t>
      </w:r>
      <w:r w:rsidRPr="004A4498">
        <w:rPr>
          <w:rFonts w:ascii="Arial" w:hAnsi="Arial" w:cs="Arial"/>
          <w:b/>
          <w:bCs/>
        </w:rPr>
        <w:t>(Cost Method)</w:t>
      </w:r>
    </w:p>
    <w:p w14:paraId="63B483C4" w14:textId="77777777" w:rsidR="004A4498" w:rsidRPr="00D52304" w:rsidRDefault="00D52304"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rPr>
      </w:pPr>
      <w:r>
        <w:rPr>
          <w:rFonts w:ascii="Arial" w:hAnsi="Arial" w:cs="Arial"/>
          <w:bCs/>
        </w:rPr>
        <w:t>a.</w:t>
      </w:r>
    </w:p>
    <w:tbl>
      <w:tblPr>
        <w:tblW w:w="6163" w:type="dxa"/>
        <w:tblInd w:w="93" w:type="dxa"/>
        <w:tblLook w:val="04A0" w:firstRow="1" w:lastRow="0" w:firstColumn="1" w:lastColumn="0" w:noHBand="0" w:noVBand="1"/>
      </w:tblPr>
      <w:tblGrid>
        <w:gridCol w:w="2763"/>
        <w:gridCol w:w="486"/>
        <w:gridCol w:w="486"/>
        <w:gridCol w:w="876"/>
        <w:gridCol w:w="612"/>
        <w:gridCol w:w="940"/>
      </w:tblGrid>
      <w:tr w:rsidR="004A4498" w:rsidRPr="007E74D7" w14:paraId="5C141C8D" w14:textId="77777777">
        <w:trPr>
          <w:trHeight w:val="300"/>
        </w:trPr>
        <w:tc>
          <w:tcPr>
            <w:tcW w:w="4611" w:type="dxa"/>
            <w:gridSpan w:val="4"/>
            <w:tcBorders>
              <w:top w:val="nil"/>
              <w:left w:val="nil"/>
              <w:bottom w:val="nil"/>
              <w:right w:val="nil"/>
            </w:tcBorders>
            <w:shd w:val="clear" w:color="auto" w:fill="auto"/>
            <w:noWrap/>
            <w:vAlign w:val="bottom"/>
          </w:tcPr>
          <w:p w14:paraId="1F2FD930"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Cost Method Entries on Peanut Co.'s Books:</w:t>
            </w:r>
          </w:p>
        </w:tc>
        <w:tc>
          <w:tcPr>
            <w:tcW w:w="612" w:type="dxa"/>
            <w:tcBorders>
              <w:top w:val="nil"/>
              <w:left w:val="nil"/>
              <w:bottom w:val="nil"/>
              <w:right w:val="nil"/>
            </w:tcBorders>
            <w:shd w:val="clear" w:color="auto" w:fill="auto"/>
            <w:noWrap/>
            <w:vAlign w:val="bottom"/>
          </w:tcPr>
          <w:p w14:paraId="09ABB7E5" w14:textId="77777777" w:rsidR="004A4498" w:rsidRPr="007E74D7" w:rsidRDefault="004A4498" w:rsidP="004A4498">
            <w:pPr>
              <w:spacing w:after="0" w:line="240" w:lineRule="auto"/>
              <w:rPr>
                <w:rFonts w:ascii="Arial" w:eastAsia="Times New Roman" w:hAnsi="Arial" w:cs="Arial"/>
                <w:color w:val="000000"/>
                <w:sz w:val="20"/>
              </w:rPr>
            </w:pPr>
          </w:p>
        </w:tc>
        <w:tc>
          <w:tcPr>
            <w:tcW w:w="940" w:type="dxa"/>
            <w:tcBorders>
              <w:top w:val="nil"/>
              <w:left w:val="nil"/>
              <w:bottom w:val="nil"/>
              <w:right w:val="nil"/>
            </w:tcBorders>
            <w:shd w:val="clear" w:color="auto" w:fill="auto"/>
            <w:noWrap/>
            <w:vAlign w:val="bottom"/>
          </w:tcPr>
          <w:p w14:paraId="1BBA7B2D" w14:textId="77777777" w:rsidR="004A4498" w:rsidRPr="007E74D7" w:rsidRDefault="004A4498" w:rsidP="004A4498">
            <w:pPr>
              <w:spacing w:after="0" w:line="240" w:lineRule="auto"/>
              <w:rPr>
                <w:rFonts w:ascii="Arial" w:eastAsia="Times New Roman" w:hAnsi="Arial" w:cs="Arial"/>
                <w:color w:val="000000"/>
                <w:sz w:val="20"/>
              </w:rPr>
            </w:pPr>
          </w:p>
        </w:tc>
      </w:tr>
      <w:tr w:rsidR="004A4498" w:rsidRPr="007E74D7" w14:paraId="4E75E40C" w14:textId="77777777">
        <w:trPr>
          <w:trHeight w:val="300"/>
        </w:trPr>
        <w:tc>
          <w:tcPr>
            <w:tcW w:w="2763" w:type="dxa"/>
            <w:tcBorders>
              <w:top w:val="single" w:sz="4" w:space="0" w:color="auto"/>
              <w:left w:val="single" w:sz="4" w:space="0" w:color="auto"/>
              <w:bottom w:val="nil"/>
              <w:right w:val="nil"/>
            </w:tcBorders>
            <w:shd w:val="clear" w:color="auto" w:fill="auto"/>
            <w:noWrap/>
            <w:vAlign w:val="bottom"/>
          </w:tcPr>
          <w:p w14:paraId="0A9837B3"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Cash</w:t>
            </w:r>
          </w:p>
        </w:tc>
        <w:tc>
          <w:tcPr>
            <w:tcW w:w="486" w:type="dxa"/>
            <w:tcBorders>
              <w:top w:val="single" w:sz="4" w:space="0" w:color="auto"/>
              <w:left w:val="nil"/>
              <w:bottom w:val="nil"/>
              <w:right w:val="nil"/>
            </w:tcBorders>
            <w:shd w:val="clear" w:color="auto" w:fill="auto"/>
            <w:noWrap/>
            <w:vAlign w:val="bottom"/>
          </w:tcPr>
          <w:p w14:paraId="0C9D85C7"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486" w:type="dxa"/>
            <w:tcBorders>
              <w:top w:val="single" w:sz="4" w:space="0" w:color="auto"/>
              <w:left w:val="nil"/>
              <w:bottom w:val="nil"/>
              <w:right w:val="nil"/>
            </w:tcBorders>
            <w:shd w:val="clear" w:color="auto" w:fill="auto"/>
            <w:noWrap/>
            <w:vAlign w:val="bottom"/>
          </w:tcPr>
          <w:p w14:paraId="1221DC2B"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488" w:type="dxa"/>
            <w:gridSpan w:val="2"/>
            <w:tcBorders>
              <w:top w:val="single" w:sz="4" w:space="0" w:color="auto"/>
              <w:left w:val="nil"/>
              <w:bottom w:val="nil"/>
              <w:right w:val="nil"/>
            </w:tcBorders>
            <w:shd w:val="clear" w:color="auto" w:fill="auto"/>
            <w:noWrap/>
            <w:vAlign w:val="bottom"/>
          </w:tcPr>
          <w:p w14:paraId="38080BED" w14:textId="77777777" w:rsidR="004A4498" w:rsidRPr="007E74D7" w:rsidRDefault="004A4498" w:rsidP="004A4498">
            <w:pPr>
              <w:spacing w:after="0" w:line="240" w:lineRule="auto"/>
              <w:jc w:val="right"/>
              <w:rPr>
                <w:rFonts w:ascii="Arial" w:eastAsia="Times New Roman" w:hAnsi="Arial" w:cs="Arial"/>
                <w:color w:val="000000"/>
                <w:sz w:val="20"/>
              </w:rPr>
            </w:pPr>
            <w:r w:rsidRPr="007E74D7">
              <w:rPr>
                <w:rFonts w:ascii="Arial" w:eastAsia="Times New Roman" w:hAnsi="Arial" w:cs="Arial"/>
                <w:color w:val="000000"/>
                <w:sz w:val="20"/>
              </w:rPr>
              <w:t xml:space="preserve">             30,000 </w:t>
            </w:r>
          </w:p>
        </w:tc>
        <w:tc>
          <w:tcPr>
            <w:tcW w:w="940" w:type="dxa"/>
            <w:tcBorders>
              <w:top w:val="single" w:sz="4" w:space="0" w:color="auto"/>
              <w:left w:val="nil"/>
              <w:bottom w:val="nil"/>
              <w:right w:val="single" w:sz="4" w:space="0" w:color="auto"/>
            </w:tcBorders>
            <w:shd w:val="clear" w:color="auto" w:fill="auto"/>
            <w:noWrap/>
            <w:vAlign w:val="bottom"/>
          </w:tcPr>
          <w:p w14:paraId="27BE66AE"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r>
      <w:tr w:rsidR="004A4498" w:rsidRPr="007E74D7" w14:paraId="6131AD18" w14:textId="77777777">
        <w:trPr>
          <w:trHeight w:val="300"/>
        </w:trPr>
        <w:tc>
          <w:tcPr>
            <w:tcW w:w="3249" w:type="dxa"/>
            <w:gridSpan w:val="2"/>
            <w:tcBorders>
              <w:top w:val="nil"/>
              <w:left w:val="single" w:sz="4" w:space="0" w:color="auto"/>
              <w:bottom w:val="single" w:sz="4" w:space="0" w:color="auto"/>
              <w:right w:val="nil"/>
            </w:tcBorders>
            <w:shd w:val="clear" w:color="auto" w:fill="auto"/>
            <w:noWrap/>
            <w:vAlign w:val="bottom"/>
          </w:tcPr>
          <w:p w14:paraId="1BBA7B1A"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xml:space="preserve">       Dividend Income</w:t>
            </w:r>
          </w:p>
        </w:tc>
        <w:tc>
          <w:tcPr>
            <w:tcW w:w="486" w:type="dxa"/>
            <w:tcBorders>
              <w:top w:val="nil"/>
              <w:left w:val="nil"/>
              <w:bottom w:val="single" w:sz="4" w:space="0" w:color="auto"/>
              <w:right w:val="nil"/>
            </w:tcBorders>
            <w:shd w:val="clear" w:color="auto" w:fill="auto"/>
            <w:noWrap/>
            <w:vAlign w:val="bottom"/>
          </w:tcPr>
          <w:p w14:paraId="5C1146A5"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876" w:type="dxa"/>
            <w:tcBorders>
              <w:top w:val="nil"/>
              <w:left w:val="nil"/>
              <w:bottom w:val="single" w:sz="4" w:space="0" w:color="auto"/>
              <w:right w:val="nil"/>
            </w:tcBorders>
            <w:shd w:val="clear" w:color="auto" w:fill="auto"/>
            <w:noWrap/>
            <w:vAlign w:val="bottom"/>
          </w:tcPr>
          <w:p w14:paraId="1DD01C9B"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612" w:type="dxa"/>
            <w:tcBorders>
              <w:top w:val="nil"/>
              <w:left w:val="nil"/>
              <w:bottom w:val="single" w:sz="4" w:space="0" w:color="auto"/>
              <w:right w:val="nil"/>
            </w:tcBorders>
            <w:shd w:val="clear" w:color="auto" w:fill="auto"/>
            <w:noWrap/>
            <w:vAlign w:val="bottom"/>
          </w:tcPr>
          <w:p w14:paraId="53E63907"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940" w:type="dxa"/>
            <w:tcBorders>
              <w:top w:val="nil"/>
              <w:left w:val="nil"/>
              <w:bottom w:val="single" w:sz="4" w:space="0" w:color="auto"/>
              <w:right w:val="single" w:sz="4" w:space="0" w:color="auto"/>
            </w:tcBorders>
            <w:shd w:val="clear" w:color="auto" w:fill="auto"/>
            <w:noWrap/>
            <w:vAlign w:val="bottom"/>
          </w:tcPr>
          <w:p w14:paraId="4226AFC3"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xml:space="preserve">  30,000 </w:t>
            </w:r>
          </w:p>
        </w:tc>
      </w:tr>
      <w:tr w:rsidR="004A4498" w:rsidRPr="007E74D7" w14:paraId="752E0BAA" w14:textId="77777777">
        <w:trPr>
          <w:trHeight w:val="300"/>
        </w:trPr>
        <w:tc>
          <w:tcPr>
            <w:tcW w:w="6163" w:type="dxa"/>
            <w:gridSpan w:val="6"/>
            <w:tcBorders>
              <w:top w:val="nil"/>
              <w:left w:val="nil"/>
              <w:bottom w:val="nil"/>
              <w:right w:val="nil"/>
            </w:tcBorders>
            <w:shd w:val="clear" w:color="auto" w:fill="auto"/>
            <w:noWrap/>
            <w:vAlign w:val="bottom"/>
          </w:tcPr>
          <w:p w14:paraId="49CA6914" w14:textId="77777777" w:rsidR="004A4498" w:rsidRPr="007E7D82" w:rsidRDefault="004A4498" w:rsidP="004A4498">
            <w:pPr>
              <w:spacing w:after="0" w:line="240" w:lineRule="auto"/>
              <w:rPr>
                <w:rFonts w:ascii="Arial" w:eastAsia="Times New Roman" w:hAnsi="Arial" w:cs="Arial"/>
                <w:color w:val="000000"/>
                <w:sz w:val="20"/>
              </w:rPr>
            </w:pPr>
            <w:r w:rsidRPr="007E7D82">
              <w:rPr>
                <w:rFonts w:ascii="Arial" w:eastAsia="Times New Roman" w:hAnsi="Arial" w:cs="Arial"/>
                <w:color w:val="000000"/>
                <w:sz w:val="20"/>
              </w:rPr>
              <w:t>Record Peanut Co.'s 100% share of Snoopy Co.'s 20X9 dividend</w:t>
            </w:r>
          </w:p>
        </w:tc>
      </w:tr>
    </w:tbl>
    <w:p w14:paraId="02826C14" w14:textId="77777777" w:rsidR="004A4498" w:rsidRPr="007E74D7"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6078DD5B" w14:textId="77777777" w:rsidR="004A4498" w:rsidRPr="007E74D7" w:rsidRDefault="00D52304"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Cs/>
          <w:sz w:val="20"/>
        </w:rPr>
      </w:pPr>
      <w:r w:rsidRPr="007E74D7">
        <w:rPr>
          <w:rFonts w:ascii="Arial" w:hAnsi="Arial" w:cs="Arial"/>
          <w:bCs/>
          <w:sz w:val="20"/>
        </w:rPr>
        <w:t>b.</w:t>
      </w:r>
    </w:p>
    <w:tbl>
      <w:tblPr>
        <w:tblW w:w="6814" w:type="dxa"/>
        <w:tblInd w:w="93" w:type="dxa"/>
        <w:tblLook w:val="04A0" w:firstRow="1" w:lastRow="0" w:firstColumn="1" w:lastColumn="0" w:noHBand="0" w:noVBand="1"/>
      </w:tblPr>
      <w:tblGrid>
        <w:gridCol w:w="2265"/>
        <w:gridCol w:w="1440"/>
        <w:gridCol w:w="333"/>
        <w:gridCol w:w="1140"/>
        <w:gridCol w:w="340"/>
        <w:gridCol w:w="1072"/>
        <w:gridCol w:w="272"/>
      </w:tblGrid>
      <w:tr w:rsidR="004A4498" w:rsidRPr="007E74D7" w14:paraId="2EF5EB1C" w14:textId="77777777">
        <w:trPr>
          <w:trHeight w:val="300"/>
        </w:trPr>
        <w:tc>
          <w:tcPr>
            <w:tcW w:w="3705" w:type="dxa"/>
            <w:gridSpan w:val="2"/>
            <w:tcBorders>
              <w:top w:val="nil"/>
              <w:left w:val="nil"/>
              <w:bottom w:val="single" w:sz="4" w:space="0" w:color="auto"/>
              <w:right w:val="nil"/>
            </w:tcBorders>
            <w:shd w:val="clear" w:color="auto" w:fill="auto"/>
            <w:noWrap/>
            <w:vAlign w:val="bottom"/>
          </w:tcPr>
          <w:p w14:paraId="17D0DEB4"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Book Value Calculations:</w:t>
            </w:r>
          </w:p>
        </w:tc>
        <w:tc>
          <w:tcPr>
            <w:tcW w:w="326" w:type="dxa"/>
            <w:tcBorders>
              <w:top w:val="nil"/>
              <w:left w:val="nil"/>
              <w:bottom w:val="single" w:sz="4" w:space="0" w:color="auto"/>
              <w:right w:val="nil"/>
            </w:tcBorders>
            <w:shd w:val="clear" w:color="auto" w:fill="auto"/>
            <w:noWrap/>
            <w:vAlign w:val="bottom"/>
          </w:tcPr>
          <w:p w14:paraId="42FC666C" w14:textId="77777777" w:rsidR="004A4498" w:rsidRPr="007E74D7" w:rsidRDefault="004A4498" w:rsidP="004A4498">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1140" w:type="dxa"/>
            <w:tcBorders>
              <w:top w:val="nil"/>
              <w:left w:val="nil"/>
              <w:bottom w:val="single" w:sz="4" w:space="0" w:color="auto"/>
              <w:right w:val="nil"/>
            </w:tcBorders>
            <w:shd w:val="clear" w:color="auto" w:fill="auto"/>
            <w:noWrap/>
            <w:vAlign w:val="bottom"/>
          </w:tcPr>
          <w:p w14:paraId="67F21E90"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340" w:type="dxa"/>
            <w:tcBorders>
              <w:top w:val="nil"/>
              <w:left w:val="nil"/>
              <w:bottom w:val="single" w:sz="4" w:space="0" w:color="auto"/>
              <w:right w:val="nil"/>
            </w:tcBorders>
            <w:shd w:val="clear" w:color="auto" w:fill="auto"/>
            <w:noWrap/>
            <w:vAlign w:val="bottom"/>
          </w:tcPr>
          <w:p w14:paraId="4E8B78A4"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37" w:type="dxa"/>
            <w:tcBorders>
              <w:top w:val="nil"/>
              <w:left w:val="nil"/>
              <w:bottom w:val="single" w:sz="4" w:space="0" w:color="auto"/>
              <w:right w:val="nil"/>
            </w:tcBorders>
            <w:shd w:val="clear" w:color="auto" w:fill="auto"/>
            <w:noWrap/>
            <w:vAlign w:val="bottom"/>
          </w:tcPr>
          <w:p w14:paraId="57A00EDB"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266" w:type="dxa"/>
            <w:tcBorders>
              <w:top w:val="nil"/>
              <w:left w:val="nil"/>
              <w:bottom w:val="single" w:sz="4" w:space="0" w:color="auto"/>
              <w:right w:val="nil"/>
            </w:tcBorders>
            <w:shd w:val="clear" w:color="auto" w:fill="auto"/>
            <w:noWrap/>
            <w:vAlign w:val="bottom"/>
          </w:tcPr>
          <w:p w14:paraId="3266DB40"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4A4498" w:rsidRPr="007E74D7" w14:paraId="358433B3" w14:textId="77777777" w:rsidTr="00445582">
        <w:trPr>
          <w:trHeight w:val="570"/>
        </w:trPr>
        <w:tc>
          <w:tcPr>
            <w:tcW w:w="2265" w:type="dxa"/>
            <w:tcBorders>
              <w:top w:val="nil"/>
              <w:left w:val="single" w:sz="4" w:space="0" w:color="auto"/>
              <w:bottom w:val="nil"/>
              <w:right w:val="nil"/>
            </w:tcBorders>
            <w:shd w:val="clear" w:color="auto" w:fill="auto"/>
            <w:noWrap/>
            <w:vAlign w:val="bottom"/>
          </w:tcPr>
          <w:p w14:paraId="2B49683D"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440" w:type="dxa"/>
            <w:tcBorders>
              <w:top w:val="nil"/>
              <w:left w:val="nil"/>
              <w:bottom w:val="single" w:sz="4" w:space="0" w:color="auto"/>
              <w:right w:val="nil"/>
            </w:tcBorders>
            <w:shd w:val="clear" w:color="auto" w:fill="auto"/>
            <w:vAlign w:val="bottom"/>
          </w:tcPr>
          <w:p w14:paraId="3A30C88C" w14:textId="77777777" w:rsidR="004A4498" w:rsidRPr="007E74D7" w:rsidRDefault="004A4498" w:rsidP="004A4498">
            <w:pPr>
              <w:spacing w:after="0" w:line="240" w:lineRule="auto"/>
              <w:jc w:val="center"/>
              <w:rPr>
                <w:rFonts w:ascii="Arial" w:eastAsia="Times New Roman" w:hAnsi="Arial" w:cs="Arial"/>
                <w:b/>
                <w:bCs/>
                <w:sz w:val="20"/>
              </w:rPr>
            </w:pPr>
            <w:r w:rsidRPr="007E74D7">
              <w:rPr>
                <w:rFonts w:ascii="Arial" w:eastAsia="Times New Roman" w:hAnsi="Arial" w:cs="Arial"/>
                <w:b/>
                <w:bCs/>
                <w:sz w:val="20"/>
              </w:rPr>
              <w:t>Total</w:t>
            </w:r>
            <w:r w:rsidRPr="007E74D7">
              <w:rPr>
                <w:rFonts w:ascii="Arial" w:eastAsia="Times New Roman" w:hAnsi="Arial" w:cs="Arial"/>
                <w:b/>
                <w:bCs/>
                <w:sz w:val="20"/>
              </w:rPr>
              <w:br/>
              <w:t>Book Value</w:t>
            </w:r>
          </w:p>
        </w:tc>
        <w:tc>
          <w:tcPr>
            <w:tcW w:w="326" w:type="dxa"/>
            <w:tcBorders>
              <w:top w:val="nil"/>
              <w:left w:val="nil"/>
              <w:bottom w:val="nil"/>
              <w:right w:val="nil"/>
            </w:tcBorders>
            <w:shd w:val="clear" w:color="auto" w:fill="auto"/>
            <w:noWrap/>
            <w:vAlign w:val="center"/>
          </w:tcPr>
          <w:p w14:paraId="7C8A7B45" w14:textId="77777777" w:rsidR="004A4498" w:rsidRPr="007E74D7" w:rsidRDefault="004A4498" w:rsidP="004A4498">
            <w:pPr>
              <w:spacing w:after="0" w:line="240" w:lineRule="auto"/>
              <w:jc w:val="center"/>
              <w:rPr>
                <w:rFonts w:ascii="Arial" w:eastAsia="Times New Roman" w:hAnsi="Arial" w:cs="Arial"/>
                <w:b/>
                <w:bCs/>
                <w:sz w:val="20"/>
              </w:rPr>
            </w:pPr>
            <w:r w:rsidRPr="007E74D7">
              <w:rPr>
                <w:rFonts w:ascii="Arial" w:eastAsia="Times New Roman" w:hAnsi="Arial" w:cs="Arial"/>
                <w:b/>
                <w:bCs/>
                <w:sz w:val="20"/>
              </w:rPr>
              <w:t>=</w:t>
            </w:r>
          </w:p>
        </w:tc>
        <w:tc>
          <w:tcPr>
            <w:tcW w:w="1140" w:type="dxa"/>
            <w:tcBorders>
              <w:top w:val="nil"/>
              <w:left w:val="nil"/>
              <w:bottom w:val="single" w:sz="4" w:space="0" w:color="auto"/>
              <w:right w:val="nil"/>
            </w:tcBorders>
            <w:shd w:val="clear" w:color="auto" w:fill="auto"/>
            <w:vAlign w:val="bottom"/>
          </w:tcPr>
          <w:p w14:paraId="67A81327" w14:textId="77777777" w:rsidR="004A4498" w:rsidRPr="007E74D7" w:rsidRDefault="004A4498" w:rsidP="004A4498">
            <w:pPr>
              <w:spacing w:after="0" w:line="240" w:lineRule="auto"/>
              <w:jc w:val="center"/>
              <w:rPr>
                <w:rFonts w:ascii="Arial" w:eastAsia="Times New Roman" w:hAnsi="Arial" w:cs="Arial"/>
                <w:b/>
                <w:bCs/>
                <w:sz w:val="20"/>
              </w:rPr>
            </w:pPr>
            <w:r w:rsidRPr="007E74D7">
              <w:rPr>
                <w:rFonts w:ascii="Arial" w:eastAsia="Times New Roman" w:hAnsi="Arial" w:cs="Arial"/>
                <w:b/>
                <w:bCs/>
                <w:sz w:val="20"/>
              </w:rPr>
              <w:t>Common</w:t>
            </w:r>
            <w:r w:rsidRPr="007E74D7">
              <w:rPr>
                <w:rFonts w:ascii="Arial" w:eastAsia="Times New Roman" w:hAnsi="Arial" w:cs="Arial"/>
                <w:b/>
                <w:bCs/>
                <w:sz w:val="20"/>
              </w:rPr>
              <w:br/>
              <w:t>Stock</w:t>
            </w:r>
          </w:p>
        </w:tc>
        <w:tc>
          <w:tcPr>
            <w:tcW w:w="340" w:type="dxa"/>
            <w:tcBorders>
              <w:top w:val="nil"/>
              <w:left w:val="nil"/>
              <w:bottom w:val="nil"/>
              <w:right w:val="nil"/>
            </w:tcBorders>
            <w:shd w:val="clear" w:color="auto" w:fill="auto"/>
            <w:noWrap/>
            <w:vAlign w:val="center"/>
          </w:tcPr>
          <w:p w14:paraId="35F3C092" w14:textId="77777777" w:rsidR="004A4498" w:rsidRPr="007E74D7" w:rsidRDefault="004A4498" w:rsidP="004A4498">
            <w:pPr>
              <w:spacing w:after="0" w:line="240" w:lineRule="auto"/>
              <w:jc w:val="center"/>
              <w:rPr>
                <w:rFonts w:ascii="Arial" w:eastAsia="Times New Roman" w:hAnsi="Arial" w:cs="Arial"/>
                <w:b/>
                <w:bCs/>
                <w:sz w:val="20"/>
              </w:rPr>
            </w:pPr>
            <w:r w:rsidRPr="007E74D7">
              <w:rPr>
                <w:rFonts w:ascii="Arial" w:eastAsia="Times New Roman" w:hAnsi="Arial" w:cs="Arial"/>
                <w:b/>
                <w:bCs/>
                <w:sz w:val="20"/>
              </w:rPr>
              <w:t>+</w:t>
            </w:r>
          </w:p>
        </w:tc>
        <w:tc>
          <w:tcPr>
            <w:tcW w:w="1037" w:type="dxa"/>
            <w:tcBorders>
              <w:top w:val="nil"/>
              <w:left w:val="nil"/>
              <w:bottom w:val="single" w:sz="4" w:space="0" w:color="auto"/>
              <w:right w:val="nil"/>
            </w:tcBorders>
            <w:shd w:val="clear" w:color="auto" w:fill="auto"/>
            <w:vAlign w:val="bottom"/>
          </w:tcPr>
          <w:p w14:paraId="632F6F1D" w14:textId="77777777" w:rsidR="004A4498" w:rsidRPr="007E74D7" w:rsidRDefault="004A4498" w:rsidP="004A4498">
            <w:pPr>
              <w:spacing w:after="0" w:line="240" w:lineRule="auto"/>
              <w:jc w:val="center"/>
              <w:rPr>
                <w:rFonts w:ascii="Arial" w:eastAsia="Times New Roman" w:hAnsi="Arial" w:cs="Arial"/>
                <w:b/>
                <w:bCs/>
                <w:sz w:val="20"/>
              </w:rPr>
            </w:pPr>
            <w:r w:rsidRPr="007E74D7">
              <w:rPr>
                <w:rFonts w:ascii="Arial" w:eastAsia="Times New Roman" w:hAnsi="Arial" w:cs="Arial"/>
                <w:b/>
                <w:bCs/>
                <w:sz w:val="20"/>
              </w:rPr>
              <w:t xml:space="preserve">Retained </w:t>
            </w:r>
            <w:r w:rsidRPr="007E74D7">
              <w:rPr>
                <w:rFonts w:ascii="Arial" w:eastAsia="Times New Roman" w:hAnsi="Arial" w:cs="Arial"/>
                <w:b/>
                <w:bCs/>
                <w:sz w:val="20"/>
              </w:rPr>
              <w:br/>
              <w:t>Earnings</w:t>
            </w:r>
          </w:p>
        </w:tc>
        <w:tc>
          <w:tcPr>
            <w:tcW w:w="266" w:type="dxa"/>
            <w:tcBorders>
              <w:top w:val="nil"/>
              <w:left w:val="nil"/>
              <w:bottom w:val="nil"/>
              <w:right w:val="single" w:sz="4" w:space="0" w:color="auto"/>
            </w:tcBorders>
            <w:shd w:val="clear" w:color="auto" w:fill="auto"/>
            <w:vAlign w:val="bottom"/>
          </w:tcPr>
          <w:p w14:paraId="2DC68FB7" w14:textId="77777777" w:rsidR="004A4498" w:rsidRPr="007E74D7" w:rsidRDefault="004A4498" w:rsidP="004A4498">
            <w:pPr>
              <w:spacing w:after="0" w:line="240" w:lineRule="auto"/>
              <w:jc w:val="center"/>
              <w:rPr>
                <w:rFonts w:ascii="Arial" w:eastAsia="Times New Roman" w:hAnsi="Arial" w:cs="Arial"/>
                <w:b/>
                <w:bCs/>
                <w:sz w:val="20"/>
              </w:rPr>
            </w:pPr>
            <w:r w:rsidRPr="007E74D7">
              <w:rPr>
                <w:rFonts w:ascii="Arial" w:eastAsia="Times New Roman" w:hAnsi="Arial" w:cs="Arial"/>
                <w:b/>
                <w:bCs/>
                <w:sz w:val="20"/>
              </w:rPr>
              <w:t> </w:t>
            </w:r>
          </w:p>
        </w:tc>
      </w:tr>
      <w:tr w:rsidR="004A4498" w:rsidRPr="007E74D7" w14:paraId="5EDAAE28" w14:textId="77777777" w:rsidTr="00445582">
        <w:trPr>
          <w:trHeight w:val="315"/>
        </w:trPr>
        <w:tc>
          <w:tcPr>
            <w:tcW w:w="2265" w:type="dxa"/>
            <w:tcBorders>
              <w:top w:val="nil"/>
              <w:left w:val="single" w:sz="4" w:space="0" w:color="auto"/>
              <w:bottom w:val="nil"/>
              <w:right w:val="nil"/>
            </w:tcBorders>
            <w:shd w:val="clear" w:color="auto" w:fill="auto"/>
            <w:noWrap/>
            <w:vAlign w:val="bottom"/>
          </w:tcPr>
          <w:p w14:paraId="2BC03A29"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Original book value </w:t>
            </w:r>
          </w:p>
        </w:tc>
        <w:tc>
          <w:tcPr>
            <w:tcW w:w="1440" w:type="dxa"/>
            <w:tcBorders>
              <w:top w:val="single" w:sz="4" w:space="0" w:color="auto"/>
              <w:left w:val="nil"/>
              <w:right w:val="nil"/>
            </w:tcBorders>
            <w:shd w:val="clear" w:color="auto" w:fill="auto"/>
            <w:noWrap/>
            <w:vAlign w:val="bottom"/>
          </w:tcPr>
          <w:p w14:paraId="08841276" w14:textId="77777777" w:rsidR="004A4498" w:rsidRPr="007E74D7" w:rsidRDefault="004A4498" w:rsidP="004A4498">
            <w:pPr>
              <w:spacing w:after="0" w:line="240" w:lineRule="auto"/>
              <w:jc w:val="right"/>
              <w:rPr>
                <w:rFonts w:ascii="Arial" w:eastAsia="Times New Roman" w:hAnsi="Arial" w:cs="Arial"/>
                <w:b/>
                <w:bCs/>
                <w:color w:val="538DD5"/>
                <w:sz w:val="20"/>
              </w:rPr>
            </w:pPr>
            <w:r w:rsidRPr="00445582">
              <w:rPr>
                <w:rFonts w:ascii="Arial" w:eastAsia="Times New Roman" w:hAnsi="Arial" w:cs="Arial"/>
                <w:b/>
                <w:bCs/>
                <w:color w:val="538DD5"/>
                <w:sz w:val="20"/>
                <w:shd w:val="clear" w:color="auto" w:fill="002E5C"/>
              </w:rPr>
              <w:t>300,000</w:t>
            </w:r>
            <w:r w:rsidRPr="007E74D7">
              <w:rPr>
                <w:rFonts w:ascii="Arial" w:eastAsia="Times New Roman" w:hAnsi="Arial" w:cs="Arial"/>
                <w:b/>
                <w:bCs/>
                <w:color w:val="538DD5"/>
                <w:sz w:val="20"/>
              </w:rPr>
              <w:t xml:space="preserve"> </w:t>
            </w:r>
          </w:p>
        </w:tc>
        <w:tc>
          <w:tcPr>
            <w:tcW w:w="326" w:type="dxa"/>
            <w:tcBorders>
              <w:top w:val="nil"/>
              <w:left w:val="nil"/>
              <w:bottom w:val="nil"/>
              <w:right w:val="nil"/>
            </w:tcBorders>
            <w:shd w:val="clear" w:color="auto" w:fill="auto"/>
            <w:noWrap/>
            <w:vAlign w:val="bottom"/>
          </w:tcPr>
          <w:p w14:paraId="4DC4EAFE" w14:textId="77777777" w:rsidR="004A4498" w:rsidRPr="007E74D7" w:rsidRDefault="004A4498" w:rsidP="004A4498">
            <w:pPr>
              <w:spacing w:after="0" w:line="240" w:lineRule="auto"/>
              <w:jc w:val="right"/>
              <w:rPr>
                <w:rFonts w:ascii="Arial" w:eastAsia="Times New Roman" w:hAnsi="Arial" w:cs="Arial"/>
                <w:b/>
                <w:bCs/>
                <w:sz w:val="20"/>
              </w:rPr>
            </w:pPr>
          </w:p>
        </w:tc>
        <w:tc>
          <w:tcPr>
            <w:tcW w:w="1140" w:type="dxa"/>
            <w:tcBorders>
              <w:top w:val="single" w:sz="4" w:space="0" w:color="auto"/>
              <w:left w:val="nil"/>
              <w:right w:val="nil"/>
            </w:tcBorders>
            <w:shd w:val="clear" w:color="auto" w:fill="auto"/>
            <w:noWrap/>
            <w:vAlign w:val="bottom"/>
          </w:tcPr>
          <w:p w14:paraId="1677FFF9" w14:textId="77777777" w:rsidR="004A4498" w:rsidRPr="007E74D7" w:rsidRDefault="004A4498" w:rsidP="004A4498">
            <w:pPr>
              <w:spacing w:after="0" w:line="240" w:lineRule="auto"/>
              <w:jc w:val="right"/>
              <w:rPr>
                <w:rFonts w:ascii="Arial" w:eastAsia="Times New Roman" w:hAnsi="Arial" w:cs="Arial"/>
                <w:b/>
                <w:bCs/>
                <w:color w:val="538DD5"/>
                <w:sz w:val="20"/>
              </w:rPr>
            </w:pPr>
            <w:r w:rsidRPr="007E74D7">
              <w:rPr>
                <w:rFonts w:ascii="Arial" w:eastAsia="Times New Roman" w:hAnsi="Arial" w:cs="Arial"/>
                <w:b/>
                <w:bCs/>
                <w:color w:val="538DD5"/>
                <w:sz w:val="20"/>
              </w:rPr>
              <w:t xml:space="preserve">   </w:t>
            </w:r>
            <w:r w:rsidRPr="00445582">
              <w:rPr>
                <w:rFonts w:ascii="Arial" w:eastAsia="Times New Roman" w:hAnsi="Arial" w:cs="Arial"/>
                <w:b/>
                <w:bCs/>
                <w:color w:val="538DD5"/>
                <w:sz w:val="20"/>
                <w:shd w:val="clear" w:color="auto" w:fill="002E5C"/>
              </w:rPr>
              <w:t>200,000</w:t>
            </w:r>
            <w:r w:rsidRPr="007E74D7">
              <w:rPr>
                <w:rFonts w:ascii="Arial" w:eastAsia="Times New Roman" w:hAnsi="Arial" w:cs="Arial"/>
                <w:b/>
                <w:bCs/>
                <w:color w:val="538DD5"/>
                <w:sz w:val="20"/>
              </w:rPr>
              <w:t xml:space="preserve"> </w:t>
            </w:r>
          </w:p>
        </w:tc>
        <w:tc>
          <w:tcPr>
            <w:tcW w:w="340" w:type="dxa"/>
            <w:tcBorders>
              <w:top w:val="nil"/>
              <w:left w:val="nil"/>
              <w:bottom w:val="nil"/>
              <w:right w:val="nil"/>
            </w:tcBorders>
            <w:shd w:val="clear" w:color="auto" w:fill="auto"/>
            <w:noWrap/>
            <w:vAlign w:val="bottom"/>
          </w:tcPr>
          <w:p w14:paraId="14A3A3F0" w14:textId="77777777" w:rsidR="004A4498" w:rsidRPr="007E74D7" w:rsidRDefault="004A4498" w:rsidP="004A4498">
            <w:pPr>
              <w:spacing w:after="0" w:line="240" w:lineRule="auto"/>
              <w:jc w:val="right"/>
              <w:rPr>
                <w:rFonts w:ascii="Arial" w:eastAsia="Times New Roman" w:hAnsi="Arial" w:cs="Arial"/>
                <w:b/>
                <w:bCs/>
                <w:sz w:val="20"/>
              </w:rPr>
            </w:pPr>
          </w:p>
        </w:tc>
        <w:tc>
          <w:tcPr>
            <w:tcW w:w="1037" w:type="dxa"/>
            <w:tcBorders>
              <w:top w:val="single" w:sz="4" w:space="0" w:color="auto"/>
              <w:left w:val="nil"/>
              <w:right w:val="nil"/>
            </w:tcBorders>
            <w:shd w:val="clear" w:color="auto" w:fill="auto"/>
            <w:noWrap/>
            <w:vAlign w:val="bottom"/>
          </w:tcPr>
          <w:p w14:paraId="64D4F5AB" w14:textId="77777777" w:rsidR="004A4498" w:rsidRPr="007E74D7" w:rsidRDefault="004A4498" w:rsidP="004A4498">
            <w:pPr>
              <w:spacing w:after="0" w:line="240" w:lineRule="auto"/>
              <w:jc w:val="right"/>
              <w:rPr>
                <w:rFonts w:ascii="Arial" w:eastAsia="Times New Roman" w:hAnsi="Arial" w:cs="Arial"/>
                <w:b/>
                <w:bCs/>
                <w:color w:val="538DD5"/>
                <w:sz w:val="20"/>
              </w:rPr>
            </w:pPr>
            <w:r w:rsidRPr="00445582">
              <w:rPr>
                <w:rFonts w:ascii="Arial" w:eastAsia="Times New Roman" w:hAnsi="Arial" w:cs="Arial"/>
                <w:b/>
                <w:bCs/>
                <w:color w:val="538DD5"/>
                <w:sz w:val="20"/>
                <w:shd w:val="clear" w:color="auto" w:fill="002E5C"/>
              </w:rPr>
              <w:t>100,000</w:t>
            </w:r>
            <w:r w:rsidRPr="007E74D7">
              <w:rPr>
                <w:rFonts w:ascii="Arial" w:eastAsia="Times New Roman" w:hAnsi="Arial" w:cs="Arial"/>
                <w:b/>
                <w:bCs/>
                <w:color w:val="538DD5"/>
                <w:sz w:val="20"/>
              </w:rPr>
              <w:t xml:space="preserve"> </w:t>
            </w:r>
          </w:p>
        </w:tc>
        <w:tc>
          <w:tcPr>
            <w:tcW w:w="266" w:type="dxa"/>
            <w:tcBorders>
              <w:top w:val="nil"/>
              <w:left w:val="nil"/>
              <w:bottom w:val="nil"/>
              <w:right w:val="single" w:sz="4" w:space="0" w:color="auto"/>
            </w:tcBorders>
            <w:shd w:val="clear" w:color="auto" w:fill="auto"/>
            <w:noWrap/>
            <w:vAlign w:val="bottom"/>
          </w:tcPr>
          <w:p w14:paraId="58E185E6"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4A4498" w:rsidRPr="007E74D7" w14:paraId="3646E393" w14:textId="77777777" w:rsidTr="00445582">
        <w:trPr>
          <w:trHeight w:val="135"/>
        </w:trPr>
        <w:tc>
          <w:tcPr>
            <w:tcW w:w="2265" w:type="dxa"/>
            <w:tcBorders>
              <w:top w:val="nil"/>
              <w:left w:val="single" w:sz="4" w:space="0" w:color="auto"/>
              <w:bottom w:val="single" w:sz="4" w:space="0" w:color="auto"/>
              <w:right w:val="nil"/>
            </w:tcBorders>
            <w:shd w:val="clear" w:color="auto" w:fill="auto"/>
            <w:noWrap/>
            <w:vAlign w:val="bottom"/>
          </w:tcPr>
          <w:p w14:paraId="06581A10"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440" w:type="dxa"/>
            <w:tcBorders>
              <w:left w:val="nil"/>
              <w:bottom w:val="single" w:sz="4" w:space="0" w:color="auto"/>
              <w:right w:val="nil"/>
            </w:tcBorders>
            <w:shd w:val="clear" w:color="auto" w:fill="auto"/>
            <w:noWrap/>
            <w:vAlign w:val="bottom"/>
          </w:tcPr>
          <w:p w14:paraId="7CEC9001"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326" w:type="dxa"/>
            <w:tcBorders>
              <w:top w:val="nil"/>
              <w:left w:val="nil"/>
              <w:bottom w:val="single" w:sz="4" w:space="0" w:color="auto"/>
              <w:right w:val="nil"/>
            </w:tcBorders>
            <w:shd w:val="clear" w:color="auto" w:fill="auto"/>
            <w:noWrap/>
            <w:vAlign w:val="bottom"/>
          </w:tcPr>
          <w:p w14:paraId="1A5D7F69"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140" w:type="dxa"/>
            <w:tcBorders>
              <w:left w:val="nil"/>
              <w:bottom w:val="single" w:sz="4" w:space="0" w:color="auto"/>
              <w:right w:val="nil"/>
            </w:tcBorders>
            <w:shd w:val="clear" w:color="auto" w:fill="auto"/>
            <w:noWrap/>
            <w:vAlign w:val="bottom"/>
          </w:tcPr>
          <w:p w14:paraId="0FED9B2A"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340" w:type="dxa"/>
            <w:tcBorders>
              <w:top w:val="nil"/>
              <w:left w:val="nil"/>
              <w:bottom w:val="single" w:sz="4" w:space="0" w:color="auto"/>
              <w:right w:val="nil"/>
            </w:tcBorders>
            <w:shd w:val="clear" w:color="auto" w:fill="auto"/>
            <w:noWrap/>
            <w:vAlign w:val="bottom"/>
          </w:tcPr>
          <w:p w14:paraId="296660B1"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1037" w:type="dxa"/>
            <w:tcBorders>
              <w:left w:val="nil"/>
              <w:bottom w:val="single" w:sz="4" w:space="0" w:color="auto"/>
              <w:right w:val="nil"/>
            </w:tcBorders>
            <w:shd w:val="clear" w:color="auto" w:fill="auto"/>
            <w:noWrap/>
            <w:vAlign w:val="bottom"/>
          </w:tcPr>
          <w:p w14:paraId="57983640"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c>
          <w:tcPr>
            <w:tcW w:w="266" w:type="dxa"/>
            <w:tcBorders>
              <w:top w:val="nil"/>
              <w:left w:val="nil"/>
              <w:bottom w:val="single" w:sz="4" w:space="0" w:color="auto"/>
              <w:right w:val="single" w:sz="4" w:space="0" w:color="auto"/>
            </w:tcBorders>
            <w:shd w:val="clear" w:color="auto" w:fill="auto"/>
            <w:noWrap/>
            <w:vAlign w:val="bottom"/>
          </w:tcPr>
          <w:p w14:paraId="056607D3" w14:textId="77777777" w:rsidR="004A4498" w:rsidRPr="007E74D7" w:rsidRDefault="004A4498" w:rsidP="004A4498">
            <w:pPr>
              <w:spacing w:after="0" w:line="240" w:lineRule="auto"/>
              <w:rPr>
                <w:rFonts w:ascii="Arial" w:eastAsia="Times New Roman" w:hAnsi="Arial" w:cs="Arial"/>
                <w:color w:val="000000"/>
                <w:sz w:val="20"/>
              </w:rPr>
            </w:pPr>
            <w:r w:rsidRPr="007E74D7">
              <w:rPr>
                <w:rFonts w:ascii="Arial" w:eastAsia="Times New Roman" w:hAnsi="Arial" w:cs="Arial"/>
                <w:color w:val="000000"/>
                <w:sz w:val="20"/>
              </w:rPr>
              <w:t> </w:t>
            </w:r>
          </w:p>
        </w:tc>
      </w:tr>
    </w:tbl>
    <w:p w14:paraId="58954189" w14:textId="77777777" w:rsidR="004A4498"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A4498" w14:paraId="7CF0D2C7" w14:textId="77777777">
        <w:tc>
          <w:tcPr>
            <w:tcW w:w="4788" w:type="dxa"/>
          </w:tcPr>
          <w:tbl>
            <w:tblPr>
              <w:tblW w:w="4284" w:type="dxa"/>
              <w:tblLook w:val="04A0" w:firstRow="1" w:lastRow="0" w:firstColumn="1" w:lastColumn="0" w:noHBand="0" w:noVBand="1"/>
            </w:tblPr>
            <w:tblGrid>
              <w:gridCol w:w="1736"/>
              <w:gridCol w:w="1156"/>
              <w:gridCol w:w="236"/>
              <w:gridCol w:w="1156"/>
            </w:tblGrid>
            <w:tr w:rsidR="004A4498" w:rsidRPr="007E74D7" w14:paraId="7013D1AE" w14:textId="77777777">
              <w:trPr>
                <w:trHeight w:val="300"/>
              </w:trPr>
              <w:tc>
                <w:tcPr>
                  <w:tcW w:w="1736" w:type="dxa"/>
                  <w:tcBorders>
                    <w:top w:val="nil"/>
                    <w:left w:val="nil"/>
                    <w:bottom w:val="nil"/>
                    <w:right w:val="nil"/>
                  </w:tcBorders>
                  <w:shd w:val="clear" w:color="auto" w:fill="auto"/>
                  <w:noWrap/>
                  <w:vAlign w:val="bottom"/>
                </w:tcPr>
                <w:p w14:paraId="71001B61" w14:textId="77777777" w:rsidR="004A4498" w:rsidRPr="007E74D7" w:rsidRDefault="004A4498" w:rsidP="00D93DEF">
                  <w:pPr>
                    <w:spacing w:after="0" w:line="240" w:lineRule="auto"/>
                    <w:jc w:val="center"/>
                    <w:rPr>
                      <w:rFonts w:ascii="Arial" w:eastAsia="Times New Roman" w:hAnsi="Arial" w:cs="Arial"/>
                      <w:b/>
                      <w:bCs/>
                      <w:color w:val="000000"/>
                    </w:rPr>
                  </w:pPr>
                  <w:r w:rsidRPr="007E74D7">
                    <w:rPr>
                      <w:rFonts w:ascii="Arial" w:eastAsia="Times New Roman" w:hAnsi="Arial" w:cs="Arial"/>
                      <w:b/>
                      <w:bCs/>
                      <w:color w:val="000000"/>
                    </w:rPr>
                    <w:t>1/1/X9</w:t>
                  </w:r>
                </w:p>
              </w:tc>
              <w:tc>
                <w:tcPr>
                  <w:tcW w:w="1156" w:type="dxa"/>
                  <w:tcBorders>
                    <w:top w:val="nil"/>
                    <w:left w:val="nil"/>
                    <w:bottom w:val="nil"/>
                    <w:right w:val="nil"/>
                  </w:tcBorders>
                  <w:shd w:val="clear" w:color="auto" w:fill="auto"/>
                  <w:noWrap/>
                  <w:vAlign w:val="bottom"/>
                </w:tcPr>
                <w:p w14:paraId="2C2746AF" w14:textId="77777777" w:rsidR="004A4498" w:rsidRPr="007E74D7" w:rsidRDefault="004A4498" w:rsidP="004A449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79CF7785" w14:textId="77777777" w:rsidR="004A4498" w:rsidRPr="007E74D7" w:rsidRDefault="004A4498" w:rsidP="004A449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noWrap/>
                  <w:vAlign w:val="bottom"/>
                </w:tcPr>
                <w:p w14:paraId="27292241"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73357D78" w14:textId="77777777" w:rsidTr="00445582">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435FF7A6" w14:textId="77777777" w:rsidR="004A4498" w:rsidRPr="007E74D7" w:rsidRDefault="004A4498" w:rsidP="004A4498">
                  <w:pPr>
                    <w:spacing w:after="0" w:line="240" w:lineRule="auto"/>
                    <w:jc w:val="center"/>
                    <w:rPr>
                      <w:rFonts w:ascii="Arial" w:eastAsia="Times New Roman" w:hAnsi="Arial" w:cs="Arial"/>
                      <w:color w:val="000000"/>
                    </w:rPr>
                  </w:pPr>
                  <w:r w:rsidRPr="007E74D7">
                    <w:rPr>
                      <w:rFonts w:ascii="Arial" w:eastAsia="Times New Roman" w:hAnsi="Arial" w:cs="Arial"/>
                      <w:color w:val="000000"/>
                    </w:rPr>
                    <w:t>Goodwill = 0</w:t>
                  </w:r>
                </w:p>
              </w:tc>
              <w:tc>
                <w:tcPr>
                  <w:tcW w:w="1156" w:type="dxa"/>
                  <w:vMerge w:val="restart"/>
                  <w:tcBorders>
                    <w:top w:val="nil"/>
                    <w:left w:val="nil"/>
                    <w:bottom w:val="nil"/>
                    <w:right w:val="nil"/>
                  </w:tcBorders>
                  <w:shd w:val="clear" w:color="auto" w:fill="auto"/>
                  <w:noWrap/>
                  <w:vAlign w:val="bottom"/>
                </w:tcPr>
                <w:p w14:paraId="53AC6376" w14:textId="6EC70B54" w:rsidR="004A4498" w:rsidRPr="007E74D7" w:rsidRDefault="006F7925" w:rsidP="004A4498">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93056" behindDoc="0" locked="0" layoutInCell="1" allowOverlap="1" wp14:anchorId="66C1074D" wp14:editId="0DA0D98F">
                            <wp:simplePos x="0" y="0"/>
                            <wp:positionH relativeFrom="column">
                              <wp:posOffset>104775</wp:posOffset>
                            </wp:positionH>
                            <wp:positionV relativeFrom="paragraph">
                              <wp:posOffset>0</wp:posOffset>
                            </wp:positionV>
                            <wp:extent cx="381000" cy="2286000"/>
                            <wp:effectExtent l="0" t="0" r="19050" b="1905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18" o:spid="_x0000_s1026" type="#_x0000_t88" style="position:absolute;margin-left:8.25pt;margin-top:0;width:30pt;height:18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HMh41Hc&#10;AQAAtQMAAA4AAAAAAAAAAAAAAAAALgIAAGRycy9lMm9Eb2MueG1sUEsBAi0AFAAGAAgAAAAhALNz&#10;oIHYAAAABgEAAA8AAAAAAAAAAAAAAAAANgQAAGRycy9kb3ducmV2LnhtbFBLBQYAAAAABAAEAPMA&#10;AAA7BQAAAAA=&#10;" adj="1709"/>
                        </w:pict>
                      </mc:Fallback>
                    </mc:AlternateContent>
                  </w:r>
                </w:p>
              </w:tc>
              <w:tc>
                <w:tcPr>
                  <w:tcW w:w="236" w:type="dxa"/>
                  <w:tcBorders>
                    <w:top w:val="nil"/>
                    <w:left w:val="nil"/>
                    <w:bottom w:val="nil"/>
                    <w:right w:val="nil"/>
                  </w:tcBorders>
                  <w:shd w:val="clear" w:color="auto" w:fill="auto"/>
                  <w:noWrap/>
                  <w:vAlign w:val="bottom"/>
                </w:tcPr>
                <w:p w14:paraId="17707CA3" w14:textId="77777777" w:rsidR="004A4498" w:rsidRPr="007E74D7" w:rsidRDefault="004A4498" w:rsidP="004A449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516A39BA"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52DD209C"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61B49D2" w14:textId="77777777" w:rsidR="004A4498" w:rsidRPr="007E74D7" w:rsidRDefault="004A4498" w:rsidP="004A449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FEBE66A" w14:textId="77777777" w:rsidR="004A4498" w:rsidRPr="007E74D7" w:rsidRDefault="004A4498" w:rsidP="004A449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57F34447" w14:textId="77777777" w:rsidR="004A4498" w:rsidRPr="007E74D7" w:rsidRDefault="004A4498" w:rsidP="004A449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2A8F347B"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526106EF"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0838D6EB" w14:textId="77777777" w:rsidR="004A4498" w:rsidRPr="007E74D7" w:rsidRDefault="004A4498" w:rsidP="004A449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0799AB79" w14:textId="77777777" w:rsidR="004A4498" w:rsidRPr="007E74D7" w:rsidRDefault="004A4498" w:rsidP="004A449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2D53F9FB" w14:textId="77777777" w:rsidR="004A4498" w:rsidRPr="007E74D7" w:rsidRDefault="004A4498" w:rsidP="004A449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09A9CE6E"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554D8263"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6F53E8C5" w14:textId="18BBE8F6" w:rsidR="004A4498" w:rsidRPr="007E74D7" w:rsidRDefault="000A6224" w:rsidP="004A4498">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4A4498" w:rsidRPr="007E74D7">
                    <w:rPr>
                      <w:rFonts w:ascii="Arial" w:eastAsia="Times New Roman" w:hAnsi="Arial" w:cs="Arial"/>
                      <w:color w:val="000000"/>
                    </w:rPr>
                    <w:t xml:space="preserve"> 0</w:t>
                  </w:r>
                </w:p>
              </w:tc>
              <w:tc>
                <w:tcPr>
                  <w:tcW w:w="1156" w:type="dxa"/>
                  <w:vMerge/>
                  <w:tcBorders>
                    <w:top w:val="nil"/>
                    <w:left w:val="nil"/>
                    <w:bottom w:val="nil"/>
                    <w:right w:val="nil"/>
                  </w:tcBorders>
                  <w:vAlign w:val="center"/>
                </w:tcPr>
                <w:p w14:paraId="0115C7A1" w14:textId="77777777" w:rsidR="004A4498" w:rsidRPr="007E74D7" w:rsidRDefault="004A4498" w:rsidP="004A4498">
                  <w:pPr>
                    <w:spacing w:after="0" w:line="240" w:lineRule="auto"/>
                    <w:rPr>
                      <w:rFonts w:ascii="Arial" w:eastAsia="Times New Roman" w:hAnsi="Arial" w:cs="Arial"/>
                      <w:color w:val="000000"/>
                    </w:rPr>
                  </w:pPr>
                </w:p>
              </w:tc>
              <w:tc>
                <w:tcPr>
                  <w:tcW w:w="1392" w:type="dxa"/>
                  <w:gridSpan w:val="2"/>
                  <w:vMerge w:val="restart"/>
                  <w:tcBorders>
                    <w:top w:val="nil"/>
                    <w:left w:val="nil"/>
                    <w:bottom w:val="nil"/>
                    <w:right w:val="nil"/>
                  </w:tcBorders>
                  <w:shd w:val="clear" w:color="auto" w:fill="auto"/>
                  <w:vAlign w:val="center"/>
                </w:tcPr>
                <w:p w14:paraId="3B981AEB" w14:textId="77777777" w:rsidR="004A4498" w:rsidRPr="007E74D7" w:rsidRDefault="004A4498" w:rsidP="004A4498">
                  <w:pPr>
                    <w:spacing w:after="0" w:line="240" w:lineRule="auto"/>
                    <w:jc w:val="center"/>
                    <w:rPr>
                      <w:rFonts w:ascii="Arial" w:eastAsia="Times New Roman" w:hAnsi="Arial" w:cs="Arial"/>
                      <w:color w:val="000000"/>
                    </w:rPr>
                  </w:pPr>
                  <w:r w:rsidRPr="007E74D7">
                    <w:rPr>
                      <w:rFonts w:ascii="Arial" w:eastAsia="Times New Roman" w:hAnsi="Arial" w:cs="Arial"/>
                      <w:color w:val="000000"/>
                    </w:rPr>
                    <w:t xml:space="preserve"> $300,000</w:t>
                  </w:r>
                  <w:r w:rsidRPr="007E74D7">
                    <w:rPr>
                      <w:rFonts w:ascii="Arial" w:eastAsia="Times New Roman" w:hAnsi="Arial" w:cs="Arial"/>
                      <w:color w:val="000000"/>
                    </w:rPr>
                    <w:br/>
                    <w:t xml:space="preserve"> Net </w:t>
                  </w:r>
                  <w:r w:rsidR="00126166" w:rsidRPr="007E74D7">
                    <w:rPr>
                      <w:rFonts w:ascii="Arial" w:eastAsia="Times New Roman" w:hAnsi="Arial" w:cs="Arial"/>
                      <w:color w:val="000000"/>
                    </w:rPr>
                    <w:t>investment</w:t>
                  </w:r>
                  <w:r w:rsidRPr="007E74D7">
                    <w:rPr>
                      <w:rFonts w:ascii="Arial" w:eastAsia="Times New Roman" w:hAnsi="Arial" w:cs="Arial"/>
                      <w:color w:val="000000"/>
                    </w:rPr>
                    <w:t xml:space="preserve"> in Snoopy Co. </w:t>
                  </w:r>
                </w:p>
              </w:tc>
            </w:tr>
            <w:tr w:rsidR="004A4498" w:rsidRPr="007E74D7" w14:paraId="35D9D5C0"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198FED2E" w14:textId="77777777" w:rsidR="004A4498" w:rsidRPr="007E74D7" w:rsidRDefault="004A4498" w:rsidP="004A449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418AAFB0" w14:textId="77777777" w:rsidR="004A4498" w:rsidRPr="007E74D7" w:rsidRDefault="004A4498" w:rsidP="004A449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0082D2B3"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5ABBA79E"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00E9ED7D" w14:textId="77777777" w:rsidR="004A4498" w:rsidRPr="007E74D7" w:rsidRDefault="004A4498" w:rsidP="004A449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9487EF9" w14:textId="77777777" w:rsidR="004A4498" w:rsidRPr="007E74D7" w:rsidRDefault="004A4498" w:rsidP="004A449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5D3BD087"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206845F2"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6C1A2F03" w14:textId="77777777" w:rsidR="004A4498" w:rsidRPr="00FF44B1" w:rsidRDefault="004A4498" w:rsidP="004A4498">
                  <w:pPr>
                    <w:spacing w:after="0" w:line="240" w:lineRule="auto"/>
                    <w:jc w:val="center"/>
                    <w:rPr>
                      <w:rFonts w:ascii="Arial" w:eastAsia="Times New Roman" w:hAnsi="Arial" w:cs="Arial"/>
                      <w:color w:val="FFFFFF" w:themeColor="background1"/>
                    </w:rPr>
                  </w:pPr>
                  <w:r w:rsidRPr="00FF44B1">
                    <w:rPr>
                      <w:rFonts w:ascii="Arial" w:eastAsia="Times New Roman" w:hAnsi="Arial" w:cs="Arial"/>
                      <w:color w:val="FFFFFF" w:themeColor="background1"/>
                    </w:rPr>
                    <w:t>Book value =</w:t>
                  </w:r>
                  <w:r w:rsidRPr="00FF44B1">
                    <w:rPr>
                      <w:rFonts w:ascii="Arial" w:eastAsia="Times New Roman" w:hAnsi="Arial" w:cs="Arial"/>
                      <w:color w:val="FFFFFF" w:themeColor="background1"/>
                    </w:rPr>
                    <w:br/>
                    <w:t xml:space="preserve"> CS + RE = </w:t>
                  </w:r>
                  <w:r w:rsidRPr="00FF44B1">
                    <w:rPr>
                      <w:rFonts w:ascii="Arial" w:eastAsia="Times New Roman" w:hAnsi="Arial" w:cs="Arial"/>
                      <w:color w:val="FFFFFF" w:themeColor="background1"/>
                    </w:rPr>
                    <w:br/>
                    <w:t>300,000</w:t>
                  </w:r>
                </w:p>
              </w:tc>
              <w:tc>
                <w:tcPr>
                  <w:tcW w:w="1156" w:type="dxa"/>
                  <w:vMerge/>
                  <w:tcBorders>
                    <w:top w:val="nil"/>
                    <w:left w:val="nil"/>
                    <w:bottom w:val="nil"/>
                    <w:right w:val="nil"/>
                  </w:tcBorders>
                  <w:shd w:val="clear" w:color="auto" w:fill="8DB4E3"/>
                  <w:vAlign w:val="center"/>
                </w:tcPr>
                <w:p w14:paraId="438A8565" w14:textId="77777777" w:rsidR="004A4498" w:rsidRPr="007E74D7" w:rsidRDefault="004A4498" w:rsidP="004A449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shd w:val="clear" w:color="auto" w:fill="8DB4E3"/>
                  <w:vAlign w:val="center"/>
                </w:tcPr>
                <w:p w14:paraId="342C3E8C"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5DDB569F"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5B501A85" w14:textId="77777777" w:rsidR="004A4498" w:rsidRPr="007E74D7" w:rsidRDefault="004A4498" w:rsidP="004A449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2B1656B4" w14:textId="77777777" w:rsidR="004A4498" w:rsidRPr="007E74D7" w:rsidRDefault="004A4498" w:rsidP="004A449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130910EF"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34E93100"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4296FBA3" w14:textId="77777777" w:rsidR="004A4498" w:rsidRPr="007E74D7" w:rsidRDefault="004A4498" w:rsidP="004A449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354068F1" w14:textId="77777777" w:rsidR="004A4498" w:rsidRPr="007E74D7" w:rsidRDefault="004A4498" w:rsidP="004A449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0306BF65"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579470E3"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109A664" w14:textId="77777777" w:rsidR="004A4498" w:rsidRPr="007E74D7" w:rsidRDefault="004A4498" w:rsidP="004A449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1A412F8F" w14:textId="77777777" w:rsidR="004A4498" w:rsidRPr="007E74D7" w:rsidRDefault="004A4498" w:rsidP="004A4498">
                  <w:pPr>
                    <w:spacing w:after="0" w:line="240" w:lineRule="auto"/>
                    <w:rPr>
                      <w:rFonts w:ascii="Arial" w:eastAsia="Times New Roman" w:hAnsi="Arial" w:cs="Arial"/>
                      <w:color w:val="000000"/>
                    </w:rPr>
                  </w:pPr>
                </w:p>
              </w:tc>
              <w:tc>
                <w:tcPr>
                  <w:tcW w:w="1392" w:type="dxa"/>
                  <w:gridSpan w:val="2"/>
                  <w:vMerge/>
                  <w:tcBorders>
                    <w:top w:val="nil"/>
                    <w:left w:val="nil"/>
                    <w:bottom w:val="nil"/>
                    <w:right w:val="nil"/>
                  </w:tcBorders>
                  <w:vAlign w:val="center"/>
                </w:tcPr>
                <w:p w14:paraId="51CA43B6"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2054D667"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4BB9126" w14:textId="77777777" w:rsidR="004A4498" w:rsidRPr="007E74D7" w:rsidRDefault="004A4498" w:rsidP="004A449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5ABC5318" w14:textId="77777777" w:rsidR="004A4498" w:rsidRPr="007E74D7" w:rsidRDefault="004A4498" w:rsidP="004A449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05CC95F7" w14:textId="77777777" w:rsidR="004A4498" w:rsidRPr="007E74D7" w:rsidRDefault="004A4498" w:rsidP="004A449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14A1DAD5"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00F1E4B9"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71B1E9A8" w14:textId="77777777" w:rsidR="004A4498" w:rsidRPr="007E74D7" w:rsidRDefault="004A4498" w:rsidP="004A4498">
                  <w:pPr>
                    <w:spacing w:after="0" w:line="240" w:lineRule="auto"/>
                    <w:rPr>
                      <w:rFonts w:ascii="Arial" w:eastAsia="Times New Roman" w:hAnsi="Arial" w:cs="Arial"/>
                      <w:color w:val="000000"/>
                    </w:rPr>
                  </w:pPr>
                </w:p>
              </w:tc>
              <w:tc>
                <w:tcPr>
                  <w:tcW w:w="1156" w:type="dxa"/>
                  <w:vMerge/>
                  <w:tcBorders>
                    <w:top w:val="nil"/>
                    <w:left w:val="nil"/>
                    <w:bottom w:val="nil"/>
                    <w:right w:val="nil"/>
                  </w:tcBorders>
                  <w:vAlign w:val="center"/>
                </w:tcPr>
                <w:p w14:paraId="515DD3BB" w14:textId="77777777" w:rsidR="004A4498" w:rsidRPr="007E74D7" w:rsidRDefault="004A4498" w:rsidP="004A4498">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tcPr>
                <w:p w14:paraId="179096F6" w14:textId="77777777" w:rsidR="004A4498" w:rsidRPr="007E74D7" w:rsidRDefault="004A4498" w:rsidP="004A4498">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vAlign w:val="center"/>
                </w:tcPr>
                <w:p w14:paraId="20FC0FAB" w14:textId="77777777" w:rsidR="004A4498" w:rsidRPr="007E74D7" w:rsidRDefault="004A4498" w:rsidP="004A4498">
                  <w:pPr>
                    <w:spacing w:after="0" w:line="240" w:lineRule="auto"/>
                    <w:rPr>
                      <w:rFonts w:ascii="Arial" w:eastAsia="Times New Roman" w:hAnsi="Arial" w:cs="Arial"/>
                      <w:color w:val="000000"/>
                    </w:rPr>
                  </w:pPr>
                </w:p>
              </w:tc>
            </w:tr>
          </w:tbl>
          <w:p w14:paraId="5AE03943" w14:textId="77777777" w:rsidR="004A4498" w:rsidRPr="007E74D7"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c>
          <w:tcPr>
            <w:tcW w:w="4788" w:type="dxa"/>
          </w:tcPr>
          <w:tbl>
            <w:tblPr>
              <w:tblW w:w="4228" w:type="dxa"/>
              <w:tblLook w:val="04A0" w:firstRow="1" w:lastRow="0" w:firstColumn="1" w:lastColumn="0" w:noHBand="0" w:noVBand="1"/>
            </w:tblPr>
            <w:tblGrid>
              <w:gridCol w:w="1736"/>
              <w:gridCol w:w="976"/>
              <w:gridCol w:w="1516"/>
            </w:tblGrid>
            <w:tr w:rsidR="004A4498" w:rsidRPr="007E74D7" w14:paraId="38B18650" w14:textId="77777777">
              <w:trPr>
                <w:trHeight w:val="300"/>
              </w:trPr>
              <w:tc>
                <w:tcPr>
                  <w:tcW w:w="1736" w:type="dxa"/>
                  <w:tcBorders>
                    <w:top w:val="nil"/>
                    <w:left w:val="nil"/>
                    <w:bottom w:val="nil"/>
                    <w:right w:val="nil"/>
                  </w:tcBorders>
                  <w:shd w:val="clear" w:color="auto" w:fill="auto"/>
                  <w:noWrap/>
                  <w:vAlign w:val="bottom"/>
                </w:tcPr>
                <w:p w14:paraId="6701B80C" w14:textId="77777777" w:rsidR="004A4498" w:rsidRPr="007E74D7" w:rsidRDefault="004A4498" w:rsidP="00D93DEF">
                  <w:pPr>
                    <w:spacing w:after="0" w:line="240" w:lineRule="auto"/>
                    <w:jc w:val="center"/>
                    <w:rPr>
                      <w:rFonts w:ascii="Arial" w:eastAsia="Times New Roman" w:hAnsi="Arial" w:cs="Arial"/>
                      <w:b/>
                      <w:bCs/>
                      <w:color w:val="000000"/>
                    </w:rPr>
                  </w:pPr>
                  <w:r w:rsidRPr="007E74D7">
                    <w:rPr>
                      <w:rFonts w:ascii="Arial" w:eastAsia="Times New Roman" w:hAnsi="Arial" w:cs="Arial"/>
                      <w:b/>
                      <w:bCs/>
                      <w:color w:val="000000"/>
                    </w:rPr>
                    <w:t>12/31/X9</w:t>
                  </w:r>
                </w:p>
              </w:tc>
              <w:tc>
                <w:tcPr>
                  <w:tcW w:w="976" w:type="dxa"/>
                  <w:tcBorders>
                    <w:top w:val="nil"/>
                    <w:left w:val="nil"/>
                    <w:bottom w:val="nil"/>
                    <w:right w:val="nil"/>
                  </w:tcBorders>
                  <w:shd w:val="clear" w:color="auto" w:fill="auto"/>
                  <w:noWrap/>
                  <w:vAlign w:val="bottom"/>
                </w:tcPr>
                <w:p w14:paraId="47FEA190" w14:textId="77777777" w:rsidR="004A4498" w:rsidRPr="007E74D7" w:rsidRDefault="004A4498" w:rsidP="004A4498">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noWrap/>
                  <w:vAlign w:val="bottom"/>
                </w:tcPr>
                <w:p w14:paraId="0E88FF29"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1CF81422" w14:textId="77777777" w:rsidTr="00445582">
              <w:trPr>
                <w:trHeight w:val="300"/>
              </w:trPr>
              <w:tc>
                <w:tcPr>
                  <w:tcW w:w="173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0D7A6A4E" w14:textId="77777777" w:rsidR="004A4498" w:rsidRPr="007E74D7" w:rsidRDefault="004A4498" w:rsidP="004A4498">
                  <w:pPr>
                    <w:spacing w:after="0" w:line="240" w:lineRule="auto"/>
                    <w:jc w:val="center"/>
                    <w:rPr>
                      <w:rFonts w:ascii="Arial" w:eastAsia="Times New Roman" w:hAnsi="Arial" w:cs="Arial"/>
                      <w:color w:val="000000"/>
                    </w:rPr>
                  </w:pPr>
                  <w:r w:rsidRPr="007E74D7">
                    <w:rPr>
                      <w:rFonts w:ascii="Arial" w:eastAsia="Times New Roman" w:hAnsi="Arial" w:cs="Arial"/>
                      <w:color w:val="000000"/>
                    </w:rPr>
                    <w:t>Goodwill = 0</w:t>
                  </w:r>
                </w:p>
              </w:tc>
              <w:tc>
                <w:tcPr>
                  <w:tcW w:w="976" w:type="dxa"/>
                  <w:vMerge w:val="restart"/>
                  <w:tcBorders>
                    <w:top w:val="nil"/>
                    <w:left w:val="nil"/>
                    <w:bottom w:val="nil"/>
                    <w:right w:val="nil"/>
                  </w:tcBorders>
                  <w:shd w:val="clear" w:color="auto" w:fill="auto"/>
                  <w:noWrap/>
                  <w:vAlign w:val="bottom"/>
                </w:tcPr>
                <w:p w14:paraId="2C4CF181" w14:textId="4A23BF9D" w:rsidR="004A4498" w:rsidRPr="007E74D7" w:rsidRDefault="006F7925" w:rsidP="004A4498">
                  <w:pPr>
                    <w:spacing w:after="0" w:line="240" w:lineRule="auto"/>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95104" behindDoc="0" locked="0" layoutInCell="1" allowOverlap="1" wp14:anchorId="1641F615" wp14:editId="63C9A74A">
                            <wp:simplePos x="0" y="0"/>
                            <wp:positionH relativeFrom="column">
                              <wp:posOffset>104775</wp:posOffset>
                            </wp:positionH>
                            <wp:positionV relativeFrom="paragraph">
                              <wp:posOffset>0</wp:posOffset>
                            </wp:positionV>
                            <wp:extent cx="371475" cy="2286000"/>
                            <wp:effectExtent l="0" t="0" r="28575" b="19050"/>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Right Brace 19" o:spid="_x0000_s1026" type="#_x0000_t88" style="position:absolute;margin-left:8.25pt;margin-top:0;width:29.25pt;height:18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" adj="1666"/>
                        </w:pict>
                      </mc:Fallback>
                    </mc:AlternateContent>
                  </w:r>
                </w:p>
              </w:tc>
              <w:tc>
                <w:tcPr>
                  <w:tcW w:w="1516" w:type="dxa"/>
                  <w:tcBorders>
                    <w:top w:val="nil"/>
                    <w:left w:val="nil"/>
                    <w:bottom w:val="nil"/>
                    <w:right w:val="nil"/>
                  </w:tcBorders>
                  <w:shd w:val="clear" w:color="auto" w:fill="auto"/>
                  <w:vAlign w:val="center"/>
                </w:tcPr>
                <w:p w14:paraId="1ED99A10"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1FC67187"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429184B" w14:textId="77777777" w:rsidR="004A4498" w:rsidRPr="007E74D7" w:rsidRDefault="004A4498" w:rsidP="004A449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795DB12" w14:textId="77777777" w:rsidR="004A4498" w:rsidRPr="007E74D7" w:rsidRDefault="004A4498" w:rsidP="004A4498">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7B023C0B"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5C1B1D6B" w14:textId="77777777" w:rsidTr="00445582">
              <w:trPr>
                <w:trHeight w:val="300"/>
              </w:trPr>
              <w:tc>
                <w:tcPr>
                  <w:tcW w:w="173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1AFE0184" w14:textId="77777777" w:rsidR="004A4498" w:rsidRPr="007E74D7" w:rsidRDefault="004A4498" w:rsidP="004A449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1D8CE4A5" w14:textId="77777777" w:rsidR="004A4498" w:rsidRPr="007E74D7" w:rsidRDefault="004A4498" w:rsidP="004A4498">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412C508E"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75C9E429"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E0EBF8"/>
                  <w:vAlign w:val="center"/>
                </w:tcPr>
                <w:p w14:paraId="174476CD" w14:textId="17B2AD5F" w:rsidR="004A4498" w:rsidRPr="007E74D7" w:rsidRDefault="000A6224" w:rsidP="004A4498">
                  <w:pPr>
                    <w:spacing w:after="0" w:line="240" w:lineRule="auto"/>
                    <w:jc w:val="center"/>
                    <w:rPr>
                      <w:rFonts w:ascii="Arial" w:eastAsia="Times New Roman" w:hAnsi="Arial" w:cs="Arial"/>
                      <w:color w:val="000000"/>
                    </w:rPr>
                  </w:pPr>
                  <w:r>
                    <w:rPr>
                      <w:rFonts w:ascii="Arial" w:eastAsia="Times New Roman" w:hAnsi="Arial" w:cs="Arial"/>
                      <w:color w:val="000000"/>
                    </w:rPr>
                    <w:t>Identifiable excess =</w:t>
                  </w:r>
                  <w:r w:rsidR="004A4498" w:rsidRPr="007E74D7">
                    <w:rPr>
                      <w:rFonts w:ascii="Arial" w:eastAsia="Times New Roman" w:hAnsi="Arial" w:cs="Arial"/>
                      <w:color w:val="000000"/>
                    </w:rPr>
                    <w:t xml:space="preserve"> 0</w:t>
                  </w:r>
                </w:p>
              </w:tc>
              <w:tc>
                <w:tcPr>
                  <w:tcW w:w="976" w:type="dxa"/>
                  <w:vMerge/>
                  <w:tcBorders>
                    <w:top w:val="nil"/>
                    <w:left w:val="nil"/>
                    <w:bottom w:val="nil"/>
                    <w:right w:val="nil"/>
                  </w:tcBorders>
                  <w:vAlign w:val="center"/>
                </w:tcPr>
                <w:p w14:paraId="388E63A6" w14:textId="77777777" w:rsidR="004A4498" w:rsidRPr="007E74D7" w:rsidRDefault="004A4498" w:rsidP="004A4498">
                  <w:pPr>
                    <w:spacing w:after="0" w:line="240" w:lineRule="auto"/>
                    <w:rPr>
                      <w:rFonts w:ascii="Arial" w:eastAsia="Times New Roman" w:hAnsi="Arial" w:cs="Arial"/>
                      <w:color w:val="000000"/>
                    </w:rPr>
                  </w:pPr>
                </w:p>
              </w:tc>
              <w:tc>
                <w:tcPr>
                  <w:tcW w:w="1516" w:type="dxa"/>
                  <w:vMerge w:val="restart"/>
                  <w:tcBorders>
                    <w:top w:val="nil"/>
                    <w:left w:val="nil"/>
                    <w:bottom w:val="nil"/>
                    <w:right w:val="nil"/>
                  </w:tcBorders>
                  <w:shd w:val="clear" w:color="auto" w:fill="auto"/>
                  <w:vAlign w:val="center"/>
                </w:tcPr>
                <w:p w14:paraId="4991B497" w14:textId="77777777" w:rsidR="004A4498" w:rsidRPr="007E74D7" w:rsidRDefault="004A4498" w:rsidP="004A4498">
                  <w:pPr>
                    <w:spacing w:after="0" w:line="240" w:lineRule="auto"/>
                    <w:jc w:val="center"/>
                    <w:rPr>
                      <w:rFonts w:ascii="Arial" w:eastAsia="Times New Roman" w:hAnsi="Arial" w:cs="Arial"/>
                      <w:color w:val="000000"/>
                    </w:rPr>
                  </w:pPr>
                  <w:r w:rsidRPr="007E74D7">
                    <w:rPr>
                      <w:rFonts w:ascii="Arial" w:eastAsia="Times New Roman" w:hAnsi="Arial" w:cs="Arial"/>
                      <w:color w:val="000000"/>
                    </w:rPr>
                    <w:t xml:space="preserve"> $300,000</w:t>
                  </w:r>
                  <w:r w:rsidRPr="007E74D7">
                    <w:rPr>
                      <w:rFonts w:ascii="Arial" w:eastAsia="Times New Roman" w:hAnsi="Arial" w:cs="Arial"/>
                      <w:color w:val="000000"/>
                    </w:rPr>
                    <w:br/>
                    <w:t xml:space="preserve"> Net </w:t>
                  </w:r>
                  <w:r w:rsidR="00126166" w:rsidRPr="007E74D7">
                    <w:rPr>
                      <w:rFonts w:ascii="Arial" w:eastAsia="Times New Roman" w:hAnsi="Arial" w:cs="Arial"/>
                      <w:color w:val="000000"/>
                    </w:rPr>
                    <w:t>investment</w:t>
                  </w:r>
                  <w:r w:rsidRPr="007E74D7">
                    <w:rPr>
                      <w:rFonts w:ascii="Arial" w:eastAsia="Times New Roman" w:hAnsi="Arial" w:cs="Arial"/>
                      <w:color w:val="000000"/>
                    </w:rPr>
                    <w:t xml:space="preserve"> in Snoopy Co. </w:t>
                  </w:r>
                </w:p>
              </w:tc>
            </w:tr>
            <w:tr w:rsidR="004A4498" w:rsidRPr="007E74D7" w14:paraId="34208FFF"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5D42FAE5" w14:textId="77777777" w:rsidR="004A4498" w:rsidRPr="007E74D7" w:rsidRDefault="004A4498" w:rsidP="004A449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6DA002B9" w14:textId="77777777" w:rsidR="004A4498" w:rsidRPr="007E74D7" w:rsidRDefault="004A4498" w:rsidP="004A4498">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2E9563C0"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4A9BF881"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E0EBF8"/>
                  <w:vAlign w:val="center"/>
                </w:tcPr>
                <w:p w14:paraId="6040FBE8" w14:textId="77777777" w:rsidR="004A4498" w:rsidRPr="007E74D7" w:rsidRDefault="004A4498" w:rsidP="004A449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380CDE0E" w14:textId="77777777" w:rsidR="004A4498" w:rsidRPr="007E74D7" w:rsidRDefault="004A4498" w:rsidP="004A4498">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60AF92B4"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7928E32D" w14:textId="77777777" w:rsidTr="00445582">
              <w:trPr>
                <w:trHeight w:val="300"/>
              </w:trPr>
              <w:tc>
                <w:tcPr>
                  <w:tcW w:w="1736" w:type="dxa"/>
                  <w:vMerge w:val="restart"/>
                  <w:tcBorders>
                    <w:top w:val="nil"/>
                    <w:left w:val="single" w:sz="4" w:space="0" w:color="auto"/>
                    <w:bottom w:val="single" w:sz="4" w:space="0" w:color="000000"/>
                    <w:right w:val="single" w:sz="4" w:space="0" w:color="auto"/>
                  </w:tcBorders>
                  <w:shd w:val="clear" w:color="auto" w:fill="002E5C"/>
                  <w:vAlign w:val="center"/>
                </w:tcPr>
                <w:p w14:paraId="5C994308" w14:textId="77777777" w:rsidR="004A4498" w:rsidRPr="00FF44B1" w:rsidRDefault="004A4498" w:rsidP="004A4498">
                  <w:pPr>
                    <w:spacing w:after="0" w:line="240" w:lineRule="auto"/>
                    <w:jc w:val="center"/>
                    <w:rPr>
                      <w:rFonts w:ascii="Arial" w:eastAsia="Times New Roman" w:hAnsi="Arial" w:cs="Arial"/>
                      <w:color w:val="FFFFFF" w:themeColor="background1"/>
                    </w:rPr>
                  </w:pPr>
                  <w:r w:rsidRPr="00FF44B1">
                    <w:rPr>
                      <w:rFonts w:ascii="Arial" w:eastAsia="Times New Roman" w:hAnsi="Arial" w:cs="Arial"/>
                      <w:color w:val="FFFFFF" w:themeColor="background1"/>
                    </w:rPr>
                    <w:t>Book value =</w:t>
                  </w:r>
                  <w:r w:rsidRPr="00FF44B1">
                    <w:rPr>
                      <w:rFonts w:ascii="Arial" w:eastAsia="Times New Roman" w:hAnsi="Arial" w:cs="Arial"/>
                      <w:color w:val="FFFFFF" w:themeColor="background1"/>
                    </w:rPr>
                    <w:br/>
                    <w:t xml:space="preserve">CS + RE = </w:t>
                  </w:r>
                  <w:r w:rsidRPr="00FF44B1">
                    <w:rPr>
                      <w:rFonts w:ascii="Arial" w:eastAsia="Times New Roman" w:hAnsi="Arial" w:cs="Arial"/>
                      <w:color w:val="FFFFFF" w:themeColor="background1"/>
                    </w:rPr>
                    <w:br/>
                    <w:t>300,000</w:t>
                  </w:r>
                </w:p>
              </w:tc>
              <w:tc>
                <w:tcPr>
                  <w:tcW w:w="976" w:type="dxa"/>
                  <w:vMerge/>
                  <w:tcBorders>
                    <w:top w:val="nil"/>
                    <w:left w:val="nil"/>
                    <w:bottom w:val="nil"/>
                    <w:right w:val="nil"/>
                  </w:tcBorders>
                  <w:vAlign w:val="center"/>
                </w:tcPr>
                <w:p w14:paraId="7EAD5F65" w14:textId="77777777" w:rsidR="004A4498" w:rsidRPr="007E74D7" w:rsidRDefault="004A4498" w:rsidP="004A4498">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5C31AF8F"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6BE140B8"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0A03A92" w14:textId="77777777" w:rsidR="004A4498" w:rsidRPr="007E74D7" w:rsidRDefault="004A4498" w:rsidP="004A449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0DF3CB62" w14:textId="77777777" w:rsidR="004A4498" w:rsidRPr="007E74D7" w:rsidRDefault="004A4498" w:rsidP="004A4498">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5CCE27FF"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3E5ED721"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B7CBFF1" w14:textId="77777777" w:rsidR="004A4498" w:rsidRPr="007E74D7" w:rsidRDefault="004A4498" w:rsidP="004A449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3BDC4603" w14:textId="77777777" w:rsidR="004A4498" w:rsidRPr="007E74D7" w:rsidRDefault="004A4498" w:rsidP="004A4498">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0C76A32E"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6DB0F225"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576FE866" w14:textId="77777777" w:rsidR="004A4498" w:rsidRPr="007E74D7" w:rsidRDefault="004A4498" w:rsidP="004A449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B3381F8" w14:textId="77777777" w:rsidR="004A4498" w:rsidRPr="007E74D7" w:rsidRDefault="004A4498" w:rsidP="004A4498">
                  <w:pPr>
                    <w:spacing w:after="0" w:line="240" w:lineRule="auto"/>
                    <w:rPr>
                      <w:rFonts w:ascii="Arial" w:eastAsia="Times New Roman" w:hAnsi="Arial" w:cs="Arial"/>
                      <w:color w:val="000000"/>
                    </w:rPr>
                  </w:pPr>
                </w:p>
              </w:tc>
              <w:tc>
                <w:tcPr>
                  <w:tcW w:w="1516" w:type="dxa"/>
                  <w:vMerge/>
                  <w:tcBorders>
                    <w:top w:val="nil"/>
                    <w:left w:val="nil"/>
                    <w:bottom w:val="nil"/>
                    <w:right w:val="nil"/>
                  </w:tcBorders>
                  <w:vAlign w:val="center"/>
                </w:tcPr>
                <w:p w14:paraId="020DFD09"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4E9BCD3F"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38467845" w14:textId="77777777" w:rsidR="004A4498" w:rsidRPr="007E74D7" w:rsidRDefault="004A4498" w:rsidP="004A449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0280BF2B" w14:textId="77777777" w:rsidR="004A4498" w:rsidRPr="007E74D7" w:rsidRDefault="004A4498" w:rsidP="004A4498">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20328EC5" w14:textId="77777777" w:rsidR="004A4498" w:rsidRPr="007E74D7" w:rsidRDefault="004A4498" w:rsidP="004A4498">
                  <w:pPr>
                    <w:spacing w:after="0" w:line="240" w:lineRule="auto"/>
                    <w:rPr>
                      <w:rFonts w:ascii="Arial" w:eastAsia="Times New Roman" w:hAnsi="Arial" w:cs="Arial"/>
                      <w:color w:val="000000"/>
                    </w:rPr>
                  </w:pPr>
                </w:p>
              </w:tc>
            </w:tr>
            <w:tr w:rsidR="004A4498" w:rsidRPr="007E74D7" w14:paraId="4225C126" w14:textId="77777777" w:rsidTr="00445582">
              <w:trPr>
                <w:trHeight w:val="300"/>
              </w:trPr>
              <w:tc>
                <w:tcPr>
                  <w:tcW w:w="1736" w:type="dxa"/>
                  <w:vMerge/>
                  <w:tcBorders>
                    <w:top w:val="nil"/>
                    <w:left w:val="single" w:sz="4" w:space="0" w:color="auto"/>
                    <w:bottom w:val="single" w:sz="4" w:space="0" w:color="000000"/>
                    <w:right w:val="single" w:sz="4" w:space="0" w:color="auto"/>
                  </w:tcBorders>
                  <w:shd w:val="clear" w:color="auto" w:fill="002E5C"/>
                  <w:vAlign w:val="center"/>
                </w:tcPr>
                <w:p w14:paraId="4A1DC4C6" w14:textId="77777777" w:rsidR="004A4498" w:rsidRPr="007E74D7" w:rsidRDefault="004A4498" w:rsidP="004A4498">
                  <w:pPr>
                    <w:spacing w:after="0" w:line="240" w:lineRule="auto"/>
                    <w:rPr>
                      <w:rFonts w:ascii="Arial" w:eastAsia="Times New Roman" w:hAnsi="Arial" w:cs="Arial"/>
                      <w:color w:val="000000"/>
                    </w:rPr>
                  </w:pPr>
                </w:p>
              </w:tc>
              <w:tc>
                <w:tcPr>
                  <w:tcW w:w="976" w:type="dxa"/>
                  <w:vMerge/>
                  <w:tcBorders>
                    <w:top w:val="nil"/>
                    <w:left w:val="nil"/>
                    <w:bottom w:val="nil"/>
                    <w:right w:val="nil"/>
                  </w:tcBorders>
                  <w:vAlign w:val="center"/>
                </w:tcPr>
                <w:p w14:paraId="7312C66E" w14:textId="77777777" w:rsidR="004A4498" w:rsidRPr="007E74D7" w:rsidRDefault="004A4498" w:rsidP="004A4498">
                  <w:pPr>
                    <w:spacing w:after="0" w:line="240" w:lineRule="auto"/>
                    <w:rPr>
                      <w:rFonts w:ascii="Arial" w:eastAsia="Times New Roman" w:hAnsi="Arial" w:cs="Arial"/>
                      <w:color w:val="000000"/>
                    </w:rPr>
                  </w:pPr>
                </w:p>
              </w:tc>
              <w:tc>
                <w:tcPr>
                  <w:tcW w:w="1516" w:type="dxa"/>
                  <w:tcBorders>
                    <w:top w:val="nil"/>
                    <w:left w:val="nil"/>
                    <w:bottom w:val="nil"/>
                    <w:right w:val="nil"/>
                  </w:tcBorders>
                  <w:shd w:val="clear" w:color="auto" w:fill="auto"/>
                  <w:vAlign w:val="center"/>
                </w:tcPr>
                <w:p w14:paraId="32535662" w14:textId="77777777" w:rsidR="004A4498" w:rsidRPr="007E74D7" w:rsidRDefault="004A4498" w:rsidP="004A4498">
                  <w:pPr>
                    <w:spacing w:after="0" w:line="240" w:lineRule="auto"/>
                    <w:rPr>
                      <w:rFonts w:ascii="Arial" w:eastAsia="Times New Roman" w:hAnsi="Arial" w:cs="Arial"/>
                      <w:color w:val="000000"/>
                    </w:rPr>
                  </w:pPr>
                </w:p>
              </w:tc>
            </w:tr>
          </w:tbl>
          <w:p w14:paraId="3D6F9696" w14:textId="77777777" w:rsidR="004A4498" w:rsidRPr="007E74D7"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c>
      </w:tr>
    </w:tbl>
    <w:p w14:paraId="3DD317C6" w14:textId="77777777" w:rsidR="004A4498"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6643EDF4" w14:textId="77777777" w:rsidR="004A4498" w:rsidRDefault="004A4498">
      <w:pPr>
        <w:rPr>
          <w:rFonts w:ascii="Arial" w:hAnsi="Arial" w:cs="Arial"/>
          <w:b/>
          <w:bCs/>
        </w:rPr>
      </w:pPr>
      <w:r>
        <w:rPr>
          <w:rFonts w:ascii="Arial" w:hAnsi="Arial" w:cs="Arial"/>
          <w:b/>
          <w:bCs/>
        </w:rPr>
        <w:br w:type="page"/>
      </w:r>
    </w:p>
    <w:p w14:paraId="570CA07A" w14:textId="77777777" w:rsidR="004A4498"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4A4498">
        <w:rPr>
          <w:rFonts w:ascii="Arial" w:hAnsi="Arial" w:cs="Arial"/>
          <w:b/>
          <w:bCs/>
        </w:rPr>
        <w:lastRenderedPageBreak/>
        <w:t>P2-28</w:t>
      </w:r>
      <w:r>
        <w:rPr>
          <w:rFonts w:ascii="Arial" w:hAnsi="Arial" w:cs="Arial"/>
          <w:b/>
          <w:bCs/>
        </w:rPr>
        <w:t xml:space="preserve"> </w:t>
      </w:r>
      <w:r w:rsidR="00B85EC9" w:rsidRPr="00B85EC9">
        <w:rPr>
          <w:rFonts w:ascii="Arial" w:hAnsi="Arial" w:cs="Arial"/>
          <w:bCs/>
        </w:rPr>
        <w:t>(continued)</w:t>
      </w:r>
    </w:p>
    <w:tbl>
      <w:tblPr>
        <w:tblW w:w="7867" w:type="dxa"/>
        <w:tblInd w:w="93" w:type="dxa"/>
        <w:tblLook w:val="04A0" w:firstRow="1" w:lastRow="0" w:firstColumn="1" w:lastColumn="0" w:noHBand="0" w:noVBand="1"/>
      </w:tblPr>
      <w:tblGrid>
        <w:gridCol w:w="4891"/>
        <w:gridCol w:w="272"/>
        <w:gridCol w:w="272"/>
        <w:gridCol w:w="1148"/>
        <w:gridCol w:w="342"/>
        <w:gridCol w:w="942"/>
      </w:tblGrid>
      <w:tr w:rsidR="004A4498" w:rsidRPr="007E74D7" w14:paraId="3A2B0AD9" w14:textId="77777777" w:rsidTr="00FF44B1">
        <w:trPr>
          <w:trHeight w:val="300"/>
        </w:trPr>
        <w:tc>
          <w:tcPr>
            <w:tcW w:w="5163" w:type="dxa"/>
            <w:gridSpan w:val="2"/>
            <w:tcBorders>
              <w:top w:val="nil"/>
              <w:left w:val="nil"/>
              <w:right w:val="nil"/>
            </w:tcBorders>
            <w:shd w:val="clear" w:color="auto" w:fill="auto"/>
            <w:noWrap/>
            <w:vAlign w:val="bottom"/>
          </w:tcPr>
          <w:p w14:paraId="1A75454F"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Investment elimination entry</w:t>
            </w:r>
          </w:p>
        </w:tc>
        <w:tc>
          <w:tcPr>
            <w:tcW w:w="272" w:type="dxa"/>
            <w:tcBorders>
              <w:top w:val="nil"/>
              <w:left w:val="nil"/>
              <w:right w:val="nil"/>
            </w:tcBorders>
            <w:shd w:val="clear" w:color="auto" w:fill="auto"/>
            <w:noWrap/>
            <w:vAlign w:val="bottom"/>
          </w:tcPr>
          <w:p w14:paraId="1FF0AB23" w14:textId="77777777" w:rsidR="004A4498" w:rsidRPr="007E74D7" w:rsidRDefault="004A4498" w:rsidP="004A4498">
            <w:pPr>
              <w:spacing w:after="0" w:line="240" w:lineRule="auto"/>
              <w:rPr>
                <w:rFonts w:ascii="Arial" w:eastAsia="Times New Roman" w:hAnsi="Arial" w:cs="Arial"/>
                <w:color w:val="000000"/>
                <w:sz w:val="20"/>
              </w:rPr>
            </w:pPr>
          </w:p>
        </w:tc>
        <w:tc>
          <w:tcPr>
            <w:tcW w:w="1148" w:type="dxa"/>
            <w:tcBorders>
              <w:top w:val="nil"/>
              <w:left w:val="nil"/>
              <w:right w:val="nil"/>
            </w:tcBorders>
            <w:shd w:val="clear" w:color="auto" w:fill="auto"/>
            <w:noWrap/>
            <w:vAlign w:val="bottom"/>
          </w:tcPr>
          <w:p w14:paraId="6EE22378" w14:textId="77777777" w:rsidR="004A4498" w:rsidRPr="007E74D7" w:rsidRDefault="004A4498" w:rsidP="004A4498">
            <w:pPr>
              <w:spacing w:after="0" w:line="240" w:lineRule="auto"/>
              <w:rPr>
                <w:rFonts w:ascii="Arial" w:eastAsia="Times New Roman" w:hAnsi="Arial" w:cs="Arial"/>
                <w:color w:val="000000"/>
                <w:sz w:val="20"/>
              </w:rPr>
            </w:pPr>
          </w:p>
        </w:tc>
        <w:tc>
          <w:tcPr>
            <w:tcW w:w="342" w:type="dxa"/>
            <w:tcBorders>
              <w:top w:val="nil"/>
              <w:left w:val="nil"/>
              <w:right w:val="nil"/>
            </w:tcBorders>
            <w:shd w:val="clear" w:color="auto" w:fill="auto"/>
            <w:noWrap/>
            <w:vAlign w:val="bottom"/>
          </w:tcPr>
          <w:p w14:paraId="7477B6EA" w14:textId="77777777" w:rsidR="004A4498" w:rsidRPr="007E74D7" w:rsidRDefault="004A4498" w:rsidP="004A4498">
            <w:pPr>
              <w:spacing w:after="0" w:line="240" w:lineRule="auto"/>
              <w:rPr>
                <w:rFonts w:ascii="Arial" w:eastAsia="Times New Roman" w:hAnsi="Arial" w:cs="Arial"/>
                <w:color w:val="000000"/>
                <w:sz w:val="20"/>
              </w:rPr>
            </w:pPr>
          </w:p>
        </w:tc>
        <w:tc>
          <w:tcPr>
            <w:tcW w:w="942" w:type="dxa"/>
            <w:tcBorders>
              <w:top w:val="nil"/>
              <w:left w:val="nil"/>
              <w:right w:val="nil"/>
            </w:tcBorders>
            <w:shd w:val="clear" w:color="auto" w:fill="auto"/>
            <w:noWrap/>
            <w:vAlign w:val="bottom"/>
          </w:tcPr>
          <w:p w14:paraId="2FB126D2" w14:textId="77777777" w:rsidR="004A4498" w:rsidRPr="007E74D7" w:rsidRDefault="004A4498" w:rsidP="004A4498">
            <w:pPr>
              <w:spacing w:after="0" w:line="240" w:lineRule="auto"/>
              <w:rPr>
                <w:rFonts w:ascii="Arial" w:eastAsia="Times New Roman" w:hAnsi="Arial" w:cs="Arial"/>
                <w:color w:val="000000"/>
                <w:sz w:val="20"/>
              </w:rPr>
            </w:pPr>
          </w:p>
        </w:tc>
      </w:tr>
      <w:tr w:rsidR="004A4498" w:rsidRPr="007E74D7" w14:paraId="5643CF9A" w14:textId="77777777" w:rsidTr="00445582">
        <w:trPr>
          <w:trHeight w:val="300"/>
        </w:trPr>
        <w:tc>
          <w:tcPr>
            <w:tcW w:w="4891" w:type="dxa"/>
            <w:tcBorders>
              <w:bottom w:val="nil"/>
              <w:right w:val="nil"/>
            </w:tcBorders>
            <w:shd w:val="clear" w:color="auto" w:fill="002E5C"/>
            <w:noWrap/>
            <w:vAlign w:val="bottom"/>
          </w:tcPr>
          <w:p w14:paraId="204C0864"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Common stock</w:t>
            </w:r>
          </w:p>
        </w:tc>
        <w:tc>
          <w:tcPr>
            <w:tcW w:w="272" w:type="dxa"/>
            <w:tcBorders>
              <w:left w:val="nil"/>
              <w:bottom w:val="nil"/>
              <w:right w:val="nil"/>
            </w:tcBorders>
            <w:shd w:val="clear" w:color="auto" w:fill="002E5C"/>
            <w:noWrap/>
            <w:vAlign w:val="bottom"/>
          </w:tcPr>
          <w:p w14:paraId="1FEAAAD7"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272" w:type="dxa"/>
            <w:tcBorders>
              <w:left w:val="nil"/>
              <w:bottom w:val="nil"/>
              <w:right w:val="nil"/>
            </w:tcBorders>
            <w:shd w:val="clear" w:color="auto" w:fill="002E5C"/>
            <w:noWrap/>
            <w:vAlign w:val="bottom"/>
          </w:tcPr>
          <w:p w14:paraId="08A8AAAA"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1490" w:type="dxa"/>
            <w:gridSpan w:val="2"/>
            <w:tcBorders>
              <w:left w:val="nil"/>
              <w:bottom w:val="nil"/>
              <w:right w:val="nil"/>
            </w:tcBorders>
            <w:shd w:val="clear" w:color="auto" w:fill="002E5C"/>
            <w:noWrap/>
            <w:vAlign w:val="bottom"/>
          </w:tcPr>
          <w:p w14:paraId="49A7E3D8" w14:textId="77777777" w:rsidR="004A4498" w:rsidRPr="00FF44B1" w:rsidRDefault="004A4498" w:rsidP="004A4498">
            <w:pPr>
              <w:spacing w:after="0" w:line="240" w:lineRule="auto"/>
              <w:jc w:val="right"/>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200,000 </w:t>
            </w:r>
          </w:p>
        </w:tc>
        <w:tc>
          <w:tcPr>
            <w:tcW w:w="942" w:type="dxa"/>
            <w:tcBorders>
              <w:left w:val="nil"/>
              <w:bottom w:val="nil"/>
            </w:tcBorders>
            <w:shd w:val="clear" w:color="auto" w:fill="002E5C"/>
            <w:noWrap/>
            <w:vAlign w:val="bottom"/>
          </w:tcPr>
          <w:p w14:paraId="48DCB620"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r>
      <w:tr w:rsidR="004A4498" w:rsidRPr="007E74D7" w14:paraId="63ADC14D" w14:textId="77777777" w:rsidTr="00445582">
        <w:trPr>
          <w:trHeight w:val="300"/>
        </w:trPr>
        <w:tc>
          <w:tcPr>
            <w:tcW w:w="5163" w:type="dxa"/>
            <w:gridSpan w:val="2"/>
            <w:tcBorders>
              <w:top w:val="nil"/>
              <w:bottom w:val="nil"/>
              <w:right w:val="nil"/>
            </w:tcBorders>
            <w:shd w:val="clear" w:color="auto" w:fill="002E5C"/>
            <w:noWrap/>
            <w:vAlign w:val="bottom"/>
          </w:tcPr>
          <w:p w14:paraId="028028F5"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Retained earnings</w:t>
            </w:r>
          </w:p>
        </w:tc>
        <w:tc>
          <w:tcPr>
            <w:tcW w:w="272" w:type="dxa"/>
            <w:tcBorders>
              <w:top w:val="nil"/>
              <w:left w:val="nil"/>
              <w:bottom w:val="nil"/>
              <w:right w:val="nil"/>
            </w:tcBorders>
            <w:shd w:val="clear" w:color="auto" w:fill="002E5C"/>
            <w:noWrap/>
            <w:vAlign w:val="bottom"/>
          </w:tcPr>
          <w:p w14:paraId="09AFE299"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1490" w:type="dxa"/>
            <w:gridSpan w:val="2"/>
            <w:tcBorders>
              <w:top w:val="nil"/>
              <w:left w:val="nil"/>
              <w:bottom w:val="nil"/>
              <w:right w:val="nil"/>
            </w:tcBorders>
            <w:shd w:val="clear" w:color="auto" w:fill="002E5C"/>
            <w:noWrap/>
            <w:vAlign w:val="bottom"/>
          </w:tcPr>
          <w:p w14:paraId="3B94C5C7" w14:textId="77777777" w:rsidR="004A4498" w:rsidRPr="00FF44B1" w:rsidRDefault="004A4498" w:rsidP="004A4498">
            <w:pPr>
              <w:spacing w:after="0" w:line="240" w:lineRule="auto"/>
              <w:jc w:val="right"/>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100,000 </w:t>
            </w:r>
          </w:p>
        </w:tc>
        <w:tc>
          <w:tcPr>
            <w:tcW w:w="942" w:type="dxa"/>
            <w:tcBorders>
              <w:top w:val="nil"/>
              <w:left w:val="nil"/>
              <w:bottom w:val="nil"/>
            </w:tcBorders>
            <w:shd w:val="clear" w:color="auto" w:fill="002E5C"/>
            <w:noWrap/>
            <w:vAlign w:val="bottom"/>
          </w:tcPr>
          <w:p w14:paraId="5574249F"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r>
      <w:tr w:rsidR="004A4498" w:rsidRPr="007E74D7" w14:paraId="75C70FAA" w14:textId="77777777" w:rsidTr="00445582">
        <w:trPr>
          <w:trHeight w:val="300"/>
        </w:trPr>
        <w:tc>
          <w:tcPr>
            <w:tcW w:w="5163" w:type="dxa"/>
            <w:gridSpan w:val="2"/>
            <w:tcBorders>
              <w:top w:val="nil"/>
              <w:right w:val="nil"/>
            </w:tcBorders>
            <w:shd w:val="clear" w:color="auto" w:fill="002E5C"/>
            <w:noWrap/>
            <w:vAlign w:val="bottom"/>
          </w:tcPr>
          <w:p w14:paraId="1BDD8323"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Investment in Snoopy Co.</w:t>
            </w:r>
          </w:p>
        </w:tc>
        <w:tc>
          <w:tcPr>
            <w:tcW w:w="272" w:type="dxa"/>
            <w:tcBorders>
              <w:top w:val="nil"/>
              <w:left w:val="nil"/>
              <w:right w:val="nil"/>
            </w:tcBorders>
            <w:shd w:val="clear" w:color="auto" w:fill="002E5C"/>
            <w:noWrap/>
            <w:vAlign w:val="bottom"/>
          </w:tcPr>
          <w:p w14:paraId="1BFC993A"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1148" w:type="dxa"/>
            <w:tcBorders>
              <w:top w:val="nil"/>
              <w:left w:val="nil"/>
              <w:right w:val="nil"/>
            </w:tcBorders>
            <w:shd w:val="clear" w:color="auto" w:fill="002E5C"/>
            <w:noWrap/>
            <w:vAlign w:val="bottom"/>
          </w:tcPr>
          <w:p w14:paraId="448F12CC"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342" w:type="dxa"/>
            <w:tcBorders>
              <w:top w:val="nil"/>
              <w:left w:val="nil"/>
              <w:right w:val="nil"/>
            </w:tcBorders>
            <w:shd w:val="clear" w:color="auto" w:fill="002E5C"/>
            <w:noWrap/>
            <w:vAlign w:val="bottom"/>
          </w:tcPr>
          <w:p w14:paraId="3FD0F5F3"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942" w:type="dxa"/>
            <w:tcBorders>
              <w:top w:val="nil"/>
              <w:left w:val="nil"/>
            </w:tcBorders>
            <w:shd w:val="clear" w:color="auto" w:fill="002E5C"/>
            <w:noWrap/>
            <w:vAlign w:val="bottom"/>
          </w:tcPr>
          <w:p w14:paraId="4E783CF3" w14:textId="77777777" w:rsidR="004A4498" w:rsidRPr="00FF44B1" w:rsidRDefault="004A4498" w:rsidP="004A4498">
            <w:pPr>
              <w:spacing w:after="0" w:line="240" w:lineRule="auto"/>
              <w:jc w:val="right"/>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300,000 </w:t>
            </w:r>
          </w:p>
        </w:tc>
      </w:tr>
      <w:tr w:rsidR="004A4498" w:rsidRPr="007E74D7" w14:paraId="12808BB3" w14:textId="77777777" w:rsidTr="00FF44B1">
        <w:trPr>
          <w:trHeight w:val="300"/>
        </w:trPr>
        <w:tc>
          <w:tcPr>
            <w:tcW w:w="4891" w:type="dxa"/>
            <w:tcBorders>
              <w:left w:val="nil"/>
              <w:bottom w:val="nil"/>
              <w:right w:val="nil"/>
            </w:tcBorders>
            <w:shd w:val="clear" w:color="auto" w:fill="auto"/>
            <w:noWrap/>
            <w:vAlign w:val="bottom"/>
          </w:tcPr>
          <w:p w14:paraId="70B0E158" w14:textId="77777777" w:rsidR="004A4498" w:rsidRPr="007E74D7" w:rsidRDefault="004A4498" w:rsidP="004A4498">
            <w:pPr>
              <w:spacing w:after="0" w:line="240" w:lineRule="auto"/>
              <w:rPr>
                <w:rFonts w:ascii="Arial" w:eastAsia="Times New Roman" w:hAnsi="Arial" w:cs="Arial"/>
                <w:color w:val="000000"/>
                <w:sz w:val="20"/>
              </w:rPr>
            </w:pPr>
          </w:p>
        </w:tc>
        <w:tc>
          <w:tcPr>
            <w:tcW w:w="272" w:type="dxa"/>
            <w:tcBorders>
              <w:left w:val="nil"/>
              <w:bottom w:val="nil"/>
              <w:right w:val="nil"/>
            </w:tcBorders>
            <w:shd w:val="clear" w:color="auto" w:fill="auto"/>
            <w:noWrap/>
            <w:vAlign w:val="bottom"/>
          </w:tcPr>
          <w:p w14:paraId="4CC1DF16" w14:textId="77777777" w:rsidR="004A4498" w:rsidRPr="007E74D7" w:rsidRDefault="004A4498" w:rsidP="004A4498">
            <w:pPr>
              <w:spacing w:after="0" w:line="240" w:lineRule="auto"/>
              <w:rPr>
                <w:rFonts w:ascii="Arial" w:eastAsia="Times New Roman" w:hAnsi="Arial" w:cs="Arial"/>
                <w:color w:val="000000"/>
                <w:sz w:val="20"/>
              </w:rPr>
            </w:pPr>
          </w:p>
        </w:tc>
        <w:tc>
          <w:tcPr>
            <w:tcW w:w="272" w:type="dxa"/>
            <w:tcBorders>
              <w:left w:val="nil"/>
              <w:bottom w:val="nil"/>
              <w:right w:val="nil"/>
            </w:tcBorders>
            <w:shd w:val="clear" w:color="auto" w:fill="auto"/>
            <w:noWrap/>
            <w:vAlign w:val="bottom"/>
          </w:tcPr>
          <w:p w14:paraId="44981B0B" w14:textId="77777777" w:rsidR="004A4498" w:rsidRPr="007E74D7" w:rsidRDefault="004A4498" w:rsidP="004A4498">
            <w:pPr>
              <w:spacing w:after="0" w:line="240" w:lineRule="auto"/>
              <w:rPr>
                <w:rFonts w:ascii="Arial" w:eastAsia="Times New Roman" w:hAnsi="Arial" w:cs="Arial"/>
                <w:color w:val="000000"/>
                <w:sz w:val="20"/>
              </w:rPr>
            </w:pPr>
          </w:p>
        </w:tc>
        <w:tc>
          <w:tcPr>
            <w:tcW w:w="1148" w:type="dxa"/>
            <w:tcBorders>
              <w:left w:val="nil"/>
              <w:bottom w:val="nil"/>
              <w:right w:val="nil"/>
            </w:tcBorders>
            <w:shd w:val="clear" w:color="auto" w:fill="auto"/>
            <w:noWrap/>
            <w:vAlign w:val="bottom"/>
          </w:tcPr>
          <w:p w14:paraId="1A525CD9" w14:textId="77777777" w:rsidR="004A4498" w:rsidRPr="007E74D7" w:rsidRDefault="004A4498" w:rsidP="004A4498">
            <w:pPr>
              <w:spacing w:after="0" w:line="240" w:lineRule="auto"/>
              <w:rPr>
                <w:rFonts w:ascii="Arial" w:eastAsia="Times New Roman" w:hAnsi="Arial" w:cs="Arial"/>
                <w:color w:val="000000"/>
                <w:sz w:val="20"/>
              </w:rPr>
            </w:pPr>
          </w:p>
        </w:tc>
        <w:tc>
          <w:tcPr>
            <w:tcW w:w="342" w:type="dxa"/>
            <w:tcBorders>
              <w:left w:val="nil"/>
              <w:bottom w:val="nil"/>
              <w:right w:val="nil"/>
            </w:tcBorders>
            <w:shd w:val="clear" w:color="auto" w:fill="auto"/>
            <w:noWrap/>
            <w:vAlign w:val="bottom"/>
          </w:tcPr>
          <w:p w14:paraId="64C0C13A" w14:textId="77777777" w:rsidR="004A4498" w:rsidRPr="007E74D7" w:rsidRDefault="004A4498" w:rsidP="004A4498">
            <w:pPr>
              <w:spacing w:after="0" w:line="240" w:lineRule="auto"/>
              <w:rPr>
                <w:rFonts w:ascii="Arial" w:eastAsia="Times New Roman" w:hAnsi="Arial" w:cs="Arial"/>
                <w:color w:val="000000"/>
                <w:sz w:val="20"/>
              </w:rPr>
            </w:pPr>
          </w:p>
        </w:tc>
        <w:tc>
          <w:tcPr>
            <w:tcW w:w="942" w:type="dxa"/>
            <w:tcBorders>
              <w:left w:val="nil"/>
              <w:bottom w:val="nil"/>
              <w:right w:val="nil"/>
            </w:tcBorders>
            <w:shd w:val="clear" w:color="auto" w:fill="auto"/>
            <w:noWrap/>
            <w:vAlign w:val="bottom"/>
          </w:tcPr>
          <w:p w14:paraId="51C1CA73" w14:textId="77777777" w:rsidR="004A4498" w:rsidRPr="007E74D7" w:rsidRDefault="004A4498" w:rsidP="004A4498">
            <w:pPr>
              <w:spacing w:after="0" w:line="240" w:lineRule="auto"/>
              <w:rPr>
                <w:rFonts w:ascii="Arial" w:eastAsia="Times New Roman" w:hAnsi="Arial" w:cs="Arial"/>
                <w:color w:val="000000"/>
                <w:sz w:val="20"/>
              </w:rPr>
            </w:pPr>
          </w:p>
        </w:tc>
      </w:tr>
      <w:tr w:rsidR="004A4498" w:rsidRPr="007E74D7" w14:paraId="38421EED" w14:textId="77777777" w:rsidTr="00FF44B1">
        <w:trPr>
          <w:trHeight w:val="300"/>
        </w:trPr>
        <w:tc>
          <w:tcPr>
            <w:tcW w:w="4891" w:type="dxa"/>
            <w:tcBorders>
              <w:top w:val="nil"/>
              <w:left w:val="nil"/>
              <w:right w:val="nil"/>
            </w:tcBorders>
            <w:shd w:val="clear" w:color="auto" w:fill="auto"/>
            <w:noWrap/>
            <w:vAlign w:val="bottom"/>
          </w:tcPr>
          <w:p w14:paraId="687C1769"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Dividend elimination</w:t>
            </w:r>
          </w:p>
        </w:tc>
        <w:tc>
          <w:tcPr>
            <w:tcW w:w="272" w:type="dxa"/>
            <w:tcBorders>
              <w:top w:val="nil"/>
              <w:left w:val="nil"/>
              <w:right w:val="nil"/>
            </w:tcBorders>
            <w:shd w:val="clear" w:color="000000" w:fill="FFFFFF"/>
            <w:noWrap/>
            <w:vAlign w:val="bottom"/>
          </w:tcPr>
          <w:p w14:paraId="7B9AF89F"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272" w:type="dxa"/>
            <w:tcBorders>
              <w:top w:val="nil"/>
              <w:left w:val="nil"/>
              <w:right w:val="nil"/>
            </w:tcBorders>
            <w:shd w:val="clear" w:color="000000" w:fill="FFFFFF"/>
            <w:noWrap/>
            <w:vAlign w:val="bottom"/>
          </w:tcPr>
          <w:p w14:paraId="0340F808"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148" w:type="dxa"/>
            <w:tcBorders>
              <w:top w:val="nil"/>
              <w:left w:val="nil"/>
              <w:right w:val="nil"/>
            </w:tcBorders>
            <w:shd w:val="clear" w:color="000000" w:fill="FFFFFF"/>
            <w:noWrap/>
            <w:vAlign w:val="bottom"/>
          </w:tcPr>
          <w:p w14:paraId="6E77FF94"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342" w:type="dxa"/>
            <w:tcBorders>
              <w:top w:val="nil"/>
              <w:left w:val="nil"/>
              <w:right w:val="nil"/>
            </w:tcBorders>
            <w:shd w:val="clear" w:color="000000" w:fill="FFFFFF"/>
            <w:noWrap/>
            <w:vAlign w:val="bottom"/>
          </w:tcPr>
          <w:p w14:paraId="0C94C536"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right w:val="nil"/>
            </w:tcBorders>
            <w:shd w:val="clear" w:color="auto" w:fill="auto"/>
            <w:noWrap/>
            <w:vAlign w:val="bottom"/>
          </w:tcPr>
          <w:p w14:paraId="425E5726" w14:textId="77777777" w:rsidR="004A4498" w:rsidRPr="007E74D7" w:rsidRDefault="004A4498" w:rsidP="004A4498">
            <w:pPr>
              <w:spacing w:after="0" w:line="240" w:lineRule="auto"/>
              <w:rPr>
                <w:rFonts w:ascii="Arial" w:eastAsia="Times New Roman" w:hAnsi="Arial" w:cs="Arial"/>
                <w:color w:val="000000"/>
                <w:sz w:val="20"/>
              </w:rPr>
            </w:pPr>
          </w:p>
        </w:tc>
      </w:tr>
      <w:tr w:rsidR="004A4498" w:rsidRPr="007E74D7" w14:paraId="740E8E72" w14:textId="77777777" w:rsidTr="00445582">
        <w:trPr>
          <w:trHeight w:val="300"/>
        </w:trPr>
        <w:tc>
          <w:tcPr>
            <w:tcW w:w="4891" w:type="dxa"/>
            <w:tcBorders>
              <w:bottom w:val="nil"/>
              <w:right w:val="nil"/>
            </w:tcBorders>
            <w:shd w:val="clear" w:color="auto" w:fill="002E5C"/>
            <w:noWrap/>
            <w:vAlign w:val="bottom"/>
          </w:tcPr>
          <w:p w14:paraId="5BA946EF"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Dividend income</w:t>
            </w:r>
          </w:p>
        </w:tc>
        <w:tc>
          <w:tcPr>
            <w:tcW w:w="272" w:type="dxa"/>
            <w:tcBorders>
              <w:left w:val="nil"/>
              <w:bottom w:val="nil"/>
              <w:right w:val="nil"/>
            </w:tcBorders>
            <w:shd w:val="clear" w:color="auto" w:fill="002E5C"/>
            <w:noWrap/>
            <w:vAlign w:val="bottom"/>
          </w:tcPr>
          <w:p w14:paraId="08131AB1"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272" w:type="dxa"/>
            <w:tcBorders>
              <w:left w:val="nil"/>
              <w:bottom w:val="nil"/>
              <w:right w:val="nil"/>
            </w:tcBorders>
            <w:shd w:val="clear" w:color="auto" w:fill="002E5C"/>
            <w:noWrap/>
            <w:vAlign w:val="bottom"/>
          </w:tcPr>
          <w:p w14:paraId="5FF39FF0"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1490" w:type="dxa"/>
            <w:gridSpan w:val="2"/>
            <w:tcBorders>
              <w:left w:val="nil"/>
              <w:bottom w:val="nil"/>
              <w:right w:val="nil"/>
            </w:tcBorders>
            <w:shd w:val="clear" w:color="auto" w:fill="002E5C"/>
            <w:noWrap/>
            <w:vAlign w:val="bottom"/>
          </w:tcPr>
          <w:p w14:paraId="204B9767" w14:textId="77777777" w:rsidR="004A4498" w:rsidRPr="00FF44B1" w:rsidRDefault="004A4498" w:rsidP="004A4498">
            <w:pPr>
              <w:spacing w:after="0" w:line="240" w:lineRule="auto"/>
              <w:jc w:val="right"/>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30,000 </w:t>
            </w:r>
          </w:p>
        </w:tc>
        <w:tc>
          <w:tcPr>
            <w:tcW w:w="942" w:type="dxa"/>
            <w:tcBorders>
              <w:left w:val="nil"/>
              <w:bottom w:val="nil"/>
            </w:tcBorders>
            <w:shd w:val="clear" w:color="auto" w:fill="002E5C"/>
            <w:noWrap/>
            <w:vAlign w:val="bottom"/>
          </w:tcPr>
          <w:p w14:paraId="0EFBFC66"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r>
      <w:tr w:rsidR="004A4498" w:rsidRPr="007E74D7" w14:paraId="2429514D" w14:textId="77777777" w:rsidTr="00445582">
        <w:trPr>
          <w:trHeight w:val="300"/>
        </w:trPr>
        <w:tc>
          <w:tcPr>
            <w:tcW w:w="5163" w:type="dxa"/>
            <w:gridSpan w:val="2"/>
            <w:tcBorders>
              <w:top w:val="nil"/>
              <w:right w:val="nil"/>
            </w:tcBorders>
            <w:shd w:val="clear" w:color="auto" w:fill="002E5C"/>
            <w:noWrap/>
            <w:vAlign w:val="bottom"/>
          </w:tcPr>
          <w:p w14:paraId="6D7BB0DC"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Dividends declared</w:t>
            </w:r>
          </w:p>
        </w:tc>
        <w:tc>
          <w:tcPr>
            <w:tcW w:w="272" w:type="dxa"/>
            <w:tcBorders>
              <w:top w:val="nil"/>
              <w:left w:val="nil"/>
              <w:right w:val="nil"/>
            </w:tcBorders>
            <w:shd w:val="clear" w:color="auto" w:fill="002E5C"/>
            <w:noWrap/>
            <w:vAlign w:val="bottom"/>
          </w:tcPr>
          <w:p w14:paraId="3D3CD518"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1148" w:type="dxa"/>
            <w:tcBorders>
              <w:top w:val="nil"/>
              <w:left w:val="nil"/>
              <w:right w:val="nil"/>
            </w:tcBorders>
            <w:shd w:val="clear" w:color="auto" w:fill="002E5C"/>
            <w:noWrap/>
            <w:vAlign w:val="bottom"/>
          </w:tcPr>
          <w:p w14:paraId="61C7C638"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342" w:type="dxa"/>
            <w:tcBorders>
              <w:top w:val="nil"/>
              <w:left w:val="nil"/>
              <w:right w:val="nil"/>
            </w:tcBorders>
            <w:shd w:val="clear" w:color="auto" w:fill="002E5C"/>
            <w:noWrap/>
            <w:vAlign w:val="bottom"/>
          </w:tcPr>
          <w:p w14:paraId="480C3DA4"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w:t>
            </w:r>
          </w:p>
        </w:tc>
        <w:tc>
          <w:tcPr>
            <w:tcW w:w="942" w:type="dxa"/>
            <w:tcBorders>
              <w:top w:val="nil"/>
              <w:left w:val="nil"/>
            </w:tcBorders>
            <w:shd w:val="clear" w:color="auto" w:fill="002E5C"/>
            <w:noWrap/>
            <w:vAlign w:val="bottom"/>
          </w:tcPr>
          <w:p w14:paraId="18A59A9E" w14:textId="77777777" w:rsidR="004A4498" w:rsidRPr="00FF44B1" w:rsidRDefault="004A4498" w:rsidP="004A4498">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  30,000 </w:t>
            </w:r>
          </w:p>
        </w:tc>
      </w:tr>
      <w:tr w:rsidR="004A4498" w:rsidRPr="007E74D7" w14:paraId="399DEA65" w14:textId="77777777" w:rsidTr="00FF44B1">
        <w:trPr>
          <w:trHeight w:val="300"/>
        </w:trPr>
        <w:tc>
          <w:tcPr>
            <w:tcW w:w="4891" w:type="dxa"/>
            <w:tcBorders>
              <w:left w:val="nil"/>
              <w:bottom w:val="nil"/>
              <w:right w:val="nil"/>
            </w:tcBorders>
            <w:shd w:val="clear" w:color="auto" w:fill="auto"/>
            <w:noWrap/>
            <w:vAlign w:val="bottom"/>
          </w:tcPr>
          <w:p w14:paraId="6020CFC3" w14:textId="77777777" w:rsidR="004A4498" w:rsidRPr="007E74D7" w:rsidRDefault="004A4498" w:rsidP="004A4498">
            <w:pPr>
              <w:spacing w:after="0" w:line="240" w:lineRule="auto"/>
              <w:rPr>
                <w:rFonts w:ascii="Arial" w:eastAsia="Times New Roman" w:hAnsi="Arial" w:cs="Arial"/>
                <w:b/>
                <w:bCs/>
                <w:color w:val="000000"/>
                <w:sz w:val="20"/>
              </w:rPr>
            </w:pPr>
          </w:p>
        </w:tc>
        <w:tc>
          <w:tcPr>
            <w:tcW w:w="272" w:type="dxa"/>
            <w:tcBorders>
              <w:left w:val="nil"/>
              <w:bottom w:val="nil"/>
              <w:right w:val="nil"/>
            </w:tcBorders>
            <w:shd w:val="clear" w:color="auto" w:fill="auto"/>
            <w:noWrap/>
            <w:vAlign w:val="bottom"/>
          </w:tcPr>
          <w:p w14:paraId="65CF4F0B" w14:textId="77777777" w:rsidR="004A4498" w:rsidRPr="007E74D7" w:rsidRDefault="004A4498" w:rsidP="004A4498">
            <w:pPr>
              <w:spacing w:after="0" w:line="240" w:lineRule="auto"/>
              <w:rPr>
                <w:rFonts w:ascii="Arial" w:eastAsia="Times New Roman" w:hAnsi="Arial" w:cs="Arial"/>
                <w:b/>
                <w:bCs/>
                <w:color w:val="000000"/>
                <w:sz w:val="20"/>
              </w:rPr>
            </w:pPr>
          </w:p>
        </w:tc>
        <w:tc>
          <w:tcPr>
            <w:tcW w:w="272" w:type="dxa"/>
            <w:tcBorders>
              <w:left w:val="nil"/>
              <w:bottom w:val="nil"/>
              <w:right w:val="nil"/>
            </w:tcBorders>
            <w:shd w:val="clear" w:color="auto" w:fill="auto"/>
            <w:noWrap/>
            <w:vAlign w:val="bottom"/>
          </w:tcPr>
          <w:p w14:paraId="5D1845B7" w14:textId="77777777" w:rsidR="004A4498" w:rsidRPr="007E74D7" w:rsidRDefault="004A4498" w:rsidP="004A4498">
            <w:pPr>
              <w:spacing w:after="0" w:line="240" w:lineRule="auto"/>
              <w:rPr>
                <w:rFonts w:ascii="Arial" w:eastAsia="Times New Roman" w:hAnsi="Arial" w:cs="Arial"/>
                <w:b/>
                <w:bCs/>
                <w:color w:val="000000"/>
                <w:sz w:val="20"/>
              </w:rPr>
            </w:pPr>
          </w:p>
        </w:tc>
        <w:tc>
          <w:tcPr>
            <w:tcW w:w="1148" w:type="dxa"/>
            <w:tcBorders>
              <w:left w:val="nil"/>
              <w:bottom w:val="nil"/>
              <w:right w:val="nil"/>
            </w:tcBorders>
            <w:shd w:val="clear" w:color="auto" w:fill="auto"/>
            <w:noWrap/>
            <w:vAlign w:val="bottom"/>
          </w:tcPr>
          <w:p w14:paraId="07376CD4" w14:textId="77777777" w:rsidR="004A4498" w:rsidRPr="007E74D7" w:rsidRDefault="004A4498" w:rsidP="004A4498">
            <w:pPr>
              <w:spacing w:after="0" w:line="240" w:lineRule="auto"/>
              <w:rPr>
                <w:rFonts w:ascii="Arial" w:eastAsia="Times New Roman" w:hAnsi="Arial" w:cs="Arial"/>
                <w:b/>
                <w:bCs/>
                <w:color w:val="000000"/>
                <w:sz w:val="20"/>
              </w:rPr>
            </w:pPr>
          </w:p>
        </w:tc>
        <w:tc>
          <w:tcPr>
            <w:tcW w:w="342" w:type="dxa"/>
            <w:tcBorders>
              <w:left w:val="nil"/>
              <w:bottom w:val="nil"/>
              <w:right w:val="nil"/>
            </w:tcBorders>
            <w:shd w:val="clear" w:color="auto" w:fill="auto"/>
            <w:noWrap/>
            <w:vAlign w:val="bottom"/>
          </w:tcPr>
          <w:p w14:paraId="7456B157" w14:textId="77777777" w:rsidR="004A4498" w:rsidRPr="007E74D7" w:rsidRDefault="004A4498" w:rsidP="004A4498">
            <w:pPr>
              <w:spacing w:after="0" w:line="240" w:lineRule="auto"/>
              <w:rPr>
                <w:rFonts w:ascii="Arial" w:eastAsia="Times New Roman" w:hAnsi="Arial" w:cs="Arial"/>
                <w:b/>
                <w:bCs/>
                <w:color w:val="000000"/>
                <w:sz w:val="20"/>
              </w:rPr>
            </w:pPr>
          </w:p>
        </w:tc>
        <w:tc>
          <w:tcPr>
            <w:tcW w:w="942" w:type="dxa"/>
            <w:tcBorders>
              <w:left w:val="nil"/>
              <w:bottom w:val="nil"/>
              <w:right w:val="nil"/>
            </w:tcBorders>
            <w:shd w:val="clear" w:color="auto" w:fill="auto"/>
            <w:noWrap/>
            <w:vAlign w:val="bottom"/>
          </w:tcPr>
          <w:p w14:paraId="3CDE5CE1" w14:textId="77777777" w:rsidR="004A4498" w:rsidRPr="007E74D7" w:rsidRDefault="004A4498" w:rsidP="004A4498">
            <w:pPr>
              <w:spacing w:after="0" w:line="240" w:lineRule="auto"/>
              <w:rPr>
                <w:rFonts w:ascii="Arial" w:eastAsia="Times New Roman" w:hAnsi="Arial" w:cs="Arial"/>
                <w:b/>
                <w:bCs/>
                <w:color w:val="000000"/>
                <w:sz w:val="20"/>
              </w:rPr>
            </w:pPr>
          </w:p>
        </w:tc>
      </w:tr>
      <w:tr w:rsidR="004A4498" w:rsidRPr="007E74D7" w14:paraId="770261EE" w14:textId="77777777" w:rsidTr="00FF44B1">
        <w:trPr>
          <w:trHeight w:val="300"/>
        </w:trPr>
        <w:tc>
          <w:tcPr>
            <w:tcW w:w="6583" w:type="dxa"/>
            <w:gridSpan w:val="4"/>
            <w:tcBorders>
              <w:top w:val="nil"/>
              <w:left w:val="nil"/>
              <w:right w:val="nil"/>
            </w:tcBorders>
            <w:shd w:val="clear" w:color="auto" w:fill="auto"/>
            <w:noWrap/>
            <w:vAlign w:val="bottom"/>
          </w:tcPr>
          <w:p w14:paraId="7A36098B"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Optional accumulated depreciation elimination entry</w:t>
            </w:r>
          </w:p>
        </w:tc>
        <w:tc>
          <w:tcPr>
            <w:tcW w:w="342" w:type="dxa"/>
            <w:tcBorders>
              <w:top w:val="nil"/>
              <w:left w:val="nil"/>
              <w:right w:val="nil"/>
            </w:tcBorders>
            <w:shd w:val="clear" w:color="000000" w:fill="FFFFFF"/>
            <w:noWrap/>
            <w:vAlign w:val="bottom"/>
          </w:tcPr>
          <w:p w14:paraId="06190612" w14:textId="77777777" w:rsidR="004A4498" w:rsidRPr="007E74D7" w:rsidRDefault="004A4498" w:rsidP="004A4498">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right w:val="nil"/>
            </w:tcBorders>
            <w:shd w:val="clear" w:color="auto" w:fill="auto"/>
            <w:noWrap/>
            <w:vAlign w:val="bottom"/>
          </w:tcPr>
          <w:p w14:paraId="090A9BA9" w14:textId="77777777" w:rsidR="004A4498" w:rsidRPr="007E74D7" w:rsidRDefault="004A4498" w:rsidP="004A4498">
            <w:pPr>
              <w:spacing w:after="0" w:line="240" w:lineRule="auto"/>
              <w:rPr>
                <w:rFonts w:ascii="Arial" w:eastAsia="Times New Roman" w:hAnsi="Arial" w:cs="Arial"/>
                <w:color w:val="000000"/>
                <w:sz w:val="20"/>
              </w:rPr>
            </w:pPr>
          </w:p>
        </w:tc>
      </w:tr>
      <w:tr w:rsidR="004A4498" w:rsidRPr="007E74D7" w14:paraId="49C39C98" w14:textId="77777777" w:rsidTr="00445582">
        <w:trPr>
          <w:trHeight w:val="300"/>
        </w:trPr>
        <w:tc>
          <w:tcPr>
            <w:tcW w:w="5163" w:type="dxa"/>
            <w:gridSpan w:val="2"/>
            <w:tcBorders>
              <w:bottom w:val="nil"/>
              <w:right w:val="nil"/>
            </w:tcBorders>
            <w:shd w:val="clear" w:color="auto" w:fill="689CDA"/>
            <w:noWrap/>
            <w:vAlign w:val="bottom"/>
          </w:tcPr>
          <w:p w14:paraId="3173E8DD"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Accumulated depreciation</w:t>
            </w:r>
          </w:p>
        </w:tc>
        <w:tc>
          <w:tcPr>
            <w:tcW w:w="272" w:type="dxa"/>
            <w:tcBorders>
              <w:left w:val="nil"/>
              <w:bottom w:val="nil"/>
              <w:right w:val="nil"/>
            </w:tcBorders>
            <w:shd w:val="clear" w:color="auto" w:fill="689CDA"/>
            <w:noWrap/>
            <w:vAlign w:val="bottom"/>
          </w:tcPr>
          <w:p w14:paraId="46B9346F"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1490" w:type="dxa"/>
            <w:gridSpan w:val="2"/>
            <w:tcBorders>
              <w:left w:val="nil"/>
              <w:bottom w:val="nil"/>
              <w:right w:val="nil"/>
            </w:tcBorders>
            <w:shd w:val="clear" w:color="auto" w:fill="689CDA"/>
            <w:noWrap/>
            <w:vAlign w:val="bottom"/>
          </w:tcPr>
          <w:p w14:paraId="4A1D7179" w14:textId="77777777" w:rsidR="004A4498" w:rsidRPr="007E74D7" w:rsidRDefault="004A4498" w:rsidP="004A4498">
            <w:pPr>
              <w:spacing w:after="0" w:line="240" w:lineRule="auto"/>
              <w:jc w:val="right"/>
              <w:rPr>
                <w:rFonts w:ascii="Arial" w:eastAsia="Times New Roman" w:hAnsi="Arial" w:cs="Arial"/>
                <w:b/>
                <w:bCs/>
                <w:color w:val="000000"/>
                <w:sz w:val="20"/>
              </w:rPr>
            </w:pPr>
            <w:r w:rsidRPr="007E74D7">
              <w:rPr>
                <w:rFonts w:ascii="Arial" w:eastAsia="Times New Roman" w:hAnsi="Arial" w:cs="Arial"/>
                <w:b/>
                <w:bCs/>
                <w:color w:val="000000"/>
                <w:sz w:val="20"/>
              </w:rPr>
              <w:t xml:space="preserve">           10,000 </w:t>
            </w:r>
          </w:p>
        </w:tc>
        <w:tc>
          <w:tcPr>
            <w:tcW w:w="942" w:type="dxa"/>
            <w:tcBorders>
              <w:left w:val="nil"/>
              <w:bottom w:val="nil"/>
            </w:tcBorders>
            <w:shd w:val="clear" w:color="auto" w:fill="689CDA"/>
            <w:noWrap/>
            <w:vAlign w:val="bottom"/>
          </w:tcPr>
          <w:p w14:paraId="6696FF0E"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r>
      <w:tr w:rsidR="004A4498" w:rsidRPr="007E74D7" w14:paraId="48F4146F" w14:textId="77777777" w:rsidTr="00445582">
        <w:trPr>
          <w:trHeight w:val="300"/>
        </w:trPr>
        <w:tc>
          <w:tcPr>
            <w:tcW w:w="5163" w:type="dxa"/>
            <w:gridSpan w:val="2"/>
            <w:tcBorders>
              <w:top w:val="nil"/>
              <w:right w:val="nil"/>
            </w:tcBorders>
            <w:shd w:val="clear" w:color="auto" w:fill="689CDA"/>
            <w:noWrap/>
            <w:vAlign w:val="bottom"/>
          </w:tcPr>
          <w:p w14:paraId="705B4B42"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xml:space="preserve">       Building &amp; equipment</w:t>
            </w:r>
          </w:p>
        </w:tc>
        <w:tc>
          <w:tcPr>
            <w:tcW w:w="272" w:type="dxa"/>
            <w:tcBorders>
              <w:top w:val="nil"/>
              <w:left w:val="nil"/>
              <w:right w:val="nil"/>
            </w:tcBorders>
            <w:shd w:val="clear" w:color="auto" w:fill="689CDA"/>
            <w:noWrap/>
            <w:vAlign w:val="bottom"/>
          </w:tcPr>
          <w:p w14:paraId="79630D39"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1148" w:type="dxa"/>
            <w:tcBorders>
              <w:top w:val="nil"/>
              <w:left w:val="nil"/>
              <w:right w:val="nil"/>
            </w:tcBorders>
            <w:shd w:val="clear" w:color="auto" w:fill="689CDA"/>
            <w:noWrap/>
            <w:vAlign w:val="bottom"/>
          </w:tcPr>
          <w:p w14:paraId="67FF336C"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342" w:type="dxa"/>
            <w:tcBorders>
              <w:top w:val="nil"/>
              <w:left w:val="nil"/>
              <w:right w:val="nil"/>
            </w:tcBorders>
            <w:shd w:val="clear" w:color="auto" w:fill="689CDA"/>
            <w:noWrap/>
            <w:vAlign w:val="bottom"/>
          </w:tcPr>
          <w:p w14:paraId="4464AFD8"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w:t>
            </w:r>
          </w:p>
        </w:tc>
        <w:tc>
          <w:tcPr>
            <w:tcW w:w="942" w:type="dxa"/>
            <w:tcBorders>
              <w:top w:val="nil"/>
              <w:left w:val="nil"/>
            </w:tcBorders>
            <w:shd w:val="clear" w:color="auto" w:fill="689CDA"/>
            <w:noWrap/>
            <w:vAlign w:val="bottom"/>
          </w:tcPr>
          <w:p w14:paraId="65BAC3BD" w14:textId="77777777" w:rsidR="004A4498" w:rsidRPr="007E74D7" w:rsidRDefault="004A4498" w:rsidP="004A4498">
            <w:pPr>
              <w:spacing w:after="0" w:line="240" w:lineRule="auto"/>
              <w:rPr>
                <w:rFonts w:ascii="Arial" w:eastAsia="Times New Roman" w:hAnsi="Arial" w:cs="Arial"/>
                <w:b/>
                <w:bCs/>
                <w:color w:val="000000"/>
                <w:sz w:val="20"/>
              </w:rPr>
            </w:pPr>
            <w:r w:rsidRPr="007E74D7">
              <w:rPr>
                <w:rFonts w:ascii="Arial" w:eastAsia="Times New Roman" w:hAnsi="Arial" w:cs="Arial"/>
                <w:b/>
                <w:bCs/>
                <w:color w:val="000000"/>
                <w:sz w:val="20"/>
              </w:rPr>
              <w:t xml:space="preserve">  10,000 </w:t>
            </w:r>
          </w:p>
        </w:tc>
      </w:tr>
    </w:tbl>
    <w:p w14:paraId="3F3739C1" w14:textId="77777777" w:rsidR="0072179E" w:rsidRDefault="0072179E" w:rsidP="0030722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p w14:paraId="56C0B9F1" w14:textId="77777777" w:rsidR="00307224" w:rsidRPr="00677424" w:rsidRDefault="00307224" w:rsidP="0030722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r>
        <w:rPr>
          <w:rFonts w:ascii="Arial" w:hAnsi="Arial" w:cs="Arial"/>
          <w:b/>
          <w:bCs/>
          <w:sz w:val="20"/>
        </w:rPr>
        <w:t>Note that this entry is carried forward from the previous year (see solution to P2-27) again assuming that no sales or other disposals of Building and equipment took place during the year.</w:t>
      </w:r>
    </w:p>
    <w:p w14:paraId="3AAA47AA" w14:textId="77777777" w:rsidR="004A4498" w:rsidRPr="007E74D7"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sz w:val="20"/>
        </w:rPr>
      </w:pPr>
    </w:p>
    <w:tbl>
      <w:tblPr>
        <w:tblW w:w="8295" w:type="dxa"/>
        <w:tblInd w:w="93" w:type="dxa"/>
        <w:tblLook w:val="04A0" w:firstRow="1" w:lastRow="0" w:firstColumn="1" w:lastColumn="0" w:noHBand="0" w:noVBand="1"/>
      </w:tblPr>
      <w:tblGrid>
        <w:gridCol w:w="1905"/>
        <w:gridCol w:w="942"/>
        <w:gridCol w:w="942"/>
        <w:gridCol w:w="1040"/>
        <w:gridCol w:w="840"/>
        <w:gridCol w:w="840"/>
        <w:gridCol w:w="1786"/>
      </w:tblGrid>
      <w:tr w:rsidR="004A4498" w:rsidRPr="007E74D7" w14:paraId="6BF7D63B" w14:textId="77777777">
        <w:trPr>
          <w:trHeight w:val="300"/>
        </w:trPr>
        <w:tc>
          <w:tcPr>
            <w:tcW w:w="1905" w:type="dxa"/>
            <w:tcBorders>
              <w:top w:val="nil"/>
              <w:left w:val="nil"/>
              <w:bottom w:val="nil"/>
              <w:right w:val="nil"/>
            </w:tcBorders>
            <w:shd w:val="clear" w:color="auto" w:fill="auto"/>
            <w:noWrap/>
            <w:vAlign w:val="bottom"/>
          </w:tcPr>
          <w:p w14:paraId="318C1AED" w14:textId="77777777" w:rsidR="004A4498" w:rsidRPr="007E74D7" w:rsidRDefault="004A4498" w:rsidP="00616956">
            <w:pPr>
              <w:spacing w:after="0" w:line="240" w:lineRule="auto"/>
              <w:rPr>
                <w:rFonts w:ascii="Arial" w:eastAsia="Times New Roman" w:hAnsi="Arial" w:cs="Arial"/>
                <w:color w:val="000000"/>
                <w:sz w:val="20"/>
              </w:rPr>
            </w:pPr>
          </w:p>
        </w:tc>
        <w:tc>
          <w:tcPr>
            <w:tcW w:w="1884" w:type="dxa"/>
            <w:gridSpan w:val="2"/>
            <w:tcBorders>
              <w:top w:val="nil"/>
              <w:left w:val="nil"/>
              <w:bottom w:val="nil"/>
              <w:right w:val="nil"/>
            </w:tcBorders>
            <w:shd w:val="clear" w:color="auto" w:fill="auto"/>
            <w:noWrap/>
            <w:vAlign w:val="bottom"/>
          </w:tcPr>
          <w:p w14:paraId="66F1CB97" w14:textId="77777777" w:rsidR="004A4498" w:rsidRPr="007E74D7" w:rsidRDefault="004A4498" w:rsidP="00616956">
            <w:pPr>
              <w:spacing w:after="0" w:line="240" w:lineRule="auto"/>
              <w:jc w:val="center"/>
              <w:rPr>
                <w:rFonts w:ascii="Arial" w:eastAsia="Times New Roman" w:hAnsi="Arial" w:cs="Arial"/>
                <w:b/>
                <w:bCs/>
                <w:color w:val="000000"/>
                <w:sz w:val="20"/>
              </w:rPr>
            </w:pPr>
          </w:p>
        </w:tc>
        <w:tc>
          <w:tcPr>
            <w:tcW w:w="1040" w:type="dxa"/>
            <w:tcBorders>
              <w:top w:val="nil"/>
              <w:left w:val="nil"/>
              <w:bottom w:val="nil"/>
              <w:right w:val="nil"/>
            </w:tcBorders>
            <w:shd w:val="clear" w:color="auto" w:fill="auto"/>
            <w:noWrap/>
            <w:vAlign w:val="bottom"/>
          </w:tcPr>
          <w:p w14:paraId="651C435C" w14:textId="77777777" w:rsidR="004A4498" w:rsidRPr="007E74D7" w:rsidRDefault="004A4498" w:rsidP="00616956">
            <w:pPr>
              <w:spacing w:after="0" w:line="240" w:lineRule="auto"/>
              <w:rPr>
                <w:rFonts w:ascii="Arial" w:eastAsia="Times New Roman" w:hAnsi="Arial" w:cs="Arial"/>
                <w:color w:val="000000"/>
                <w:sz w:val="20"/>
              </w:rPr>
            </w:pPr>
          </w:p>
        </w:tc>
        <w:tc>
          <w:tcPr>
            <w:tcW w:w="1680" w:type="dxa"/>
            <w:gridSpan w:val="2"/>
            <w:tcBorders>
              <w:top w:val="nil"/>
              <w:left w:val="nil"/>
              <w:bottom w:val="nil"/>
              <w:right w:val="nil"/>
            </w:tcBorders>
            <w:shd w:val="clear" w:color="auto" w:fill="auto"/>
            <w:noWrap/>
            <w:vAlign w:val="bottom"/>
          </w:tcPr>
          <w:p w14:paraId="085102A8" w14:textId="77777777" w:rsidR="004A4498" w:rsidRPr="007E74D7" w:rsidRDefault="004A4498" w:rsidP="00616956">
            <w:pPr>
              <w:spacing w:after="0" w:line="240" w:lineRule="auto"/>
              <w:jc w:val="center"/>
              <w:rPr>
                <w:rFonts w:ascii="Arial" w:eastAsia="Times New Roman" w:hAnsi="Arial" w:cs="Arial"/>
                <w:b/>
                <w:bCs/>
                <w:color w:val="000000"/>
                <w:sz w:val="20"/>
              </w:rPr>
            </w:pPr>
          </w:p>
        </w:tc>
        <w:tc>
          <w:tcPr>
            <w:tcW w:w="1786" w:type="dxa"/>
            <w:tcBorders>
              <w:top w:val="nil"/>
              <w:left w:val="nil"/>
              <w:bottom w:val="nil"/>
              <w:right w:val="nil"/>
            </w:tcBorders>
            <w:shd w:val="clear" w:color="auto" w:fill="auto"/>
            <w:noWrap/>
            <w:vAlign w:val="bottom"/>
          </w:tcPr>
          <w:p w14:paraId="26DF9F87" w14:textId="77777777" w:rsidR="004A4498" w:rsidRPr="007E74D7" w:rsidRDefault="004A4498" w:rsidP="00616956">
            <w:pPr>
              <w:spacing w:after="0" w:line="240" w:lineRule="auto"/>
              <w:rPr>
                <w:rFonts w:ascii="Arial" w:eastAsia="Times New Roman" w:hAnsi="Arial" w:cs="Arial"/>
                <w:color w:val="000000"/>
                <w:sz w:val="20"/>
              </w:rPr>
            </w:pPr>
          </w:p>
        </w:tc>
      </w:tr>
      <w:tr w:rsidR="004A4498" w:rsidRPr="007E74D7" w14:paraId="431039EB" w14:textId="77777777">
        <w:trPr>
          <w:trHeight w:val="300"/>
        </w:trPr>
        <w:tc>
          <w:tcPr>
            <w:tcW w:w="1905" w:type="dxa"/>
            <w:tcBorders>
              <w:top w:val="nil"/>
              <w:left w:val="nil"/>
              <w:bottom w:val="nil"/>
              <w:right w:val="nil"/>
            </w:tcBorders>
            <w:shd w:val="clear" w:color="000000" w:fill="FFFFFF"/>
            <w:noWrap/>
            <w:vAlign w:val="bottom"/>
          </w:tcPr>
          <w:p w14:paraId="1DE28D9F" w14:textId="77777777" w:rsidR="004A4498" w:rsidRPr="007E74D7" w:rsidRDefault="004A4498" w:rsidP="00616956">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1884" w:type="dxa"/>
            <w:gridSpan w:val="2"/>
            <w:tcBorders>
              <w:top w:val="nil"/>
              <w:left w:val="nil"/>
              <w:bottom w:val="single" w:sz="4" w:space="0" w:color="auto"/>
              <w:right w:val="nil"/>
            </w:tcBorders>
            <w:shd w:val="clear" w:color="000000" w:fill="FFFFFF"/>
            <w:noWrap/>
            <w:vAlign w:val="bottom"/>
          </w:tcPr>
          <w:p w14:paraId="175FCDBA" w14:textId="77777777" w:rsidR="004A4498" w:rsidRPr="007E74D7" w:rsidRDefault="004A4498" w:rsidP="00616956">
            <w:pPr>
              <w:spacing w:after="0" w:line="240" w:lineRule="auto"/>
              <w:jc w:val="center"/>
              <w:rPr>
                <w:rFonts w:ascii="Arial" w:eastAsia="Times New Roman" w:hAnsi="Arial" w:cs="Arial"/>
                <w:b/>
                <w:bCs/>
                <w:sz w:val="20"/>
              </w:rPr>
            </w:pPr>
            <w:r w:rsidRPr="007E74D7">
              <w:rPr>
                <w:rFonts w:ascii="Arial" w:eastAsia="Times New Roman" w:hAnsi="Arial" w:cs="Arial"/>
                <w:b/>
                <w:bCs/>
                <w:color w:val="000000"/>
                <w:sz w:val="20"/>
              </w:rPr>
              <w:t>Investment in</w:t>
            </w:r>
            <w:r w:rsidRPr="007E74D7">
              <w:rPr>
                <w:rFonts w:ascii="Arial" w:eastAsia="Times New Roman" w:hAnsi="Arial" w:cs="Arial"/>
                <w:b/>
                <w:bCs/>
                <w:sz w:val="20"/>
              </w:rPr>
              <w:t xml:space="preserve"> Snoopy Co.</w:t>
            </w:r>
          </w:p>
        </w:tc>
        <w:tc>
          <w:tcPr>
            <w:tcW w:w="1040" w:type="dxa"/>
            <w:tcBorders>
              <w:top w:val="nil"/>
              <w:left w:val="nil"/>
              <w:bottom w:val="nil"/>
              <w:right w:val="nil"/>
            </w:tcBorders>
            <w:shd w:val="clear" w:color="000000" w:fill="FFFFFF"/>
            <w:noWrap/>
            <w:vAlign w:val="bottom"/>
          </w:tcPr>
          <w:p w14:paraId="51641E8D" w14:textId="77777777" w:rsidR="004A4498" w:rsidRPr="007E74D7" w:rsidRDefault="004A4498" w:rsidP="00616956">
            <w:pPr>
              <w:spacing w:after="0" w:line="240" w:lineRule="auto"/>
              <w:rPr>
                <w:rFonts w:ascii="Arial" w:eastAsia="Times New Roman" w:hAnsi="Arial" w:cs="Arial"/>
                <w:sz w:val="20"/>
              </w:rPr>
            </w:pPr>
            <w:r w:rsidRPr="007E74D7">
              <w:rPr>
                <w:rFonts w:ascii="Arial" w:eastAsia="Times New Roman" w:hAnsi="Arial" w:cs="Arial"/>
                <w:sz w:val="20"/>
              </w:rPr>
              <w:t> </w:t>
            </w:r>
          </w:p>
        </w:tc>
        <w:tc>
          <w:tcPr>
            <w:tcW w:w="1680" w:type="dxa"/>
            <w:gridSpan w:val="2"/>
            <w:tcBorders>
              <w:top w:val="nil"/>
              <w:left w:val="nil"/>
              <w:bottom w:val="single" w:sz="4" w:space="0" w:color="auto"/>
              <w:right w:val="nil"/>
            </w:tcBorders>
            <w:shd w:val="clear" w:color="000000" w:fill="FFFFFF"/>
            <w:noWrap/>
            <w:vAlign w:val="bottom"/>
          </w:tcPr>
          <w:p w14:paraId="08F4FA17" w14:textId="77777777" w:rsidR="004A4498" w:rsidRPr="007E74D7" w:rsidRDefault="004A4498" w:rsidP="00616956">
            <w:pPr>
              <w:spacing w:after="0" w:line="240" w:lineRule="auto"/>
              <w:jc w:val="center"/>
              <w:rPr>
                <w:rFonts w:ascii="Arial" w:eastAsia="Times New Roman" w:hAnsi="Arial" w:cs="Arial"/>
                <w:b/>
                <w:bCs/>
                <w:sz w:val="20"/>
              </w:rPr>
            </w:pPr>
            <w:r w:rsidRPr="007E74D7">
              <w:rPr>
                <w:rFonts w:ascii="Arial" w:eastAsia="Times New Roman" w:hAnsi="Arial" w:cs="Arial"/>
                <w:b/>
                <w:bCs/>
                <w:sz w:val="20"/>
              </w:rPr>
              <w:t>Dividend Income</w:t>
            </w:r>
          </w:p>
        </w:tc>
        <w:tc>
          <w:tcPr>
            <w:tcW w:w="1786" w:type="dxa"/>
            <w:tcBorders>
              <w:top w:val="nil"/>
              <w:left w:val="nil"/>
              <w:bottom w:val="nil"/>
              <w:right w:val="nil"/>
            </w:tcBorders>
            <w:shd w:val="clear" w:color="000000" w:fill="FFFFFF"/>
            <w:noWrap/>
            <w:vAlign w:val="bottom"/>
          </w:tcPr>
          <w:p w14:paraId="392B094A" w14:textId="77777777" w:rsidR="004A4498" w:rsidRPr="007E74D7" w:rsidRDefault="004A4498" w:rsidP="00616956">
            <w:pPr>
              <w:spacing w:after="0" w:line="240" w:lineRule="auto"/>
              <w:jc w:val="center"/>
              <w:rPr>
                <w:rFonts w:ascii="Arial" w:eastAsia="Times New Roman" w:hAnsi="Arial" w:cs="Arial"/>
                <w:b/>
                <w:bCs/>
                <w:sz w:val="20"/>
              </w:rPr>
            </w:pPr>
            <w:r w:rsidRPr="007E74D7">
              <w:rPr>
                <w:rFonts w:ascii="Arial" w:eastAsia="Times New Roman" w:hAnsi="Arial" w:cs="Arial"/>
                <w:b/>
                <w:bCs/>
                <w:sz w:val="20"/>
              </w:rPr>
              <w:t> </w:t>
            </w:r>
          </w:p>
        </w:tc>
      </w:tr>
      <w:tr w:rsidR="004A4498" w:rsidRPr="007E74D7" w14:paraId="34803AA7" w14:textId="77777777">
        <w:trPr>
          <w:trHeight w:val="300"/>
        </w:trPr>
        <w:tc>
          <w:tcPr>
            <w:tcW w:w="1905" w:type="dxa"/>
            <w:tcBorders>
              <w:top w:val="nil"/>
              <w:left w:val="nil"/>
              <w:bottom w:val="nil"/>
              <w:right w:val="nil"/>
            </w:tcBorders>
            <w:shd w:val="clear" w:color="000000" w:fill="FFFFFF"/>
            <w:noWrap/>
            <w:vAlign w:val="bottom"/>
          </w:tcPr>
          <w:p w14:paraId="608AC4A3" w14:textId="77777777" w:rsidR="004A4498" w:rsidRPr="007E74D7" w:rsidRDefault="004A4498" w:rsidP="00616956">
            <w:pPr>
              <w:spacing w:after="0" w:line="240" w:lineRule="auto"/>
              <w:jc w:val="right"/>
              <w:rPr>
                <w:rFonts w:ascii="Arial" w:eastAsia="Times New Roman" w:hAnsi="Arial" w:cs="Arial"/>
                <w:b/>
                <w:bCs/>
                <w:sz w:val="20"/>
              </w:rPr>
            </w:pPr>
            <w:r w:rsidRPr="007E74D7">
              <w:rPr>
                <w:rFonts w:ascii="Arial" w:eastAsia="Times New Roman" w:hAnsi="Arial" w:cs="Arial"/>
                <w:b/>
                <w:bCs/>
                <w:sz w:val="20"/>
              </w:rPr>
              <w:t>Acquisition Price</w:t>
            </w:r>
          </w:p>
        </w:tc>
        <w:tc>
          <w:tcPr>
            <w:tcW w:w="942" w:type="dxa"/>
            <w:tcBorders>
              <w:top w:val="nil"/>
              <w:left w:val="nil"/>
              <w:bottom w:val="nil"/>
              <w:right w:val="single" w:sz="4" w:space="0" w:color="auto"/>
            </w:tcBorders>
            <w:shd w:val="clear" w:color="000000" w:fill="FFFFFF"/>
            <w:noWrap/>
            <w:vAlign w:val="bottom"/>
          </w:tcPr>
          <w:p w14:paraId="46A67A01"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300,000 </w:t>
            </w:r>
          </w:p>
        </w:tc>
        <w:tc>
          <w:tcPr>
            <w:tcW w:w="942" w:type="dxa"/>
            <w:tcBorders>
              <w:top w:val="nil"/>
              <w:left w:val="nil"/>
              <w:bottom w:val="nil"/>
              <w:right w:val="nil"/>
            </w:tcBorders>
            <w:shd w:val="clear" w:color="000000" w:fill="FFFFFF"/>
            <w:noWrap/>
            <w:vAlign w:val="bottom"/>
          </w:tcPr>
          <w:p w14:paraId="7BA35B91"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40" w:type="dxa"/>
            <w:tcBorders>
              <w:top w:val="nil"/>
              <w:left w:val="nil"/>
              <w:bottom w:val="nil"/>
              <w:right w:val="nil"/>
            </w:tcBorders>
            <w:shd w:val="clear" w:color="000000" w:fill="FFFFFF"/>
            <w:noWrap/>
            <w:vAlign w:val="bottom"/>
          </w:tcPr>
          <w:p w14:paraId="44FCB666" w14:textId="77777777" w:rsidR="004A4498" w:rsidRPr="007E74D7" w:rsidRDefault="004A4498" w:rsidP="00616956">
            <w:pPr>
              <w:spacing w:after="0" w:line="240" w:lineRule="auto"/>
              <w:rPr>
                <w:rFonts w:ascii="Arial" w:eastAsia="Times New Roman" w:hAnsi="Arial" w:cs="Arial"/>
                <w:sz w:val="20"/>
              </w:rPr>
            </w:pPr>
            <w:r w:rsidRPr="007E74D7">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2DEE301C"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25B87FD6"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786" w:type="dxa"/>
            <w:tcBorders>
              <w:top w:val="nil"/>
              <w:left w:val="nil"/>
              <w:bottom w:val="nil"/>
              <w:right w:val="nil"/>
            </w:tcBorders>
            <w:shd w:val="clear" w:color="000000" w:fill="FFFFFF"/>
            <w:noWrap/>
            <w:vAlign w:val="bottom"/>
          </w:tcPr>
          <w:p w14:paraId="320CEA2B"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r w:rsidR="004A4498" w:rsidRPr="007E74D7" w14:paraId="0907BC62" w14:textId="77777777">
        <w:trPr>
          <w:trHeight w:val="300"/>
        </w:trPr>
        <w:tc>
          <w:tcPr>
            <w:tcW w:w="1905" w:type="dxa"/>
            <w:tcBorders>
              <w:top w:val="nil"/>
              <w:left w:val="nil"/>
              <w:bottom w:val="nil"/>
              <w:right w:val="nil"/>
            </w:tcBorders>
            <w:shd w:val="clear" w:color="000000" w:fill="FFFFFF"/>
            <w:noWrap/>
            <w:vAlign w:val="bottom"/>
          </w:tcPr>
          <w:p w14:paraId="3656FA00" w14:textId="77777777" w:rsidR="004A4498" w:rsidRPr="007E74D7" w:rsidRDefault="004A4498" w:rsidP="00616956">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single" w:sz="4" w:space="0" w:color="auto"/>
            </w:tcBorders>
            <w:shd w:val="clear" w:color="000000" w:fill="FFFFFF"/>
            <w:noWrap/>
            <w:vAlign w:val="bottom"/>
          </w:tcPr>
          <w:p w14:paraId="41C1A9F7"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right w:val="nil"/>
            </w:tcBorders>
            <w:shd w:val="clear" w:color="000000" w:fill="FFFFFF"/>
            <w:noWrap/>
            <w:vAlign w:val="bottom"/>
          </w:tcPr>
          <w:p w14:paraId="3DA24C03"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40" w:type="dxa"/>
            <w:tcBorders>
              <w:top w:val="nil"/>
              <w:left w:val="nil"/>
              <w:bottom w:val="nil"/>
              <w:right w:val="nil"/>
            </w:tcBorders>
            <w:shd w:val="clear" w:color="000000" w:fill="FFFFFF"/>
            <w:noWrap/>
            <w:vAlign w:val="bottom"/>
          </w:tcPr>
          <w:p w14:paraId="164ADC6B" w14:textId="77777777" w:rsidR="004A4498" w:rsidRPr="007E74D7" w:rsidRDefault="004A4498" w:rsidP="00616956">
            <w:pPr>
              <w:spacing w:after="0" w:line="240" w:lineRule="auto"/>
              <w:rPr>
                <w:rFonts w:ascii="Arial" w:eastAsia="Times New Roman" w:hAnsi="Arial" w:cs="Arial"/>
                <w:sz w:val="20"/>
              </w:rPr>
            </w:pPr>
            <w:r w:rsidRPr="007E74D7">
              <w:rPr>
                <w:rFonts w:ascii="Arial" w:eastAsia="Times New Roman" w:hAnsi="Arial" w:cs="Arial"/>
                <w:sz w:val="20"/>
              </w:rPr>
              <w:t> </w:t>
            </w:r>
          </w:p>
        </w:tc>
        <w:tc>
          <w:tcPr>
            <w:tcW w:w="840" w:type="dxa"/>
            <w:tcBorders>
              <w:top w:val="nil"/>
              <w:left w:val="nil"/>
              <w:bottom w:val="nil"/>
              <w:right w:val="single" w:sz="4" w:space="0" w:color="auto"/>
            </w:tcBorders>
            <w:shd w:val="clear" w:color="000000" w:fill="FFFFFF"/>
            <w:noWrap/>
            <w:vAlign w:val="bottom"/>
          </w:tcPr>
          <w:p w14:paraId="50F6B9BB"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840" w:type="dxa"/>
            <w:tcBorders>
              <w:top w:val="nil"/>
              <w:left w:val="nil"/>
              <w:bottom w:val="nil"/>
              <w:right w:val="nil"/>
            </w:tcBorders>
            <w:shd w:val="clear" w:color="000000" w:fill="FFFFFF"/>
            <w:noWrap/>
            <w:vAlign w:val="bottom"/>
          </w:tcPr>
          <w:p w14:paraId="24401201"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20,000 </w:t>
            </w:r>
          </w:p>
        </w:tc>
        <w:tc>
          <w:tcPr>
            <w:tcW w:w="1786" w:type="dxa"/>
            <w:tcBorders>
              <w:top w:val="nil"/>
              <w:left w:val="nil"/>
              <w:bottom w:val="nil"/>
              <w:right w:val="nil"/>
            </w:tcBorders>
            <w:shd w:val="clear" w:color="000000" w:fill="FFFFFF"/>
            <w:noWrap/>
            <w:vAlign w:val="bottom"/>
          </w:tcPr>
          <w:p w14:paraId="48FF6663"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Dividends</w:t>
            </w:r>
          </w:p>
        </w:tc>
      </w:tr>
      <w:tr w:rsidR="004A4498" w:rsidRPr="007E74D7" w14:paraId="43C7E4E5" w14:textId="77777777" w:rsidTr="00FF44B1">
        <w:trPr>
          <w:trHeight w:val="300"/>
        </w:trPr>
        <w:tc>
          <w:tcPr>
            <w:tcW w:w="1905" w:type="dxa"/>
            <w:tcBorders>
              <w:top w:val="nil"/>
              <w:left w:val="nil"/>
              <w:bottom w:val="nil"/>
              <w:right w:val="nil"/>
            </w:tcBorders>
            <w:shd w:val="clear" w:color="000000" w:fill="FFFFFF"/>
            <w:noWrap/>
            <w:vAlign w:val="bottom"/>
          </w:tcPr>
          <w:p w14:paraId="08D2BBF8" w14:textId="77777777" w:rsidR="004A4498" w:rsidRPr="007E74D7" w:rsidRDefault="004A4498" w:rsidP="00616956">
            <w:pPr>
              <w:spacing w:after="0" w:line="240" w:lineRule="auto"/>
              <w:jc w:val="right"/>
              <w:rPr>
                <w:rFonts w:ascii="Arial" w:eastAsia="Times New Roman" w:hAnsi="Arial" w:cs="Arial"/>
                <w:b/>
                <w:bCs/>
                <w:sz w:val="20"/>
              </w:rPr>
            </w:pPr>
            <w:r w:rsidRPr="007E74D7">
              <w:rPr>
                <w:rFonts w:ascii="Arial" w:eastAsia="Times New Roman" w:hAnsi="Arial" w:cs="Arial"/>
                <w:b/>
                <w:bCs/>
                <w:sz w:val="20"/>
              </w:rPr>
              <w:t>Ending Balance</w:t>
            </w:r>
          </w:p>
        </w:tc>
        <w:tc>
          <w:tcPr>
            <w:tcW w:w="942" w:type="dxa"/>
            <w:tcBorders>
              <w:top w:val="single" w:sz="4" w:space="0" w:color="auto"/>
              <w:left w:val="nil"/>
              <w:bottom w:val="nil"/>
              <w:right w:val="single" w:sz="4" w:space="0" w:color="auto"/>
            </w:tcBorders>
            <w:shd w:val="clear" w:color="000000" w:fill="FFFFFF"/>
            <w:noWrap/>
            <w:vAlign w:val="bottom"/>
          </w:tcPr>
          <w:p w14:paraId="1781CDB2"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300,000 </w:t>
            </w:r>
          </w:p>
        </w:tc>
        <w:tc>
          <w:tcPr>
            <w:tcW w:w="942" w:type="dxa"/>
            <w:tcBorders>
              <w:top w:val="single" w:sz="4" w:space="0" w:color="auto"/>
              <w:left w:val="nil"/>
              <w:right w:val="nil"/>
            </w:tcBorders>
            <w:shd w:val="clear" w:color="000000" w:fill="FFFFFF"/>
            <w:noWrap/>
            <w:vAlign w:val="bottom"/>
          </w:tcPr>
          <w:p w14:paraId="69BCECC5"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40" w:type="dxa"/>
            <w:tcBorders>
              <w:top w:val="nil"/>
              <w:left w:val="nil"/>
              <w:bottom w:val="nil"/>
              <w:right w:val="nil"/>
            </w:tcBorders>
            <w:shd w:val="clear" w:color="000000" w:fill="FFFFFF"/>
            <w:noWrap/>
            <w:vAlign w:val="bottom"/>
          </w:tcPr>
          <w:p w14:paraId="0FD429DF" w14:textId="77777777" w:rsidR="004A4498" w:rsidRPr="007E74D7" w:rsidRDefault="004A4498" w:rsidP="00616956">
            <w:pPr>
              <w:spacing w:after="0" w:line="240" w:lineRule="auto"/>
              <w:rPr>
                <w:rFonts w:ascii="Arial" w:eastAsia="Times New Roman" w:hAnsi="Arial" w:cs="Arial"/>
                <w:sz w:val="20"/>
              </w:rPr>
            </w:pPr>
            <w:r w:rsidRPr="007E74D7">
              <w:rPr>
                <w:rFonts w:ascii="Arial" w:eastAsia="Times New Roman" w:hAnsi="Arial" w:cs="Arial"/>
                <w:sz w:val="20"/>
              </w:rPr>
              <w:t> </w:t>
            </w:r>
          </w:p>
        </w:tc>
        <w:tc>
          <w:tcPr>
            <w:tcW w:w="840" w:type="dxa"/>
            <w:tcBorders>
              <w:top w:val="single" w:sz="4" w:space="0" w:color="auto"/>
              <w:left w:val="nil"/>
              <w:right w:val="single" w:sz="4" w:space="0" w:color="auto"/>
            </w:tcBorders>
            <w:shd w:val="clear" w:color="000000" w:fill="FFFFFF"/>
            <w:noWrap/>
            <w:vAlign w:val="bottom"/>
          </w:tcPr>
          <w:p w14:paraId="5956FD7E"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840" w:type="dxa"/>
            <w:tcBorders>
              <w:top w:val="single" w:sz="4" w:space="0" w:color="auto"/>
              <w:left w:val="nil"/>
              <w:bottom w:val="nil"/>
              <w:right w:val="nil"/>
            </w:tcBorders>
            <w:shd w:val="clear" w:color="000000" w:fill="FFFFFF"/>
            <w:noWrap/>
            <w:vAlign w:val="bottom"/>
          </w:tcPr>
          <w:p w14:paraId="7947AE6D"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xml:space="preserve">20,000 </w:t>
            </w:r>
          </w:p>
        </w:tc>
        <w:tc>
          <w:tcPr>
            <w:tcW w:w="1786" w:type="dxa"/>
            <w:tcBorders>
              <w:top w:val="nil"/>
              <w:left w:val="nil"/>
              <w:bottom w:val="nil"/>
              <w:right w:val="nil"/>
            </w:tcBorders>
            <w:shd w:val="clear" w:color="000000" w:fill="FFFFFF"/>
            <w:noWrap/>
            <w:vAlign w:val="bottom"/>
          </w:tcPr>
          <w:p w14:paraId="4DFB7BC4"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Ending Balance</w:t>
            </w:r>
          </w:p>
        </w:tc>
      </w:tr>
      <w:tr w:rsidR="004A4498" w:rsidRPr="007E74D7" w14:paraId="3C2247D6" w14:textId="77777777" w:rsidTr="00445582">
        <w:trPr>
          <w:trHeight w:val="300"/>
        </w:trPr>
        <w:tc>
          <w:tcPr>
            <w:tcW w:w="1905" w:type="dxa"/>
            <w:tcBorders>
              <w:top w:val="nil"/>
              <w:left w:val="nil"/>
              <w:bottom w:val="nil"/>
              <w:right w:val="nil"/>
            </w:tcBorders>
            <w:shd w:val="clear" w:color="000000" w:fill="FFFFFF"/>
            <w:noWrap/>
            <w:vAlign w:val="bottom"/>
          </w:tcPr>
          <w:p w14:paraId="66A50519" w14:textId="77777777" w:rsidR="004A4498" w:rsidRPr="007E74D7" w:rsidRDefault="004A4498" w:rsidP="00616956">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left w:val="nil"/>
              <w:bottom w:val="nil"/>
            </w:tcBorders>
            <w:shd w:val="clear" w:color="000000" w:fill="FFFFFF"/>
            <w:noWrap/>
            <w:vAlign w:val="bottom"/>
          </w:tcPr>
          <w:p w14:paraId="63C17D1A"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nil"/>
              <w:bottom w:val="nil"/>
              <w:right w:val="nil"/>
            </w:tcBorders>
            <w:shd w:val="clear" w:color="auto" w:fill="002E5C"/>
            <w:noWrap/>
            <w:vAlign w:val="bottom"/>
          </w:tcPr>
          <w:p w14:paraId="10E9334D" w14:textId="77777777" w:rsidR="004A4498" w:rsidRPr="00FF44B1" w:rsidRDefault="004A4498" w:rsidP="00616956">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300,000 </w:t>
            </w:r>
          </w:p>
        </w:tc>
        <w:tc>
          <w:tcPr>
            <w:tcW w:w="1040" w:type="dxa"/>
            <w:tcBorders>
              <w:top w:val="nil"/>
              <w:left w:val="nil"/>
              <w:bottom w:val="nil"/>
              <w:right w:val="nil"/>
            </w:tcBorders>
            <w:shd w:val="clear" w:color="auto" w:fill="auto"/>
            <w:noWrap/>
            <w:vAlign w:val="bottom"/>
          </w:tcPr>
          <w:p w14:paraId="5D61D72E" w14:textId="77777777" w:rsidR="004A4498" w:rsidRPr="007E74D7" w:rsidRDefault="004A4498" w:rsidP="00616956">
            <w:pPr>
              <w:spacing w:after="0" w:line="240" w:lineRule="auto"/>
              <w:jc w:val="center"/>
              <w:rPr>
                <w:rFonts w:ascii="Arial" w:eastAsia="Times New Roman" w:hAnsi="Arial" w:cs="Arial"/>
                <w:b/>
                <w:bCs/>
                <w:sz w:val="20"/>
              </w:rPr>
            </w:pPr>
            <w:r w:rsidRPr="007E74D7">
              <w:rPr>
                <w:rFonts w:ascii="Arial" w:eastAsia="Times New Roman" w:hAnsi="Arial" w:cs="Arial"/>
                <w:b/>
                <w:bCs/>
                <w:sz w:val="20"/>
              </w:rPr>
              <w:t>Basic</w:t>
            </w:r>
          </w:p>
        </w:tc>
        <w:tc>
          <w:tcPr>
            <w:tcW w:w="840" w:type="dxa"/>
            <w:tcBorders>
              <w:top w:val="nil"/>
              <w:left w:val="nil"/>
              <w:bottom w:val="nil"/>
            </w:tcBorders>
            <w:shd w:val="clear" w:color="auto" w:fill="002E5C"/>
            <w:noWrap/>
            <w:vAlign w:val="bottom"/>
          </w:tcPr>
          <w:p w14:paraId="0D88E11F" w14:textId="77777777" w:rsidR="004A4498" w:rsidRPr="00FF44B1" w:rsidRDefault="004A4498" w:rsidP="00616956">
            <w:pPr>
              <w:spacing w:after="0" w:line="240" w:lineRule="auto"/>
              <w:rPr>
                <w:rFonts w:ascii="Arial" w:eastAsia="Times New Roman" w:hAnsi="Arial" w:cs="Arial"/>
                <w:b/>
                <w:bCs/>
                <w:color w:val="FFFFFF" w:themeColor="background1"/>
                <w:sz w:val="20"/>
              </w:rPr>
            </w:pPr>
            <w:r w:rsidRPr="00FF44B1">
              <w:rPr>
                <w:rFonts w:ascii="Arial" w:eastAsia="Times New Roman" w:hAnsi="Arial" w:cs="Arial"/>
                <w:b/>
                <w:bCs/>
                <w:color w:val="FFFFFF" w:themeColor="background1"/>
                <w:sz w:val="20"/>
              </w:rPr>
              <w:t xml:space="preserve">20,000 </w:t>
            </w:r>
          </w:p>
        </w:tc>
        <w:tc>
          <w:tcPr>
            <w:tcW w:w="840" w:type="dxa"/>
            <w:tcBorders>
              <w:top w:val="nil"/>
              <w:left w:val="nil"/>
              <w:bottom w:val="nil"/>
              <w:right w:val="nil"/>
            </w:tcBorders>
            <w:shd w:val="clear" w:color="000000" w:fill="FFFFFF"/>
            <w:noWrap/>
            <w:vAlign w:val="bottom"/>
          </w:tcPr>
          <w:p w14:paraId="57311AD5" w14:textId="77777777" w:rsidR="004A4498" w:rsidRPr="007E74D7" w:rsidRDefault="004A4498" w:rsidP="00616956">
            <w:pPr>
              <w:spacing w:after="0" w:line="240" w:lineRule="auto"/>
              <w:rPr>
                <w:rFonts w:ascii="Arial" w:eastAsia="Times New Roman" w:hAnsi="Arial" w:cs="Arial"/>
                <w:sz w:val="20"/>
              </w:rPr>
            </w:pPr>
            <w:r w:rsidRPr="007E74D7">
              <w:rPr>
                <w:rFonts w:ascii="Arial" w:eastAsia="Times New Roman" w:hAnsi="Arial" w:cs="Arial"/>
                <w:sz w:val="20"/>
              </w:rPr>
              <w:t> </w:t>
            </w:r>
          </w:p>
        </w:tc>
        <w:tc>
          <w:tcPr>
            <w:tcW w:w="1786" w:type="dxa"/>
            <w:tcBorders>
              <w:top w:val="nil"/>
              <w:left w:val="nil"/>
              <w:bottom w:val="nil"/>
              <w:right w:val="nil"/>
            </w:tcBorders>
            <w:shd w:val="clear" w:color="000000" w:fill="FFFFFF"/>
            <w:noWrap/>
            <w:vAlign w:val="bottom"/>
          </w:tcPr>
          <w:p w14:paraId="11DF3C8A" w14:textId="77777777" w:rsidR="004A4498" w:rsidRPr="007E74D7" w:rsidRDefault="004A4498" w:rsidP="00616956">
            <w:pPr>
              <w:spacing w:after="0" w:line="240" w:lineRule="auto"/>
              <w:rPr>
                <w:rFonts w:ascii="Arial" w:eastAsia="Times New Roman" w:hAnsi="Arial" w:cs="Arial"/>
                <w:sz w:val="20"/>
              </w:rPr>
            </w:pPr>
            <w:r w:rsidRPr="007E74D7">
              <w:rPr>
                <w:rFonts w:ascii="Arial" w:eastAsia="Times New Roman" w:hAnsi="Arial" w:cs="Arial"/>
                <w:sz w:val="20"/>
              </w:rPr>
              <w:t> </w:t>
            </w:r>
          </w:p>
        </w:tc>
      </w:tr>
      <w:tr w:rsidR="004A4498" w:rsidRPr="007E74D7" w14:paraId="244340C7" w14:textId="77777777">
        <w:trPr>
          <w:trHeight w:val="300"/>
        </w:trPr>
        <w:tc>
          <w:tcPr>
            <w:tcW w:w="1905" w:type="dxa"/>
            <w:tcBorders>
              <w:top w:val="nil"/>
              <w:left w:val="nil"/>
              <w:bottom w:val="nil"/>
              <w:right w:val="nil"/>
            </w:tcBorders>
            <w:shd w:val="clear" w:color="000000" w:fill="FFFFFF"/>
            <w:noWrap/>
            <w:vAlign w:val="bottom"/>
          </w:tcPr>
          <w:p w14:paraId="0A2A9E15" w14:textId="77777777" w:rsidR="004A4498" w:rsidRPr="007E74D7" w:rsidRDefault="004A4498" w:rsidP="00616956">
            <w:pPr>
              <w:spacing w:after="0" w:line="240" w:lineRule="auto"/>
              <w:jc w:val="right"/>
              <w:rPr>
                <w:rFonts w:ascii="Arial" w:eastAsia="Times New Roman" w:hAnsi="Arial" w:cs="Arial"/>
                <w:b/>
                <w:bCs/>
                <w:sz w:val="20"/>
              </w:rPr>
            </w:pPr>
            <w:r w:rsidRPr="007E74D7">
              <w:rPr>
                <w:rFonts w:ascii="Arial" w:eastAsia="Times New Roman" w:hAnsi="Arial" w:cs="Arial"/>
                <w:b/>
                <w:bCs/>
                <w:sz w:val="20"/>
              </w:rPr>
              <w:t> </w:t>
            </w:r>
          </w:p>
        </w:tc>
        <w:tc>
          <w:tcPr>
            <w:tcW w:w="942" w:type="dxa"/>
            <w:tcBorders>
              <w:top w:val="single" w:sz="4" w:space="0" w:color="auto"/>
              <w:left w:val="nil"/>
              <w:bottom w:val="nil"/>
              <w:right w:val="single" w:sz="4" w:space="0" w:color="auto"/>
            </w:tcBorders>
            <w:shd w:val="clear" w:color="000000" w:fill="FFFFFF"/>
            <w:noWrap/>
            <w:vAlign w:val="bottom"/>
          </w:tcPr>
          <w:p w14:paraId="1FFF4E18" w14:textId="77777777" w:rsidR="004A4498" w:rsidRPr="007E74D7" w:rsidRDefault="004A4498" w:rsidP="00616956">
            <w:pPr>
              <w:spacing w:after="0" w:line="240" w:lineRule="auto"/>
              <w:jc w:val="right"/>
              <w:rPr>
                <w:rFonts w:ascii="Arial" w:eastAsia="Times New Roman" w:hAnsi="Arial" w:cs="Arial"/>
                <w:b/>
                <w:bCs/>
                <w:sz w:val="20"/>
              </w:rPr>
            </w:pPr>
            <w:r w:rsidRPr="007E74D7">
              <w:rPr>
                <w:rFonts w:ascii="Arial" w:eastAsia="Times New Roman" w:hAnsi="Arial" w:cs="Arial"/>
                <w:b/>
                <w:bCs/>
                <w:sz w:val="20"/>
              </w:rPr>
              <w:t xml:space="preserve">0 </w:t>
            </w:r>
          </w:p>
        </w:tc>
        <w:tc>
          <w:tcPr>
            <w:tcW w:w="942" w:type="dxa"/>
            <w:tcBorders>
              <w:top w:val="single" w:sz="4" w:space="0" w:color="auto"/>
              <w:left w:val="nil"/>
              <w:bottom w:val="nil"/>
              <w:right w:val="nil"/>
            </w:tcBorders>
            <w:shd w:val="clear" w:color="000000" w:fill="FFFFFF"/>
            <w:noWrap/>
            <w:vAlign w:val="bottom"/>
          </w:tcPr>
          <w:p w14:paraId="2063A69E"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c>
          <w:tcPr>
            <w:tcW w:w="1040" w:type="dxa"/>
            <w:tcBorders>
              <w:top w:val="nil"/>
              <w:left w:val="nil"/>
              <w:bottom w:val="nil"/>
              <w:right w:val="nil"/>
            </w:tcBorders>
            <w:shd w:val="clear" w:color="000000" w:fill="FFFFFF"/>
            <w:noWrap/>
            <w:vAlign w:val="bottom"/>
          </w:tcPr>
          <w:p w14:paraId="29FBC235" w14:textId="77777777" w:rsidR="004A4498" w:rsidRPr="007E74D7" w:rsidRDefault="004A4498" w:rsidP="00616956">
            <w:pPr>
              <w:spacing w:after="0" w:line="240" w:lineRule="auto"/>
              <w:rPr>
                <w:rFonts w:ascii="Arial" w:eastAsia="Times New Roman" w:hAnsi="Arial" w:cs="Arial"/>
                <w:sz w:val="20"/>
              </w:rPr>
            </w:pPr>
            <w:r w:rsidRPr="007E74D7">
              <w:rPr>
                <w:rFonts w:ascii="Arial" w:eastAsia="Times New Roman" w:hAnsi="Arial" w:cs="Arial"/>
                <w:sz w:val="20"/>
              </w:rPr>
              <w:t> </w:t>
            </w:r>
          </w:p>
        </w:tc>
        <w:tc>
          <w:tcPr>
            <w:tcW w:w="840" w:type="dxa"/>
            <w:tcBorders>
              <w:top w:val="single" w:sz="4" w:space="0" w:color="auto"/>
              <w:left w:val="nil"/>
              <w:bottom w:val="nil"/>
              <w:right w:val="single" w:sz="4" w:space="0" w:color="auto"/>
            </w:tcBorders>
            <w:shd w:val="clear" w:color="000000" w:fill="FFFFFF"/>
            <w:noWrap/>
            <w:vAlign w:val="bottom"/>
          </w:tcPr>
          <w:p w14:paraId="3A5637AE" w14:textId="77777777" w:rsidR="004A4498" w:rsidRPr="007E74D7" w:rsidRDefault="004A4498" w:rsidP="00616956">
            <w:pPr>
              <w:spacing w:after="0" w:line="240" w:lineRule="auto"/>
              <w:rPr>
                <w:rFonts w:ascii="Arial" w:eastAsia="Times New Roman" w:hAnsi="Arial" w:cs="Arial"/>
                <w:sz w:val="20"/>
              </w:rPr>
            </w:pPr>
            <w:r w:rsidRPr="007E74D7">
              <w:rPr>
                <w:rFonts w:ascii="Arial" w:eastAsia="Times New Roman" w:hAnsi="Arial" w:cs="Arial"/>
                <w:sz w:val="20"/>
              </w:rPr>
              <w:t> </w:t>
            </w:r>
          </w:p>
        </w:tc>
        <w:tc>
          <w:tcPr>
            <w:tcW w:w="840" w:type="dxa"/>
            <w:tcBorders>
              <w:top w:val="single" w:sz="4" w:space="0" w:color="auto"/>
              <w:left w:val="nil"/>
              <w:bottom w:val="nil"/>
              <w:right w:val="nil"/>
            </w:tcBorders>
            <w:shd w:val="clear" w:color="auto" w:fill="auto"/>
            <w:noWrap/>
            <w:vAlign w:val="bottom"/>
          </w:tcPr>
          <w:p w14:paraId="18A2F28B" w14:textId="77777777" w:rsidR="004A4498" w:rsidRPr="007E74D7" w:rsidRDefault="004A4498" w:rsidP="00616956">
            <w:pPr>
              <w:spacing w:after="0" w:line="240" w:lineRule="auto"/>
              <w:jc w:val="right"/>
              <w:rPr>
                <w:rFonts w:ascii="Arial" w:eastAsia="Times New Roman" w:hAnsi="Arial" w:cs="Arial"/>
                <w:b/>
                <w:bCs/>
                <w:sz w:val="20"/>
              </w:rPr>
            </w:pPr>
            <w:r w:rsidRPr="007E74D7">
              <w:rPr>
                <w:rFonts w:ascii="Arial" w:eastAsia="Times New Roman" w:hAnsi="Arial" w:cs="Arial"/>
                <w:b/>
                <w:bCs/>
                <w:sz w:val="20"/>
              </w:rPr>
              <w:t xml:space="preserve">0 </w:t>
            </w:r>
          </w:p>
        </w:tc>
        <w:tc>
          <w:tcPr>
            <w:tcW w:w="1786" w:type="dxa"/>
            <w:tcBorders>
              <w:top w:val="nil"/>
              <w:left w:val="nil"/>
              <w:bottom w:val="nil"/>
              <w:right w:val="nil"/>
            </w:tcBorders>
            <w:shd w:val="clear" w:color="000000" w:fill="FFFFFF"/>
            <w:noWrap/>
            <w:vAlign w:val="bottom"/>
          </w:tcPr>
          <w:p w14:paraId="3E3F7A4A" w14:textId="77777777" w:rsidR="004A4498" w:rsidRPr="007E74D7" w:rsidRDefault="004A4498" w:rsidP="00616956">
            <w:pPr>
              <w:spacing w:after="0" w:line="240" w:lineRule="auto"/>
              <w:rPr>
                <w:rFonts w:ascii="Arial" w:eastAsia="Times New Roman" w:hAnsi="Arial" w:cs="Arial"/>
                <w:b/>
                <w:bCs/>
                <w:sz w:val="20"/>
              </w:rPr>
            </w:pPr>
            <w:r w:rsidRPr="007E74D7">
              <w:rPr>
                <w:rFonts w:ascii="Arial" w:eastAsia="Times New Roman" w:hAnsi="Arial" w:cs="Arial"/>
                <w:b/>
                <w:bCs/>
                <w:sz w:val="20"/>
              </w:rPr>
              <w:t> </w:t>
            </w:r>
          </w:p>
        </w:tc>
      </w:tr>
    </w:tbl>
    <w:p w14:paraId="4318C83E" w14:textId="77777777" w:rsidR="004A4498"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p w14:paraId="28C6C3F9" w14:textId="77777777" w:rsidR="004A4498" w:rsidRDefault="004A4498">
      <w:pPr>
        <w:rPr>
          <w:rFonts w:ascii="Arial" w:hAnsi="Arial" w:cs="Arial"/>
          <w:b/>
          <w:bCs/>
        </w:rPr>
      </w:pPr>
      <w:r>
        <w:rPr>
          <w:rFonts w:ascii="Arial" w:hAnsi="Arial" w:cs="Arial"/>
          <w:b/>
          <w:bCs/>
        </w:rPr>
        <w:br w:type="page"/>
      </w:r>
    </w:p>
    <w:p w14:paraId="6C58EBF0" w14:textId="77777777" w:rsidR="004A4498"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r w:rsidRPr="004A4498">
        <w:rPr>
          <w:rFonts w:ascii="Arial" w:hAnsi="Arial" w:cs="Arial"/>
          <w:b/>
          <w:bCs/>
        </w:rPr>
        <w:lastRenderedPageBreak/>
        <w:t>P2-28</w:t>
      </w:r>
      <w:r>
        <w:rPr>
          <w:rFonts w:ascii="Arial" w:hAnsi="Arial" w:cs="Arial"/>
          <w:b/>
          <w:bCs/>
        </w:rPr>
        <w:t xml:space="preserve"> </w:t>
      </w:r>
      <w:r w:rsidR="00B85EC9" w:rsidRPr="00B85EC9">
        <w:rPr>
          <w:rFonts w:ascii="Arial" w:hAnsi="Arial" w:cs="Arial"/>
          <w:bCs/>
        </w:rPr>
        <w:t>(continued)</w:t>
      </w:r>
    </w:p>
    <w:p w14:paraId="2A605724" w14:textId="77777777" w:rsidR="004A4498"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tbl>
      <w:tblPr>
        <w:tblW w:w="9906" w:type="dxa"/>
        <w:tblInd w:w="93" w:type="dxa"/>
        <w:tblLook w:val="04A0" w:firstRow="1" w:lastRow="0" w:firstColumn="1" w:lastColumn="0" w:noHBand="0" w:noVBand="1"/>
      </w:tblPr>
      <w:tblGrid>
        <w:gridCol w:w="267"/>
        <w:gridCol w:w="2903"/>
        <w:gridCol w:w="267"/>
        <w:gridCol w:w="1029"/>
        <w:gridCol w:w="267"/>
        <w:gridCol w:w="996"/>
        <w:gridCol w:w="267"/>
        <w:gridCol w:w="876"/>
        <w:gridCol w:w="267"/>
        <w:gridCol w:w="876"/>
        <w:gridCol w:w="267"/>
        <w:gridCol w:w="1357"/>
        <w:gridCol w:w="267"/>
      </w:tblGrid>
      <w:tr w:rsidR="004A4498" w:rsidRPr="00E90C6A" w14:paraId="0C5D4F07" w14:textId="77777777">
        <w:trPr>
          <w:trHeight w:val="300"/>
        </w:trPr>
        <w:tc>
          <w:tcPr>
            <w:tcW w:w="267" w:type="dxa"/>
            <w:tcBorders>
              <w:top w:val="single" w:sz="4" w:space="0" w:color="auto"/>
              <w:left w:val="single" w:sz="4" w:space="0" w:color="auto"/>
              <w:bottom w:val="nil"/>
              <w:right w:val="nil"/>
            </w:tcBorders>
            <w:shd w:val="clear" w:color="auto" w:fill="E0EBF8"/>
            <w:noWrap/>
            <w:vAlign w:val="bottom"/>
          </w:tcPr>
          <w:p w14:paraId="4CFBCAC8"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single" w:sz="4" w:space="0" w:color="auto"/>
              <w:left w:val="nil"/>
              <w:bottom w:val="nil"/>
              <w:right w:val="nil"/>
            </w:tcBorders>
            <w:shd w:val="clear" w:color="auto" w:fill="E0EBF8"/>
            <w:noWrap/>
            <w:vAlign w:val="bottom"/>
          </w:tcPr>
          <w:p w14:paraId="729F382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single" w:sz="4" w:space="0" w:color="auto"/>
              <w:left w:val="nil"/>
              <w:bottom w:val="nil"/>
              <w:right w:val="nil"/>
            </w:tcBorders>
            <w:shd w:val="clear" w:color="auto" w:fill="E0EBF8"/>
            <w:noWrap/>
            <w:vAlign w:val="bottom"/>
          </w:tcPr>
          <w:p w14:paraId="613A9778"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vMerge w:val="restart"/>
            <w:tcBorders>
              <w:top w:val="single" w:sz="4" w:space="0" w:color="auto"/>
              <w:left w:val="nil"/>
              <w:bottom w:val="single" w:sz="4" w:space="0" w:color="000000"/>
              <w:right w:val="nil"/>
            </w:tcBorders>
            <w:shd w:val="clear" w:color="auto" w:fill="E0EBF8"/>
            <w:vAlign w:val="bottom"/>
          </w:tcPr>
          <w:p w14:paraId="1FD1CC4F"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Peanut Co.</w:t>
            </w:r>
          </w:p>
        </w:tc>
        <w:tc>
          <w:tcPr>
            <w:tcW w:w="267" w:type="dxa"/>
            <w:tcBorders>
              <w:top w:val="single" w:sz="4" w:space="0" w:color="auto"/>
              <w:left w:val="nil"/>
              <w:bottom w:val="nil"/>
              <w:right w:val="nil"/>
            </w:tcBorders>
            <w:shd w:val="clear" w:color="auto" w:fill="E0EBF8"/>
            <w:noWrap/>
            <w:vAlign w:val="bottom"/>
          </w:tcPr>
          <w:p w14:paraId="4E97B3E3"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2CDCE65B"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Snoopy Co.</w:t>
            </w:r>
          </w:p>
        </w:tc>
        <w:tc>
          <w:tcPr>
            <w:tcW w:w="267" w:type="dxa"/>
            <w:tcBorders>
              <w:top w:val="single" w:sz="4" w:space="0" w:color="auto"/>
              <w:left w:val="nil"/>
              <w:bottom w:val="nil"/>
              <w:right w:val="nil"/>
            </w:tcBorders>
            <w:shd w:val="clear" w:color="auto" w:fill="E0EBF8"/>
            <w:noWrap/>
            <w:vAlign w:val="bottom"/>
          </w:tcPr>
          <w:p w14:paraId="317DF133"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019" w:type="dxa"/>
            <w:gridSpan w:val="3"/>
            <w:tcBorders>
              <w:top w:val="single" w:sz="4" w:space="0" w:color="auto"/>
              <w:left w:val="nil"/>
              <w:bottom w:val="nil"/>
              <w:right w:val="nil"/>
            </w:tcBorders>
            <w:shd w:val="clear" w:color="auto" w:fill="auto"/>
            <w:noWrap/>
            <w:vAlign w:val="bottom"/>
          </w:tcPr>
          <w:p w14:paraId="479AF796"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Elimination Entries</w:t>
            </w:r>
          </w:p>
        </w:tc>
        <w:tc>
          <w:tcPr>
            <w:tcW w:w="267" w:type="dxa"/>
            <w:tcBorders>
              <w:top w:val="single" w:sz="4" w:space="0" w:color="auto"/>
              <w:left w:val="nil"/>
              <w:bottom w:val="nil"/>
              <w:right w:val="nil"/>
            </w:tcBorders>
            <w:shd w:val="clear" w:color="auto" w:fill="E0EBF8"/>
            <w:noWrap/>
            <w:vAlign w:val="bottom"/>
          </w:tcPr>
          <w:p w14:paraId="1F1908F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single" w:sz="4" w:space="0" w:color="auto"/>
              <w:left w:val="nil"/>
              <w:bottom w:val="nil"/>
              <w:right w:val="nil"/>
            </w:tcBorders>
            <w:shd w:val="clear" w:color="auto" w:fill="E0EBF8"/>
            <w:noWrap/>
            <w:vAlign w:val="bottom"/>
          </w:tcPr>
          <w:p w14:paraId="1E79AC8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single" w:sz="4" w:space="0" w:color="auto"/>
              <w:left w:val="nil"/>
              <w:bottom w:val="nil"/>
              <w:right w:val="single" w:sz="4" w:space="0" w:color="auto"/>
            </w:tcBorders>
            <w:shd w:val="clear" w:color="auto" w:fill="E0EBF8"/>
            <w:noWrap/>
            <w:vAlign w:val="bottom"/>
          </w:tcPr>
          <w:p w14:paraId="3CDD2EE8"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11A5D264" w14:textId="77777777">
        <w:trPr>
          <w:trHeight w:val="300"/>
        </w:trPr>
        <w:tc>
          <w:tcPr>
            <w:tcW w:w="267" w:type="dxa"/>
            <w:tcBorders>
              <w:top w:val="nil"/>
              <w:left w:val="single" w:sz="4" w:space="0" w:color="auto"/>
              <w:bottom w:val="nil"/>
              <w:right w:val="nil"/>
            </w:tcBorders>
            <w:shd w:val="clear" w:color="auto" w:fill="E0EBF8"/>
            <w:noWrap/>
            <w:vAlign w:val="bottom"/>
          </w:tcPr>
          <w:p w14:paraId="72AD83BA"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05A35BA7"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 </w:t>
            </w:r>
          </w:p>
        </w:tc>
        <w:tc>
          <w:tcPr>
            <w:tcW w:w="267" w:type="dxa"/>
            <w:tcBorders>
              <w:top w:val="nil"/>
              <w:left w:val="nil"/>
              <w:bottom w:val="single" w:sz="4" w:space="0" w:color="auto"/>
              <w:right w:val="nil"/>
            </w:tcBorders>
            <w:shd w:val="clear" w:color="auto" w:fill="E0EBF8"/>
            <w:noWrap/>
            <w:vAlign w:val="bottom"/>
          </w:tcPr>
          <w:p w14:paraId="66FFCA7E"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 </w:t>
            </w:r>
          </w:p>
        </w:tc>
        <w:tc>
          <w:tcPr>
            <w:tcW w:w="1029" w:type="dxa"/>
            <w:vMerge/>
            <w:tcBorders>
              <w:top w:val="single" w:sz="4" w:space="0" w:color="auto"/>
              <w:left w:val="nil"/>
              <w:bottom w:val="single" w:sz="4" w:space="0" w:color="000000"/>
              <w:right w:val="nil"/>
            </w:tcBorders>
            <w:shd w:val="clear" w:color="auto" w:fill="E0EBF8"/>
            <w:vAlign w:val="center"/>
          </w:tcPr>
          <w:p w14:paraId="7E081FC8" w14:textId="77777777" w:rsidR="004A4498" w:rsidRPr="00E90C6A" w:rsidRDefault="004A4498" w:rsidP="004A4498">
            <w:pPr>
              <w:spacing w:after="0" w:line="240" w:lineRule="auto"/>
              <w:rPr>
                <w:rFonts w:ascii="Arial" w:eastAsia="Times New Roman" w:hAnsi="Arial" w:cs="Arial"/>
                <w:b/>
                <w:bCs/>
                <w:sz w:val="18"/>
              </w:rPr>
            </w:pPr>
          </w:p>
        </w:tc>
        <w:tc>
          <w:tcPr>
            <w:tcW w:w="267" w:type="dxa"/>
            <w:tcBorders>
              <w:top w:val="nil"/>
              <w:left w:val="nil"/>
              <w:bottom w:val="single" w:sz="4" w:space="0" w:color="auto"/>
              <w:right w:val="nil"/>
            </w:tcBorders>
            <w:shd w:val="clear" w:color="auto" w:fill="E0EBF8"/>
            <w:noWrap/>
            <w:vAlign w:val="bottom"/>
          </w:tcPr>
          <w:p w14:paraId="18B83DF6"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 </w:t>
            </w:r>
          </w:p>
        </w:tc>
        <w:tc>
          <w:tcPr>
            <w:tcW w:w="996" w:type="dxa"/>
            <w:vMerge/>
            <w:tcBorders>
              <w:top w:val="single" w:sz="4" w:space="0" w:color="auto"/>
              <w:left w:val="nil"/>
              <w:bottom w:val="single" w:sz="4" w:space="0" w:color="000000"/>
              <w:right w:val="nil"/>
            </w:tcBorders>
            <w:shd w:val="clear" w:color="auto" w:fill="E0EBF8"/>
            <w:vAlign w:val="center"/>
          </w:tcPr>
          <w:p w14:paraId="6F2DB50C" w14:textId="77777777" w:rsidR="004A4498" w:rsidRPr="00E90C6A" w:rsidRDefault="004A4498" w:rsidP="004A4498">
            <w:pPr>
              <w:spacing w:after="0" w:line="240" w:lineRule="auto"/>
              <w:rPr>
                <w:rFonts w:ascii="Arial" w:eastAsia="Times New Roman" w:hAnsi="Arial" w:cs="Arial"/>
                <w:b/>
                <w:bCs/>
                <w:sz w:val="18"/>
              </w:rPr>
            </w:pPr>
          </w:p>
        </w:tc>
        <w:tc>
          <w:tcPr>
            <w:tcW w:w="267" w:type="dxa"/>
            <w:tcBorders>
              <w:top w:val="nil"/>
              <w:left w:val="nil"/>
              <w:bottom w:val="single" w:sz="4" w:space="0" w:color="auto"/>
              <w:right w:val="nil"/>
            </w:tcBorders>
            <w:shd w:val="clear" w:color="auto" w:fill="E0EBF8"/>
            <w:noWrap/>
            <w:vAlign w:val="bottom"/>
          </w:tcPr>
          <w:p w14:paraId="47876D6B"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317D769E"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DR</w:t>
            </w:r>
          </w:p>
        </w:tc>
        <w:tc>
          <w:tcPr>
            <w:tcW w:w="267" w:type="dxa"/>
            <w:tcBorders>
              <w:top w:val="nil"/>
              <w:left w:val="nil"/>
              <w:bottom w:val="single" w:sz="4" w:space="0" w:color="auto"/>
              <w:right w:val="nil"/>
            </w:tcBorders>
            <w:shd w:val="clear" w:color="000000" w:fill="FFFFFF"/>
            <w:noWrap/>
            <w:vAlign w:val="bottom"/>
          </w:tcPr>
          <w:p w14:paraId="353C4F96"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65C5EC35"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CR</w:t>
            </w:r>
          </w:p>
        </w:tc>
        <w:tc>
          <w:tcPr>
            <w:tcW w:w="267" w:type="dxa"/>
            <w:tcBorders>
              <w:top w:val="nil"/>
              <w:left w:val="nil"/>
              <w:bottom w:val="single" w:sz="4" w:space="0" w:color="auto"/>
              <w:right w:val="nil"/>
            </w:tcBorders>
            <w:shd w:val="clear" w:color="auto" w:fill="E0EBF8"/>
            <w:noWrap/>
            <w:vAlign w:val="bottom"/>
          </w:tcPr>
          <w:p w14:paraId="7503885D"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 </w:t>
            </w:r>
          </w:p>
        </w:tc>
        <w:tc>
          <w:tcPr>
            <w:tcW w:w="1357" w:type="dxa"/>
            <w:tcBorders>
              <w:top w:val="nil"/>
              <w:left w:val="nil"/>
              <w:bottom w:val="single" w:sz="4" w:space="0" w:color="auto"/>
              <w:right w:val="nil"/>
            </w:tcBorders>
            <w:shd w:val="clear" w:color="auto" w:fill="E0EBF8"/>
            <w:noWrap/>
            <w:vAlign w:val="bottom"/>
          </w:tcPr>
          <w:p w14:paraId="23935332"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Consolidated</w:t>
            </w:r>
          </w:p>
        </w:tc>
        <w:tc>
          <w:tcPr>
            <w:tcW w:w="267" w:type="dxa"/>
            <w:tcBorders>
              <w:top w:val="nil"/>
              <w:left w:val="nil"/>
              <w:bottom w:val="nil"/>
              <w:right w:val="single" w:sz="4" w:space="0" w:color="auto"/>
            </w:tcBorders>
            <w:shd w:val="clear" w:color="auto" w:fill="E0EBF8"/>
            <w:noWrap/>
            <w:vAlign w:val="bottom"/>
          </w:tcPr>
          <w:p w14:paraId="65EB5EEF" w14:textId="77777777" w:rsidR="004A4498" w:rsidRPr="00E90C6A" w:rsidRDefault="004A4498" w:rsidP="004A4498">
            <w:pPr>
              <w:spacing w:after="0" w:line="240" w:lineRule="auto"/>
              <w:jc w:val="center"/>
              <w:rPr>
                <w:rFonts w:ascii="Arial" w:eastAsia="Times New Roman" w:hAnsi="Arial" w:cs="Arial"/>
                <w:b/>
                <w:bCs/>
                <w:sz w:val="18"/>
              </w:rPr>
            </w:pPr>
            <w:r w:rsidRPr="00E90C6A">
              <w:rPr>
                <w:rFonts w:ascii="Arial" w:eastAsia="Times New Roman" w:hAnsi="Arial" w:cs="Arial"/>
                <w:b/>
                <w:bCs/>
                <w:sz w:val="18"/>
              </w:rPr>
              <w:t> </w:t>
            </w:r>
          </w:p>
        </w:tc>
      </w:tr>
      <w:tr w:rsidR="004A4498" w:rsidRPr="00E90C6A" w14:paraId="316553FE" w14:textId="77777777">
        <w:trPr>
          <w:trHeight w:val="300"/>
        </w:trPr>
        <w:tc>
          <w:tcPr>
            <w:tcW w:w="267" w:type="dxa"/>
            <w:tcBorders>
              <w:top w:val="nil"/>
              <w:left w:val="single" w:sz="4" w:space="0" w:color="auto"/>
              <w:bottom w:val="nil"/>
              <w:right w:val="nil"/>
            </w:tcBorders>
            <w:shd w:val="clear" w:color="auto" w:fill="E0EBF8"/>
            <w:noWrap/>
            <w:vAlign w:val="bottom"/>
          </w:tcPr>
          <w:p w14:paraId="2184F875"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53C67D7"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Income Statement</w:t>
            </w:r>
          </w:p>
        </w:tc>
        <w:tc>
          <w:tcPr>
            <w:tcW w:w="267" w:type="dxa"/>
            <w:tcBorders>
              <w:top w:val="nil"/>
              <w:left w:val="nil"/>
              <w:bottom w:val="nil"/>
              <w:right w:val="nil"/>
            </w:tcBorders>
            <w:shd w:val="clear" w:color="auto" w:fill="E0EBF8"/>
            <w:noWrap/>
            <w:vAlign w:val="bottom"/>
          </w:tcPr>
          <w:p w14:paraId="79685395"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325B68F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77D6FD62"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0DC38C2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21E41E84"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477374D6"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33560923" w14:textId="77777777" w:rsidR="004A4498" w:rsidRPr="00FF44B1" w:rsidRDefault="004A4498" w:rsidP="004A4498">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06A963ED"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2B6B3744"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357" w:type="dxa"/>
            <w:tcBorders>
              <w:top w:val="nil"/>
              <w:left w:val="nil"/>
              <w:bottom w:val="nil"/>
              <w:right w:val="nil"/>
            </w:tcBorders>
            <w:shd w:val="clear" w:color="auto" w:fill="E0EBF8"/>
            <w:noWrap/>
            <w:vAlign w:val="bottom"/>
          </w:tcPr>
          <w:p w14:paraId="4B34001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24F3A09C"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r>
      <w:tr w:rsidR="004A4498" w:rsidRPr="00E90C6A" w14:paraId="11987D34" w14:textId="77777777">
        <w:trPr>
          <w:trHeight w:val="300"/>
        </w:trPr>
        <w:tc>
          <w:tcPr>
            <w:tcW w:w="267" w:type="dxa"/>
            <w:tcBorders>
              <w:top w:val="nil"/>
              <w:left w:val="single" w:sz="4" w:space="0" w:color="auto"/>
              <w:bottom w:val="nil"/>
              <w:right w:val="nil"/>
            </w:tcBorders>
            <w:shd w:val="clear" w:color="auto" w:fill="E0EBF8"/>
            <w:noWrap/>
            <w:vAlign w:val="bottom"/>
          </w:tcPr>
          <w:p w14:paraId="17541084"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F0A583F"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Sales</w:t>
            </w:r>
          </w:p>
        </w:tc>
        <w:tc>
          <w:tcPr>
            <w:tcW w:w="267" w:type="dxa"/>
            <w:tcBorders>
              <w:top w:val="nil"/>
              <w:left w:val="nil"/>
              <w:bottom w:val="nil"/>
              <w:right w:val="nil"/>
            </w:tcBorders>
            <w:shd w:val="clear" w:color="auto" w:fill="E0EBF8"/>
            <w:noWrap/>
            <w:vAlign w:val="bottom"/>
          </w:tcPr>
          <w:p w14:paraId="1AE8168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4B4B78B"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850,000 </w:t>
            </w:r>
          </w:p>
        </w:tc>
        <w:tc>
          <w:tcPr>
            <w:tcW w:w="267" w:type="dxa"/>
            <w:tcBorders>
              <w:top w:val="nil"/>
              <w:left w:val="nil"/>
              <w:bottom w:val="nil"/>
              <w:right w:val="nil"/>
            </w:tcBorders>
            <w:shd w:val="clear" w:color="auto" w:fill="E0EBF8"/>
            <w:noWrap/>
            <w:vAlign w:val="bottom"/>
          </w:tcPr>
          <w:p w14:paraId="33F2376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6E450199"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300,000 </w:t>
            </w:r>
          </w:p>
        </w:tc>
        <w:tc>
          <w:tcPr>
            <w:tcW w:w="267" w:type="dxa"/>
            <w:tcBorders>
              <w:top w:val="nil"/>
              <w:left w:val="nil"/>
              <w:bottom w:val="nil"/>
              <w:right w:val="nil"/>
            </w:tcBorders>
            <w:shd w:val="clear" w:color="auto" w:fill="E0EBF8"/>
            <w:noWrap/>
            <w:vAlign w:val="bottom"/>
          </w:tcPr>
          <w:p w14:paraId="685B42D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020207A"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3B8AB127"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52BAEDEC"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68465EE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6EB2F05F"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1,150,000 </w:t>
            </w:r>
          </w:p>
        </w:tc>
        <w:tc>
          <w:tcPr>
            <w:tcW w:w="267" w:type="dxa"/>
            <w:tcBorders>
              <w:top w:val="nil"/>
              <w:left w:val="nil"/>
              <w:bottom w:val="nil"/>
              <w:right w:val="single" w:sz="4" w:space="0" w:color="auto"/>
            </w:tcBorders>
            <w:shd w:val="clear" w:color="auto" w:fill="E0EBF8"/>
            <w:noWrap/>
            <w:vAlign w:val="bottom"/>
          </w:tcPr>
          <w:p w14:paraId="61BC5868"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04B49EFE" w14:textId="77777777">
        <w:trPr>
          <w:trHeight w:val="300"/>
        </w:trPr>
        <w:tc>
          <w:tcPr>
            <w:tcW w:w="267" w:type="dxa"/>
            <w:tcBorders>
              <w:top w:val="nil"/>
              <w:left w:val="single" w:sz="4" w:space="0" w:color="auto"/>
              <w:bottom w:val="nil"/>
              <w:right w:val="nil"/>
            </w:tcBorders>
            <w:shd w:val="clear" w:color="auto" w:fill="E0EBF8"/>
            <w:noWrap/>
            <w:vAlign w:val="bottom"/>
          </w:tcPr>
          <w:p w14:paraId="2207EB31"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4D66C3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Less: COGS</w:t>
            </w:r>
          </w:p>
        </w:tc>
        <w:tc>
          <w:tcPr>
            <w:tcW w:w="267" w:type="dxa"/>
            <w:tcBorders>
              <w:top w:val="nil"/>
              <w:left w:val="nil"/>
              <w:bottom w:val="nil"/>
              <w:right w:val="nil"/>
            </w:tcBorders>
            <w:shd w:val="clear" w:color="auto" w:fill="E0EBF8"/>
            <w:noWrap/>
            <w:vAlign w:val="bottom"/>
          </w:tcPr>
          <w:p w14:paraId="5102B41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6FC42AC6"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(270,000)</w:t>
            </w:r>
          </w:p>
        </w:tc>
        <w:tc>
          <w:tcPr>
            <w:tcW w:w="267" w:type="dxa"/>
            <w:tcBorders>
              <w:top w:val="nil"/>
              <w:left w:val="nil"/>
              <w:bottom w:val="nil"/>
              <w:right w:val="nil"/>
            </w:tcBorders>
            <w:shd w:val="clear" w:color="auto" w:fill="E0EBF8"/>
            <w:noWrap/>
            <w:vAlign w:val="bottom"/>
          </w:tcPr>
          <w:p w14:paraId="53A9EC4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8D98368"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(150,000)</w:t>
            </w:r>
          </w:p>
        </w:tc>
        <w:tc>
          <w:tcPr>
            <w:tcW w:w="267" w:type="dxa"/>
            <w:tcBorders>
              <w:top w:val="nil"/>
              <w:left w:val="nil"/>
              <w:bottom w:val="nil"/>
              <w:right w:val="nil"/>
            </w:tcBorders>
            <w:shd w:val="clear" w:color="auto" w:fill="E0EBF8"/>
            <w:noWrap/>
            <w:vAlign w:val="bottom"/>
          </w:tcPr>
          <w:p w14:paraId="0B93080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2A870FA"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3302FEA3"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4EF8890"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4456AB8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4BFED16D"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(420,000)</w:t>
            </w:r>
          </w:p>
        </w:tc>
        <w:tc>
          <w:tcPr>
            <w:tcW w:w="267" w:type="dxa"/>
            <w:tcBorders>
              <w:top w:val="nil"/>
              <w:left w:val="nil"/>
              <w:bottom w:val="nil"/>
              <w:right w:val="single" w:sz="4" w:space="0" w:color="auto"/>
            </w:tcBorders>
            <w:shd w:val="clear" w:color="auto" w:fill="E0EBF8"/>
            <w:noWrap/>
            <w:vAlign w:val="bottom"/>
          </w:tcPr>
          <w:p w14:paraId="09B520B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673B5D3F" w14:textId="77777777">
        <w:trPr>
          <w:trHeight w:val="300"/>
        </w:trPr>
        <w:tc>
          <w:tcPr>
            <w:tcW w:w="267" w:type="dxa"/>
            <w:tcBorders>
              <w:top w:val="nil"/>
              <w:left w:val="single" w:sz="4" w:space="0" w:color="auto"/>
              <w:bottom w:val="nil"/>
              <w:right w:val="nil"/>
            </w:tcBorders>
            <w:shd w:val="clear" w:color="auto" w:fill="E0EBF8"/>
            <w:noWrap/>
            <w:vAlign w:val="bottom"/>
          </w:tcPr>
          <w:p w14:paraId="20442495"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13C2558"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Less: Depreciation Expense</w:t>
            </w:r>
          </w:p>
        </w:tc>
        <w:tc>
          <w:tcPr>
            <w:tcW w:w="267" w:type="dxa"/>
            <w:tcBorders>
              <w:top w:val="nil"/>
              <w:left w:val="nil"/>
              <w:bottom w:val="nil"/>
              <w:right w:val="nil"/>
            </w:tcBorders>
            <w:shd w:val="clear" w:color="auto" w:fill="E0EBF8"/>
            <w:noWrap/>
            <w:vAlign w:val="bottom"/>
          </w:tcPr>
          <w:p w14:paraId="2B718A2B"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DCE6E5C"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(50,000)</w:t>
            </w:r>
          </w:p>
        </w:tc>
        <w:tc>
          <w:tcPr>
            <w:tcW w:w="267" w:type="dxa"/>
            <w:tcBorders>
              <w:top w:val="nil"/>
              <w:left w:val="nil"/>
              <w:bottom w:val="nil"/>
              <w:right w:val="nil"/>
            </w:tcBorders>
            <w:shd w:val="clear" w:color="auto" w:fill="E0EBF8"/>
            <w:noWrap/>
            <w:vAlign w:val="bottom"/>
          </w:tcPr>
          <w:p w14:paraId="336C97F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680F9335"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(10,000)</w:t>
            </w:r>
          </w:p>
        </w:tc>
        <w:tc>
          <w:tcPr>
            <w:tcW w:w="267" w:type="dxa"/>
            <w:tcBorders>
              <w:top w:val="nil"/>
              <w:left w:val="nil"/>
              <w:bottom w:val="nil"/>
              <w:right w:val="nil"/>
            </w:tcBorders>
            <w:shd w:val="clear" w:color="auto" w:fill="E0EBF8"/>
            <w:noWrap/>
            <w:vAlign w:val="bottom"/>
          </w:tcPr>
          <w:p w14:paraId="388F515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D303E76"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6ED9161F"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9329AC6"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45686CFB"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5229A4DC"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(60,000)</w:t>
            </w:r>
          </w:p>
        </w:tc>
        <w:tc>
          <w:tcPr>
            <w:tcW w:w="267" w:type="dxa"/>
            <w:tcBorders>
              <w:top w:val="nil"/>
              <w:left w:val="nil"/>
              <w:bottom w:val="nil"/>
              <w:right w:val="single" w:sz="4" w:space="0" w:color="auto"/>
            </w:tcBorders>
            <w:shd w:val="clear" w:color="auto" w:fill="E0EBF8"/>
            <w:noWrap/>
            <w:vAlign w:val="bottom"/>
          </w:tcPr>
          <w:p w14:paraId="22A6774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1DFACC2E" w14:textId="77777777">
        <w:trPr>
          <w:trHeight w:val="300"/>
        </w:trPr>
        <w:tc>
          <w:tcPr>
            <w:tcW w:w="267" w:type="dxa"/>
            <w:tcBorders>
              <w:top w:val="nil"/>
              <w:left w:val="single" w:sz="4" w:space="0" w:color="auto"/>
              <w:bottom w:val="nil"/>
              <w:right w:val="nil"/>
            </w:tcBorders>
            <w:shd w:val="clear" w:color="auto" w:fill="E0EBF8"/>
            <w:noWrap/>
            <w:vAlign w:val="bottom"/>
          </w:tcPr>
          <w:p w14:paraId="6B753464"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A67DFD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Less: Other Expenses</w:t>
            </w:r>
          </w:p>
        </w:tc>
        <w:tc>
          <w:tcPr>
            <w:tcW w:w="267" w:type="dxa"/>
            <w:tcBorders>
              <w:top w:val="nil"/>
              <w:left w:val="nil"/>
              <w:bottom w:val="nil"/>
              <w:right w:val="nil"/>
            </w:tcBorders>
            <w:shd w:val="clear" w:color="auto" w:fill="E0EBF8"/>
            <w:noWrap/>
            <w:vAlign w:val="bottom"/>
          </w:tcPr>
          <w:p w14:paraId="4E03B46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7F2C4660"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(230,000)</w:t>
            </w:r>
          </w:p>
        </w:tc>
        <w:tc>
          <w:tcPr>
            <w:tcW w:w="267" w:type="dxa"/>
            <w:tcBorders>
              <w:top w:val="nil"/>
              <w:left w:val="nil"/>
              <w:bottom w:val="nil"/>
              <w:right w:val="nil"/>
            </w:tcBorders>
            <w:shd w:val="clear" w:color="auto" w:fill="E0EBF8"/>
            <w:noWrap/>
            <w:vAlign w:val="bottom"/>
          </w:tcPr>
          <w:p w14:paraId="6094E03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A6A63E3"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(60,000)</w:t>
            </w:r>
          </w:p>
        </w:tc>
        <w:tc>
          <w:tcPr>
            <w:tcW w:w="267" w:type="dxa"/>
            <w:tcBorders>
              <w:top w:val="nil"/>
              <w:left w:val="nil"/>
              <w:bottom w:val="nil"/>
              <w:right w:val="nil"/>
            </w:tcBorders>
            <w:shd w:val="clear" w:color="auto" w:fill="E0EBF8"/>
            <w:noWrap/>
            <w:vAlign w:val="bottom"/>
          </w:tcPr>
          <w:p w14:paraId="6E86E75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866A3D7"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24A84CD8"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6798B6DC"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68ABFF3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296A02DF"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(290,000)</w:t>
            </w:r>
          </w:p>
        </w:tc>
        <w:tc>
          <w:tcPr>
            <w:tcW w:w="267" w:type="dxa"/>
            <w:tcBorders>
              <w:top w:val="nil"/>
              <w:left w:val="nil"/>
              <w:bottom w:val="nil"/>
              <w:right w:val="single" w:sz="4" w:space="0" w:color="auto"/>
            </w:tcBorders>
            <w:shd w:val="clear" w:color="auto" w:fill="E0EBF8"/>
            <w:noWrap/>
            <w:vAlign w:val="bottom"/>
          </w:tcPr>
          <w:p w14:paraId="62FCF97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4F7A8F3C"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3977CFE9"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446FF742" w14:textId="4C8AAACF" w:rsidR="004A4498" w:rsidRPr="00E90C6A" w:rsidRDefault="004A4498" w:rsidP="0061753B">
            <w:pPr>
              <w:spacing w:after="0" w:line="240" w:lineRule="auto"/>
              <w:rPr>
                <w:rFonts w:ascii="Arial" w:eastAsia="Times New Roman" w:hAnsi="Arial" w:cs="Arial"/>
                <w:sz w:val="18"/>
              </w:rPr>
            </w:pPr>
            <w:r w:rsidRPr="00E90C6A">
              <w:rPr>
                <w:rFonts w:ascii="Arial" w:eastAsia="Times New Roman" w:hAnsi="Arial" w:cs="Arial"/>
                <w:sz w:val="18"/>
              </w:rPr>
              <w:t>Dividen</w:t>
            </w:r>
            <w:r w:rsidR="0061753B">
              <w:rPr>
                <w:rFonts w:ascii="Arial" w:eastAsia="Times New Roman" w:hAnsi="Arial" w:cs="Arial"/>
                <w:sz w:val="18"/>
              </w:rPr>
              <w:t>d</w:t>
            </w:r>
            <w:r w:rsidRPr="00E90C6A">
              <w:rPr>
                <w:rFonts w:ascii="Arial" w:eastAsia="Times New Roman" w:hAnsi="Arial" w:cs="Arial"/>
                <w:sz w:val="18"/>
              </w:rPr>
              <w:t xml:space="preserve"> Income</w:t>
            </w:r>
          </w:p>
        </w:tc>
        <w:tc>
          <w:tcPr>
            <w:tcW w:w="267" w:type="dxa"/>
            <w:tcBorders>
              <w:top w:val="nil"/>
              <w:left w:val="nil"/>
              <w:bottom w:val="single" w:sz="4" w:space="0" w:color="auto"/>
              <w:right w:val="nil"/>
            </w:tcBorders>
            <w:shd w:val="clear" w:color="auto" w:fill="E0EBF8"/>
            <w:noWrap/>
            <w:vAlign w:val="bottom"/>
          </w:tcPr>
          <w:p w14:paraId="166D821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02252B91"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30,000 </w:t>
            </w:r>
          </w:p>
        </w:tc>
        <w:tc>
          <w:tcPr>
            <w:tcW w:w="267" w:type="dxa"/>
            <w:tcBorders>
              <w:top w:val="nil"/>
              <w:left w:val="nil"/>
              <w:bottom w:val="single" w:sz="4" w:space="0" w:color="auto"/>
              <w:right w:val="nil"/>
            </w:tcBorders>
            <w:shd w:val="clear" w:color="auto" w:fill="E0EBF8"/>
            <w:noWrap/>
            <w:vAlign w:val="bottom"/>
          </w:tcPr>
          <w:p w14:paraId="67050069"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45EDB8D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single" w:sz="4" w:space="0" w:color="auto"/>
              <w:right w:val="nil"/>
            </w:tcBorders>
            <w:shd w:val="clear" w:color="auto" w:fill="E0EBF8"/>
            <w:noWrap/>
            <w:vAlign w:val="bottom"/>
          </w:tcPr>
          <w:p w14:paraId="4BD8711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single" w:sz="4" w:space="0" w:color="auto"/>
              <w:right w:val="nil"/>
            </w:tcBorders>
            <w:shd w:val="clear" w:color="auto" w:fill="002E5C"/>
            <w:noWrap/>
            <w:vAlign w:val="bottom"/>
          </w:tcPr>
          <w:p w14:paraId="49772B30" w14:textId="77777777" w:rsidR="004A4498" w:rsidRPr="00FF44B1" w:rsidRDefault="004A4498" w:rsidP="004A4498">
            <w:pPr>
              <w:spacing w:after="0" w:line="240" w:lineRule="auto"/>
              <w:jc w:val="right"/>
              <w:rPr>
                <w:rFonts w:ascii="Arial" w:eastAsia="Times New Roman" w:hAnsi="Arial" w:cs="Arial"/>
                <w:b/>
                <w:color w:val="FFFFFF" w:themeColor="background1"/>
                <w:sz w:val="18"/>
              </w:rPr>
            </w:pPr>
            <w:r w:rsidRPr="00FF44B1">
              <w:rPr>
                <w:rFonts w:ascii="Arial" w:eastAsia="Times New Roman" w:hAnsi="Arial" w:cs="Arial"/>
                <w:b/>
                <w:color w:val="FFFFFF" w:themeColor="background1"/>
                <w:sz w:val="18"/>
              </w:rPr>
              <w:t xml:space="preserve">30,000 </w:t>
            </w:r>
          </w:p>
        </w:tc>
        <w:tc>
          <w:tcPr>
            <w:tcW w:w="267" w:type="dxa"/>
            <w:tcBorders>
              <w:top w:val="nil"/>
              <w:left w:val="nil"/>
              <w:bottom w:val="single" w:sz="4" w:space="0" w:color="auto"/>
              <w:right w:val="nil"/>
            </w:tcBorders>
            <w:shd w:val="clear" w:color="000000" w:fill="FFFFFF"/>
            <w:noWrap/>
            <w:vAlign w:val="bottom"/>
          </w:tcPr>
          <w:p w14:paraId="7BC0B43D"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2ACF8644"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single" w:sz="4" w:space="0" w:color="auto"/>
              <w:right w:val="nil"/>
            </w:tcBorders>
            <w:shd w:val="clear" w:color="auto" w:fill="E0EBF8"/>
            <w:noWrap/>
            <w:vAlign w:val="bottom"/>
          </w:tcPr>
          <w:p w14:paraId="765EAD2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single" w:sz="4" w:space="0" w:color="auto"/>
              <w:right w:val="nil"/>
            </w:tcBorders>
            <w:shd w:val="clear" w:color="auto" w:fill="E0EBF8"/>
            <w:noWrap/>
            <w:vAlign w:val="bottom"/>
          </w:tcPr>
          <w:p w14:paraId="292591D4"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0 </w:t>
            </w:r>
          </w:p>
        </w:tc>
        <w:tc>
          <w:tcPr>
            <w:tcW w:w="267" w:type="dxa"/>
            <w:tcBorders>
              <w:top w:val="nil"/>
              <w:left w:val="nil"/>
              <w:bottom w:val="nil"/>
              <w:right w:val="single" w:sz="4" w:space="0" w:color="auto"/>
            </w:tcBorders>
            <w:shd w:val="clear" w:color="auto" w:fill="E0EBF8"/>
            <w:noWrap/>
            <w:vAlign w:val="bottom"/>
          </w:tcPr>
          <w:p w14:paraId="215831C8"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71E9E5A5" w14:textId="77777777">
        <w:trPr>
          <w:trHeight w:val="315"/>
        </w:trPr>
        <w:tc>
          <w:tcPr>
            <w:tcW w:w="267" w:type="dxa"/>
            <w:tcBorders>
              <w:top w:val="nil"/>
              <w:left w:val="single" w:sz="4" w:space="0" w:color="auto"/>
              <w:bottom w:val="nil"/>
              <w:right w:val="nil"/>
            </w:tcBorders>
            <w:shd w:val="clear" w:color="auto" w:fill="E0EBF8"/>
            <w:noWrap/>
            <w:vAlign w:val="bottom"/>
          </w:tcPr>
          <w:p w14:paraId="2BD5D8E0"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5EDC851"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Net Income</w:t>
            </w:r>
          </w:p>
        </w:tc>
        <w:tc>
          <w:tcPr>
            <w:tcW w:w="267" w:type="dxa"/>
            <w:tcBorders>
              <w:top w:val="nil"/>
              <w:left w:val="nil"/>
              <w:bottom w:val="nil"/>
              <w:right w:val="nil"/>
            </w:tcBorders>
            <w:shd w:val="clear" w:color="auto" w:fill="E0EBF8"/>
            <w:noWrap/>
            <w:vAlign w:val="bottom"/>
          </w:tcPr>
          <w:p w14:paraId="4E2A9514"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52A60F4F"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330,000 </w:t>
            </w:r>
          </w:p>
        </w:tc>
        <w:tc>
          <w:tcPr>
            <w:tcW w:w="267" w:type="dxa"/>
            <w:tcBorders>
              <w:top w:val="nil"/>
              <w:left w:val="nil"/>
              <w:bottom w:val="nil"/>
              <w:right w:val="nil"/>
            </w:tcBorders>
            <w:shd w:val="clear" w:color="auto" w:fill="E0EBF8"/>
            <w:noWrap/>
            <w:vAlign w:val="bottom"/>
          </w:tcPr>
          <w:p w14:paraId="47A62AE2"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4CC7EA21"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80,000 </w:t>
            </w:r>
          </w:p>
        </w:tc>
        <w:tc>
          <w:tcPr>
            <w:tcW w:w="267" w:type="dxa"/>
            <w:tcBorders>
              <w:top w:val="nil"/>
              <w:left w:val="nil"/>
              <w:bottom w:val="nil"/>
              <w:right w:val="nil"/>
            </w:tcBorders>
            <w:shd w:val="clear" w:color="auto" w:fill="E0EBF8"/>
            <w:noWrap/>
            <w:vAlign w:val="bottom"/>
          </w:tcPr>
          <w:p w14:paraId="2C6DDF83"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0E24712C"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30,000 </w:t>
            </w:r>
          </w:p>
        </w:tc>
        <w:tc>
          <w:tcPr>
            <w:tcW w:w="267" w:type="dxa"/>
            <w:tcBorders>
              <w:top w:val="nil"/>
              <w:left w:val="nil"/>
              <w:bottom w:val="nil"/>
              <w:right w:val="nil"/>
            </w:tcBorders>
            <w:shd w:val="clear" w:color="000000" w:fill="FFFFFF"/>
            <w:noWrap/>
            <w:vAlign w:val="bottom"/>
          </w:tcPr>
          <w:p w14:paraId="27164A86" w14:textId="77777777" w:rsidR="004A4498" w:rsidRPr="00FF44B1" w:rsidRDefault="004A4498" w:rsidP="004A4498">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1D35D099"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0 </w:t>
            </w:r>
          </w:p>
        </w:tc>
        <w:tc>
          <w:tcPr>
            <w:tcW w:w="267" w:type="dxa"/>
            <w:tcBorders>
              <w:top w:val="nil"/>
              <w:left w:val="nil"/>
              <w:bottom w:val="nil"/>
              <w:right w:val="nil"/>
            </w:tcBorders>
            <w:shd w:val="clear" w:color="auto" w:fill="E0EBF8"/>
            <w:noWrap/>
            <w:vAlign w:val="bottom"/>
          </w:tcPr>
          <w:p w14:paraId="34902FDC"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357" w:type="dxa"/>
            <w:tcBorders>
              <w:top w:val="nil"/>
              <w:left w:val="nil"/>
              <w:bottom w:val="double" w:sz="6" w:space="0" w:color="auto"/>
              <w:right w:val="nil"/>
            </w:tcBorders>
            <w:shd w:val="clear" w:color="auto" w:fill="E0EBF8"/>
            <w:noWrap/>
            <w:vAlign w:val="bottom"/>
          </w:tcPr>
          <w:p w14:paraId="1A88E031"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380,000 </w:t>
            </w:r>
          </w:p>
        </w:tc>
        <w:tc>
          <w:tcPr>
            <w:tcW w:w="267" w:type="dxa"/>
            <w:tcBorders>
              <w:top w:val="nil"/>
              <w:left w:val="nil"/>
              <w:bottom w:val="nil"/>
              <w:right w:val="single" w:sz="4" w:space="0" w:color="auto"/>
            </w:tcBorders>
            <w:shd w:val="clear" w:color="auto" w:fill="E0EBF8"/>
            <w:noWrap/>
            <w:vAlign w:val="bottom"/>
          </w:tcPr>
          <w:p w14:paraId="100D8667"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r>
      <w:tr w:rsidR="004A4498" w:rsidRPr="00E90C6A" w14:paraId="2434AFBF" w14:textId="77777777">
        <w:trPr>
          <w:trHeight w:val="315"/>
        </w:trPr>
        <w:tc>
          <w:tcPr>
            <w:tcW w:w="267" w:type="dxa"/>
            <w:tcBorders>
              <w:top w:val="nil"/>
              <w:left w:val="single" w:sz="4" w:space="0" w:color="auto"/>
              <w:bottom w:val="nil"/>
              <w:right w:val="nil"/>
            </w:tcBorders>
            <w:shd w:val="clear" w:color="auto" w:fill="E0EBF8"/>
            <w:noWrap/>
            <w:vAlign w:val="bottom"/>
          </w:tcPr>
          <w:p w14:paraId="351BEF0A"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BAE357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3545E01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4B36FC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02D33A4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C7040C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797159C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0C8ED9AE"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5F419158"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7171D274"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36A3A52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3F038A2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05D7005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7911370A" w14:textId="77777777">
        <w:trPr>
          <w:trHeight w:val="300"/>
        </w:trPr>
        <w:tc>
          <w:tcPr>
            <w:tcW w:w="267" w:type="dxa"/>
            <w:tcBorders>
              <w:top w:val="nil"/>
              <w:left w:val="single" w:sz="4" w:space="0" w:color="auto"/>
              <w:bottom w:val="nil"/>
              <w:right w:val="nil"/>
            </w:tcBorders>
            <w:shd w:val="clear" w:color="auto" w:fill="E0EBF8"/>
            <w:noWrap/>
            <w:vAlign w:val="bottom"/>
          </w:tcPr>
          <w:p w14:paraId="1446F753"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18AE2D4"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Statement of Retained Earnings</w:t>
            </w:r>
          </w:p>
        </w:tc>
        <w:tc>
          <w:tcPr>
            <w:tcW w:w="267" w:type="dxa"/>
            <w:tcBorders>
              <w:top w:val="nil"/>
              <w:left w:val="nil"/>
              <w:bottom w:val="nil"/>
              <w:right w:val="nil"/>
            </w:tcBorders>
            <w:shd w:val="clear" w:color="auto" w:fill="E0EBF8"/>
            <w:noWrap/>
            <w:vAlign w:val="bottom"/>
          </w:tcPr>
          <w:p w14:paraId="482C90EB"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70C06029"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1F35F391"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73CDC01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374F17F6"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7056F787"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5362FAF7" w14:textId="77777777" w:rsidR="004A4498" w:rsidRPr="00FF44B1" w:rsidRDefault="004A4498" w:rsidP="004A4498">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1742B890"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75AF3630"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357" w:type="dxa"/>
            <w:tcBorders>
              <w:top w:val="nil"/>
              <w:left w:val="nil"/>
              <w:bottom w:val="nil"/>
              <w:right w:val="nil"/>
            </w:tcBorders>
            <w:shd w:val="clear" w:color="auto" w:fill="E0EBF8"/>
            <w:noWrap/>
            <w:vAlign w:val="bottom"/>
          </w:tcPr>
          <w:p w14:paraId="5DBED36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7CC051DB"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r>
      <w:tr w:rsidR="004A4498" w:rsidRPr="00E90C6A" w14:paraId="11B9C0E9"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24797DD6"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3DD3050"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Beginning Balance</w:t>
            </w:r>
          </w:p>
        </w:tc>
        <w:tc>
          <w:tcPr>
            <w:tcW w:w="267" w:type="dxa"/>
            <w:tcBorders>
              <w:top w:val="nil"/>
              <w:left w:val="nil"/>
              <w:bottom w:val="nil"/>
              <w:right w:val="nil"/>
            </w:tcBorders>
            <w:shd w:val="clear" w:color="auto" w:fill="E0EBF8"/>
            <w:noWrap/>
            <w:vAlign w:val="bottom"/>
          </w:tcPr>
          <w:p w14:paraId="3793686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D18C3C8"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470,000 </w:t>
            </w:r>
          </w:p>
        </w:tc>
        <w:tc>
          <w:tcPr>
            <w:tcW w:w="267" w:type="dxa"/>
            <w:tcBorders>
              <w:top w:val="nil"/>
              <w:left w:val="nil"/>
              <w:bottom w:val="nil"/>
              <w:right w:val="nil"/>
            </w:tcBorders>
            <w:shd w:val="clear" w:color="auto" w:fill="E0EBF8"/>
            <w:noWrap/>
            <w:vAlign w:val="bottom"/>
          </w:tcPr>
          <w:p w14:paraId="2A1BA85F"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21720C1"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155,000 </w:t>
            </w:r>
          </w:p>
        </w:tc>
        <w:tc>
          <w:tcPr>
            <w:tcW w:w="267" w:type="dxa"/>
            <w:tcBorders>
              <w:top w:val="nil"/>
              <w:left w:val="nil"/>
              <w:bottom w:val="nil"/>
              <w:right w:val="nil"/>
            </w:tcBorders>
            <w:shd w:val="clear" w:color="auto" w:fill="E0EBF8"/>
            <w:noWrap/>
            <w:vAlign w:val="bottom"/>
          </w:tcPr>
          <w:p w14:paraId="4C50303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3B57100B" w14:textId="77777777" w:rsidR="004A4498" w:rsidRPr="00FF44B1" w:rsidRDefault="004A4498" w:rsidP="004A4498">
            <w:pPr>
              <w:spacing w:after="0" w:line="240" w:lineRule="auto"/>
              <w:jc w:val="right"/>
              <w:rPr>
                <w:rFonts w:ascii="Arial" w:eastAsia="Times New Roman" w:hAnsi="Arial" w:cs="Arial"/>
                <w:b/>
                <w:color w:val="FFFFFF" w:themeColor="background1"/>
                <w:sz w:val="18"/>
              </w:rPr>
            </w:pPr>
            <w:r w:rsidRPr="00FF44B1">
              <w:rPr>
                <w:rFonts w:ascii="Arial" w:eastAsia="Times New Roman" w:hAnsi="Arial" w:cs="Arial"/>
                <w:b/>
                <w:color w:val="FFFFFF" w:themeColor="background1"/>
                <w:sz w:val="18"/>
              </w:rPr>
              <w:t xml:space="preserve">100,000 </w:t>
            </w:r>
          </w:p>
        </w:tc>
        <w:tc>
          <w:tcPr>
            <w:tcW w:w="267" w:type="dxa"/>
            <w:tcBorders>
              <w:top w:val="nil"/>
              <w:left w:val="nil"/>
              <w:bottom w:val="nil"/>
              <w:right w:val="nil"/>
            </w:tcBorders>
            <w:shd w:val="clear" w:color="000000" w:fill="FFFFFF"/>
            <w:noWrap/>
            <w:vAlign w:val="bottom"/>
          </w:tcPr>
          <w:p w14:paraId="160F40DA"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6237B047"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0D727FC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7C9C5239"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525,000 </w:t>
            </w:r>
          </w:p>
        </w:tc>
        <w:tc>
          <w:tcPr>
            <w:tcW w:w="267" w:type="dxa"/>
            <w:tcBorders>
              <w:top w:val="nil"/>
              <w:left w:val="nil"/>
              <w:bottom w:val="nil"/>
              <w:right w:val="single" w:sz="4" w:space="0" w:color="auto"/>
            </w:tcBorders>
            <w:shd w:val="clear" w:color="auto" w:fill="E0EBF8"/>
            <w:noWrap/>
            <w:vAlign w:val="bottom"/>
          </w:tcPr>
          <w:p w14:paraId="140B549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299076B0" w14:textId="77777777">
        <w:trPr>
          <w:trHeight w:val="300"/>
        </w:trPr>
        <w:tc>
          <w:tcPr>
            <w:tcW w:w="267" w:type="dxa"/>
            <w:tcBorders>
              <w:top w:val="nil"/>
              <w:left w:val="single" w:sz="4" w:space="0" w:color="auto"/>
              <w:bottom w:val="nil"/>
              <w:right w:val="nil"/>
            </w:tcBorders>
            <w:shd w:val="clear" w:color="auto" w:fill="E0EBF8"/>
            <w:noWrap/>
            <w:vAlign w:val="bottom"/>
          </w:tcPr>
          <w:p w14:paraId="1E2A7520"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DDC153B"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Net Income</w:t>
            </w:r>
          </w:p>
        </w:tc>
        <w:tc>
          <w:tcPr>
            <w:tcW w:w="267" w:type="dxa"/>
            <w:tcBorders>
              <w:top w:val="nil"/>
              <w:left w:val="nil"/>
              <w:bottom w:val="nil"/>
              <w:right w:val="nil"/>
            </w:tcBorders>
            <w:shd w:val="clear" w:color="auto" w:fill="E0EBF8"/>
            <w:noWrap/>
            <w:vAlign w:val="bottom"/>
          </w:tcPr>
          <w:p w14:paraId="5F2752A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29A7875"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330,000 </w:t>
            </w:r>
          </w:p>
        </w:tc>
        <w:tc>
          <w:tcPr>
            <w:tcW w:w="267" w:type="dxa"/>
            <w:tcBorders>
              <w:top w:val="nil"/>
              <w:left w:val="nil"/>
              <w:bottom w:val="nil"/>
              <w:right w:val="nil"/>
            </w:tcBorders>
            <w:shd w:val="clear" w:color="auto" w:fill="E0EBF8"/>
            <w:noWrap/>
            <w:vAlign w:val="bottom"/>
          </w:tcPr>
          <w:p w14:paraId="7B0BE549"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126817FD"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80,000 </w:t>
            </w:r>
          </w:p>
        </w:tc>
        <w:tc>
          <w:tcPr>
            <w:tcW w:w="267" w:type="dxa"/>
            <w:tcBorders>
              <w:top w:val="nil"/>
              <w:left w:val="nil"/>
              <w:bottom w:val="nil"/>
              <w:right w:val="nil"/>
            </w:tcBorders>
            <w:shd w:val="clear" w:color="auto" w:fill="E0EBF8"/>
            <w:noWrap/>
            <w:vAlign w:val="bottom"/>
          </w:tcPr>
          <w:p w14:paraId="3E6CEFB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4344EA3"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30,000 </w:t>
            </w:r>
          </w:p>
        </w:tc>
        <w:tc>
          <w:tcPr>
            <w:tcW w:w="267" w:type="dxa"/>
            <w:tcBorders>
              <w:top w:val="nil"/>
              <w:left w:val="nil"/>
              <w:bottom w:val="nil"/>
              <w:right w:val="nil"/>
            </w:tcBorders>
            <w:shd w:val="clear" w:color="000000" w:fill="FFFFFF"/>
            <w:noWrap/>
            <w:vAlign w:val="bottom"/>
          </w:tcPr>
          <w:p w14:paraId="15B9AE4A"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F601617"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0 </w:t>
            </w:r>
          </w:p>
        </w:tc>
        <w:tc>
          <w:tcPr>
            <w:tcW w:w="267" w:type="dxa"/>
            <w:tcBorders>
              <w:top w:val="nil"/>
              <w:left w:val="nil"/>
              <w:bottom w:val="nil"/>
              <w:right w:val="nil"/>
            </w:tcBorders>
            <w:shd w:val="clear" w:color="auto" w:fill="E0EBF8"/>
            <w:noWrap/>
            <w:vAlign w:val="bottom"/>
          </w:tcPr>
          <w:p w14:paraId="743C359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44E0B567"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380,000 </w:t>
            </w:r>
          </w:p>
        </w:tc>
        <w:tc>
          <w:tcPr>
            <w:tcW w:w="267" w:type="dxa"/>
            <w:tcBorders>
              <w:top w:val="nil"/>
              <w:left w:val="nil"/>
              <w:bottom w:val="nil"/>
              <w:right w:val="single" w:sz="4" w:space="0" w:color="auto"/>
            </w:tcBorders>
            <w:shd w:val="clear" w:color="auto" w:fill="E0EBF8"/>
            <w:noWrap/>
            <w:vAlign w:val="bottom"/>
          </w:tcPr>
          <w:p w14:paraId="7B9BF84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6804A1DA"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26260F16"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1D1D8DF8"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Less: Dividends Declared</w:t>
            </w:r>
          </w:p>
        </w:tc>
        <w:tc>
          <w:tcPr>
            <w:tcW w:w="267" w:type="dxa"/>
            <w:tcBorders>
              <w:top w:val="nil"/>
              <w:left w:val="nil"/>
              <w:bottom w:val="single" w:sz="4" w:space="0" w:color="auto"/>
              <w:right w:val="nil"/>
            </w:tcBorders>
            <w:shd w:val="clear" w:color="auto" w:fill="E0EBF8"/>
            <w:noWrap/>
            <w:vAlign w:val="bottom"/>
          </w:tcPr>
          <w:p w14:paraId="11DC27CE"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45EFD2F7"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(225,000)</w:t>
            </w:r>
          </w:p>
        </w:tc>
        <w:tc>
          <w:tcPr>
            <w:tcW w:w="267" w:type="dxa"/>
            <w:tcBorders>
              <w:top w:val="nil"/>
              <w:left w:val="nil"/>
              <w:bottom w:val="single" w:sz="4" w:space="0" w:color="auto"/>
              <w:right w:val="nil"/>
            </w:tcBorders>
            <w:shd w:val="clear" w:color="auto" w:fill="E0EBF8"/>
            <w:noWrap/>
            <w:vAlign w:val="bottom"/>
          </w:tcPr>
          <w:p w14:paraId="1C7D325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0A01CB17"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(30,000)</w:t>
            </w:r>
          </w:p>
        </w:tc>
        <w:tc>
          <w:tcPr>
            <w:tcW w:w="267" w:type="dxa"/>
            <w:tcBorders>
              <w:top w:val="nil"/>
              <w:left w:val="nil"/>
              <w:bottom w:val="single" w:sz="4" w:space="0" w:color="auto"/>
              <w:right w:val="nil"/>
            </w:tcBorders>
            <w:shd w:val="clear" w:color="auto" w:fill="E0EBF8"/>
            <w:noWrap/>
            <w:vAlign w:val="bottom"/>
          </w:tcPr>
          <w:p w14:paraId="01D8F8C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7BCC2EA6"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single" w:sz="4" w:space="0" w:color="auto"/>
              <w:right w:val="nil"/>
            </w:tcBorders>
            <w:shd w:val="clear" w:color="000000" w:fill="FFFFFF"/>
            <w:noWrap/>
            <w:vAlign w:val="bottom"/>
          </w:tcPr>
          <w:p w14:paraId="63268007"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single" w:sz="4" w:space="0" w:color="auto"/>
              <w:right w:val="nil"/>
            </w:tcBorders>
            <w:shd w:val="clear" w:color="auto" w:fill="002E5C"/>
            <w:noWrap/>
            <w:vAlign w:val="bottom"/>
          </w:tcPr>
          <w:p w14:paraId="570A88B3" w14:textId="77777777" w:rsidR="004A4498" w:rsidRPr="00FF44B1" w:rsidRDefault="004A4498" w:rsidP="004A4498">
            <w:pPr>
              <w:spacing w:after="0" w:line="240" w:lineRule="auto"/>
              <w:jc w:val="right"/>
              <w:rPr>
                <w:rFonts w:ascii="Arial" w:eastAsia="Times New Roman" w:hAnsi="Arial" w:cs="Arial"/>
                <w:b/>
                <w:color w:val="FFFFFF" w:themeColor="background1"/>
                <w:sz w:val="18"/>
              </w:rPr>
            </w:pPr>
            <w:r w:rsidRPr="00FF44B1">
              <w:rPr>
                <w:rFonts w:ascii="Arial" w:eastAsia="Times New Roman" w:hAnsi="Arial" w:cs="Arial"/>
                <w:b/>
                <w:color w:val="FFFFFF" w:themeColor="background1"/>
                <w:sz w:val="18"/>
              </w:rPr>
              <w:t xml:space="preserve">30,000 </w:t>
            </w:r>
          </w:p>
        </w:tc>
        <w:tc>
          <w:tcPr>
            <w:tcW w:w="267" w:type="dxa"/>
            <w:tcBorders>
              <w:top w:val="nil"/>
              <w:left w:val="nil"/>
              <w:bottom w:val="single" w:sz="4" w:space="0" w:color="auto"/>
              <w:right w:val="nil"/>
            </w:tcBorders>
            <w:shd w:val="clear" w:color="auto" w:fill="E0EBF8"/>
            <w:noWrap/>
            <w:vAlign w:val="bottom"/>
          </w:tcPr>
          <w:p w14:paraId="4A2B140B"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single" w:sz="4" w:space="0" w:color="auto"/>
              <w:right w:val="nil"/>
            </w:tcBorders>
            <w:shd w:val="clear" w:color="auto" w:fill="E0EBF8"/>
            <w:noWrap/>
            <w:vAlign w:val="bottom"/>
          </w:tcPr>
          <w:p w14:paraId="71ACBBBD"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(225,000)</w:t>
            </w:r>
          </w:p>
        </w:tc>
        <w:tc>
          <w:tcPr>
            <w:tcW w:w="267" w:type="dxa"/>
            <w:tcBorders>
              <w:top w:val="nil"/>
              <w:left w:val="nil"/>
              <w:bottom w:val="nil"/>
              <w:right w:val="single" w:sz="4" w:space="0" w:color="auto"/>
            </w:tcBorders>
            <w:shd w:val="clear" w:color="auto" w:fill="E0EBF8"/>
            <w:noWrap/>
            <w:vAlign w:val="bottom"/>
          </w:tcPr>
          <w:p w14:paraId="0AAB4863"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58A169C7" w14:textId="77777777">
        <w:trPr>
          <w:trHeight w:val="315"/>
        </w:trPr>
        <w:tc>
          <w:tcPr>
            <w:tcW w:w="267" w:type="dxa"/>
            <w:tcBorders>
              <w:top w:val="nil"/>
              <w:left w:val="single" w:sz="4" w:space="0" w:color="auto"/>
              <w:bottom w:val="nil"/>
              <w:right w:val="nil"/>
            </w:tcBorders>
            <w:shd w:val="clear" w:color="auto" w:fill="E0EBF8"/>
            <w:noWrap/>
            <w:vAlign w:val="bottom"/>
          </w:tcPr>
          <w:p w14:paraId="14C228A0"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79D4256"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Ending Balance</w:t>
            </w:r>
          </w:p>
        </w:tc>
        <w:tc>
          <w:tcPr>
            <w:tcW w:w="267" w:type="dxa"/>
            <w:tcBorders>
              <w:top w:val="nil"/>
              <w:left w:val="nil"/>
              <w:bottom w:val="nil"/>
              <w:right w:val="nil"/>
            </w:tcBorders>
            <w:shd w:val="clear" w:color="auto" w:fill="E0EBF8"/>
            <w:noWrap/>
            <w:vAlign w:val="bottom"/>
          </w:tcPr>
          <w:p w14:paraId="6706D0A1"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0B7EA634"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575,000 </w:t>
            </w:r>
          </w:p>
        </w:tc>
        <w:tc>
          <w:tcPr>
            <w:tcW w:w="267" w:type="dxa"/>
            <w:tcBorders>
              <w:top w:val="nil"/>
              <w:left w:val="nil"/>
              <w:bottom w:val="nil"/>
              <w:right w:val="nil"/>
            </w:tcBorders>
            <w:shd w:val="clear" w:color="auto" w:fill="E0EBF8"/>
            <w:noWrap/>
            <w:vAlign w:val="bottom"/>
          </w:tcPr>
          <w:p w14:paraId="14BADA15"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5F4D0C27"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205,000 </w:t>
            </w:r>
          </w:p>
        </w:tc>
        <w:tc>
          <w:tcPr>
            <w:tcW w:w="267" w:type="dxa"/>
            <w:tcBorders>
              <w:top w:val="nil"/>
              <w:left w:val="nil"/>
              <w:bottom w:val="nil"/>
              <w:right w:val="nil"/>
            </w:tcBorders>
            <w:shd w:val="clear" w:color="auto" w:fill="E0EBF8"/>
            <w:noWrap/>
            <w:vAlign w:val="bottom"/>
          </w:tcPr>
          <w:p w14:paraId="29D81AAC"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6283FE8A"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130,000 </w:t>
            </w:r>
          </w:p>
        </w:tc>
        <w:tc>
          <w:tcPr>
            <w:tcW w:w="267" w:type="dxa"/>
            <w:tcBorders>
              <w:top w:val="nil"/>
              <w:left w:val="nil"/>
              <w:bottom w:val="nil"/>
              <w:right w:val="nil"/>
            </w:tcBorders>
            <w:shd w:val="clear" w:color="000000" w:fill="FFFFFF"/>
            <w:noWrap/>
            <w:vAlign w:val="bottom"/>
          </w:tcPr>
          <w:p w14:paraId="7CC8EDF6" w14:textId="77777777" w:rsidR="004A4498" w:rsidRPr="00FF44B1" w:rsidRDefault="004A4498" w:rsidP="004A4498">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435E03E8"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30,000 </w:t>
            </w:r>
          </w:p>
        </w:tc>
        <w:tc>
          <w:tcPr>
            <w:tcW w:w="267" w:type="dxa"/>
            <w:tcBorders>
              <w:top w:val="nil"/>
              <w:left w:val="nil"/>
              <w:bottom w:val="nil"/>
              <w:right w:val="nil"/>
            </w:tcBorders>
            <w:shd w:val="clear" w:color="auto" w:fill="E0EBF8"/>
            <w:noWrap/>
            <w:vAlign w:val="bottom"/>
          </w:tcPr>
          <w:p w14:paraId="08C8B9C5"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357" w:type="dxa"/>
            <w:tcBorders>
              <w:top w:val="nil"/>
              <w:left w:val="nil"/>
              <w:bottom w:val="double" w:sz="6" w:space="0" w:color="auto"/>
              <w:right w:val="nil"/>
            </w:tcBorders>
            <w:shd w:val="clear" w:color="auto" w:fill="E0EBF8"/>
            <w:noWrap/>
            <w:vAlign w:val="bottom"/>
          </w:tcPr>
          <w:p w14:paraId="178B6FEB"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680,000 </w:t>
            </w:r>
          </w:p>
        </w:tc>
        <w:tc>
          <w:tcPr>
            <w:tcW w:w="267" w:type="dxa"/>
            <w:tcBorders>
              <w:top w:val="nil"/>
              <w:left w:val="nil"/>
              <w:bottom w:val="nil"/>
              <w:right w:val="single" w:sz="4" w:space="0" w:color="auto"/>
            </w:tcBorders>
            <w:shd w:val="clear" w:color="auto" w:fill="E0EBF8"/>
            <w:noWrap/>
            <w:vAlign w:val="bottom"/>
          </w:tcPr>
          <w:p w14:paraId="5B514A6F"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r>
      <w:tr w:rsidR="004A4498" w:rsidRPr="00E90C6A" w14:paraId="29D6394F" w14:textId="77777777">
        <w:trPr>
          <w:trHeight w:val="315"/>
        </w:trPr>
        <w:tc>
          <w:tcPr>
            <w:tcW w:w="267" w:type="dxa"/>
            <w:tcBorders>
              <w:top w:val="nil"/>
              <w:left w:val="single" w:sz="4" w:space="0" w:color="auto"/>
              <w:bottom w:val="nil"/>
              <w:right w:val="nil"/>
            </w:tcBorders>
            <w:shd w:val="clear" w:color="auto" w:fill="E0EBF8"/>
            <w:noWrap/>
            <w:vAlign w:val="bottom"/>
          </w:tcPr>
          <w:p w14:paraId="4363CEE2"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7049AE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36B771D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6977B2F"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6C5D7C6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979B249"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2CB98FEF"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65D38F80"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00350CE0"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0E3BAC05"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2242E99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7C087A1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6C418D4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58A4EA60" w14:textId="77777777">
        <w:trPr>
          <w:trHeight w:val="300"/>
        </w:trPr>
        <w:tc>
          <w:tcPr>
            <w:tcW w:w="267" w:type="dxa"/>
            <w:tcBorders>
              <w:top w:val="nil"/>
              <w:left w:val="single" w:sz="4" w:space="0" w:color="auto"/>
              <w:bottom w:val="nil"/>
              <w:right w:val="nil"/>
            </w:tcBorders>
            <w:shd w:val="clear" w:color="auto" w:fill="E0EBF8"/>
            <w:noWrap/>
            <w:vAlign w:val="bottom"/>
          </w:tcPr>
          <w:p w14:paraId="1A61550E"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308CD42"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Balance Sheet</w:t>
            </w:r>
          </w:p>
        </w:tc>
        <w:tc>
          <w:tcPr>
            <w:tcW w:w="267" w:type="dxa"/>
            <w:tcBorders>
              <w:top w:val="nil"/>
              <w:left w:val="nil"/>
              <w:bottom w:val="nil"/>
              <w:right w:val="nil"/>
            </w:tcBorders>
            <w:shd w:val="clear" w:color="auto" w:fill="E0EBF8"/>
            <w:noWrap/>
            <w:vAlign w:val="bottom"/>
          </w:tcPr>
          <w:p w14:paraId="23B72848"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029" w:type="dxa"/>
            <w:tcBorders>
              <w:top w:val="nil"/>
              <w:left w:val="nil"/>
              <w:bottom w:val="nil"/>
              <w:right w:val="nil"/>
            </w:tcBorders>
            <w:shd w:val="clear" w:color="auto" w:fill="E0EBF8"/>
            <w:noWrap/>
            <w:vAlign w:val="bottom"/>
          </w:tcPr>
          <w:p w14:paraId="44911AB0"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0DB9A530"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996" w:type="dxa"/>
            <w:tcBorders>
              <w:top w:val="nil"/>
              <w:left w:val="nil"/>
              <w:bottom w:val="nil"/>
              <w:right w:val="nil"/>
            </w:tcBorders>
            <w:shd w:val="clear" w:color="auto" w:fill="E0EBF8"/>
            <w:noWrap/>
            <w:vAlign w:val="bottom"/>
          </w:tcPr>
          <w:p w14:paraId="2602CE59"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54B2F0BE"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6FCA7CA4"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461C94B1" w14:textId="77777777" w:rsidR="004A4498" w:rsidRPr="00FF44B1" w:rsidRDefault="004A4498" w:rsidP="004A4498">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nil"/>
              <w:right w:val="nil"/>
            </w:tcBorders>
            <w:shd w:val="clear" w:color="000000" w:fill="FFFFFF"/>
            <w:noWrap/>
            <w:vAlign w:val="bottom"/>
          </w:tcPr>
          <w:p w14:paraId="5181208B"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61CA50F5"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357" w:type="dxa"/>
            <w:tcBorders>
              <w:top w:val="nil"/>
              <w:left w:val="nil"/>
              <w:bottom w:val="nil"/>
              <w:right w:val="nil"/>
            </w:tcBorders>
            <w:shd w:val="clear" w:color="auto" w:fill="E0EBF8"/>
            <w:noWrap/>
            <w:vAlign w:val="bottom"/>
          </w:tcPr>
          <w:p w14:paraId="2990A66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2D4C0692"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r>
      <w:tr w:rsidR="004A4498" w:rsidRPr="00E90C6A" w14:paraId="43039406" w14:textId="77777777">
        <w:trPr>
          <w:trHeight w:val="300"/>
        </w:trPr>
        <w:tc>
          <w:tcPr>
            <w:tcW w:w="267" w:type="dxa"/>
            <w:tcBorders>
              <w:top w:val="nil"/>
              <w:left w:val="single" w:sz="4" w:space="0" w:color="auto"/>
              <w:bottom w:val="nil"/>
              <w:right w:val="nil"/>
            </w:tcBorders>
            <w:shd w:val="clear" w:color="auto" w:fill="E0EBF8"/>
            <w:noWrap/>
            <w:vAlign w:val="bottom"/>
          </w:tcPr>
          <w:p w14:paraId="49C04ED3"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19CC858"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Cash</w:t>
            </w:r>
          </w:p>
        </w:tc>
        <w:tc>
          <w:tcPr>
            <w:tcW w:w="267" w:type="dxa"/>
            <w:tcBorders>
              <w:top w:val="nil"/>
              <w:left w:val="nil"/>
              <w:bottom w:val="nil"/>
              <w:right w:val="nil"/>
            </w:tcBorders>
            <w:shd w:val="clear" w:color="auto" w:fill="E0EBF8"/>
            <w:noWrap/>
            <w:vAlign w:val="bottom"/>
          </w:tcPr>
          <w:p w14:paraId="26BED40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1D9C8C6"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230,000 </w:t>
            </w:r>
          </w:p>
        </w:tc>
        <w:tc>
          <w:tcPr>
            <w:tcW w:w="267" w:type="dxa"/>
            <w:tcBorders>
              <w:top w:val="nil"/>
              <w:left w:val="nil"/>
              <w:bottom w:val="nil"/>
              <w:right w:val="nil"/>
            </w:tcBorders>
            <w:shd w:val="clear" w:color="auto" w:fill="E0EBF8"/>
            <w:noWrap/>
            <w:vAlign w:val="bottom"/>
          </w:tcPr>
          <w:p w14:paraId="1AF80370"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7A8994F"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75,000 </w:t>
            </w:r>
          </w:p>
        </w:tc>
        <w:tc>
          <w:tcPr>
            <w:tcW w:w="267" w:type="dxa"/>
            <w:tcBorders>
              <w:top w:val="nil"/>
              <w:left w:val="nil"/>
              <w:bottom w:val="nil"/>
              <w:right w:val="nil"/>
            </w:tcBorders>
            <w:shd w:val="clear" w:color="auto" w:fill="E0EBF8"/>
            <w:noWrap/>
            <w:vAlign w:val="bottom"/>
          </w:tcPr>
          <w:p w14:paraId="5A0E505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22C7E2E"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2FF1987B"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62738491"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04B19F5F"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2D3BBA2F"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305,000 </w:t>
            </w:r>
          </w:p>
        </w:tc>
        <w:tc>
          <w:tcPr>
            <w:tcW w:w="267" w:type="dxa"/>
            <w:tcBorders>
              <w:top w:val="nil"/>
              <w:left w:val="nil"/>
              <w:bottom w:val="nil"/>
              <w:right w:val="single" w:sz="4" w:space="0" w:color="auto"/>
            </w:tcBorders>
            <w:shd w:val="clear" w:color="auto" w:fill="E0EBF8"/>
            <w:noWrap/>
            <w:vAlign w:val="bottom"/>
          </w:tcPr>
          <w:p w14:paraId="6762592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7350DFD9" w14:textId="77777777">
        <w:trPr>
          <w:trHeight w:val="300"/>
        </w:trPr>
        <w:tc>
          <w:tcPr>
            <w:tcW w:w="267" w:type="dxa"/>
            <w:tcBorders>
              <w:top w:val="nil"/>
              <w:left w:val="single" w:sz="4" w:space="0" w:color="auto"/>
              <w:bottom w:val="nil"/>
              <w:right w:val="nil"/>
            </w:tcBorders>
            <w:shd w:val="clear" w:color="auto" w:fill="E0EBF8"/>
            <w:noWrap/>
            <w:vAlign w:val="bottom"/>
          </w:tcPr>
          <w:p w14:paraId="7B527601"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585FDA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Accounts Receivable</w:t>
            </w:r>
          </w:p>
        </w:tc>
        <w:tc>
          <w:tcPr>
            <w:tcW w:w="267" w:type="dxa"/>
            <w:tcBorders>
              <w:top w:val="nil"/>
              <w:left w:val="nil"/>
              <w:bottom w:val="nil"/>
              <w:right w:val="nil"/>
            </w:tcBorders>
            <w:shd w:val="clear" w:color="auto" w:fill="E0EBF8"/>
            <w:noWrap/>
            <w:vAlign w:val="bottom"/>
          </w:tcPr>
          <w:p w14:paraId="20618C53"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95101A6"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190,000 </w:t>
            </w:r>
          </w:p>
        </w:tc>
        <w:tc>
          <w:tcPr>
            <w:tcW w:w="267" w:type="dxa"/>
            <w:tcBorders>
              <w:top w:val="nil"/>
              <w:left w:val="nil"/>
              <w:bottom w:val="nil"/>
              <w:right w:val="nil"/>
            </w:tcBorders>
            <w:shd w:val="clear" w:color="auto" w:fill="E0EBF8"/>
            <w:noWrap/>
            <w:vAlign w:val="bottom"/>
          </w:tcPr>
          <w:p w14:paraId="13B931A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2B34A55"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80,000 </w:t>
            </w:r>
          </w:p>
        </w:tc>
        <w:tc>
          <w:tcPr>
            <w:tcW w:w="267" w:type="dxa"/>
            <w:tcBorders>
              <w:top w:val="nil"/>
              <w:left w:val="nil"/>
              <w:bottom w:val="nil"/>
              <w:right w:val="nil"/>
            </w:tcBorders>
            <w:shd w:val="clear" w:color="auto" w:fill="E0EBF8"/>
            <w:noWrap/>
            <w:vAlign w:val="bottom"/>
          </w:tcPr>
          <w:p w14:paraId="7337773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31E57F1A"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4C49E7AE"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A49D2E1"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0D2BE55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68093D9F"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270,000 </w:t>
            </w:r>
          </w:p>
        </w:tc>
        <w:tc>
          <w:tcPr>
            <w:tcW w:w="267" w:type="dxa"/>
            <w:tcBorders>
              <w:top w:val="nil"/>
              <w:left w:val="nil"/>
              <w:bottom w:val="nil"/>
              <w:right w:val="single" w:sz="4" w:space="0" w:color="auto"/>
            </w:tcBorders>
            <w:shd w:val="clear" w:color="auto" w:fill="E0EBF8"/>
            <w:noWrap/>
            <w:vAlign w:val="bottom"/>
          </w:tcPr>
          <w:p w14:paraId="458DFDD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5C05EF3D" w14:textId="77777777">
        <w:trPr>
          <w:trHeight w:val="300"/>
        </w:trPr>
        <w:tc>
          <w:tcPr>
            <w:tcW w:w="267" w:type="dxa"/>
            <w:tcBorders>
              <w:top w:val="nil"/>
              <w:left w:val="single" w:sz="4" w:space="0" w:color="auto"/>
              <w:bottom w:val="nil"/>
              <w:right w:val="nil"/>
            </w:tcBorders>
            <w:shd w:val="clear" w:color="auto" w:fill="E0EBF8"/>
            <w:noWrap/>
            <w:vAlign w:val="bottom"/>
          </w:tcPr>
          <w:p w14:paraId="00A87C80"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5ABCE6EE"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Inventory</w:t>
            </w:r>
          </w:p>
        </w:tc>
        <w:tc>
          <w:tcPr>
            <w:tcW w:w="267" w:type="dxa"/>
            <w:tcBorders>
              <w:top w:val="nil"/>
              <w:left w:val="nil"/>
              <w:bottom w:val="nil"/>
              <w:right w:val="nil"/>
            </w:tcBorders>
            <w:shd w:val="clear" w:color="auto" w:fill="E0EBF8"/>
            <w:noWrap/>
            <w:vAlign w:val="bottom"/>
          </w:tcPr>
          <w:p w14:paraId="1BF42DA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018821E9"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180,000 </w:t>
            </w:r>
          </w:p>
        </w:tc>
        <w:tc>
          <w:tcPr>
            <w:tcW w:w="267" w:type="dxa"/>
            <w:tcBorders>
              <w:top w:val="nil"/>
              <w:left w:val="nil"/>
              <w:bottom w:val="nil"/>
              <w:right w:val="nil"/>
            </w:tcBorders>
            <w:shd w:val="clear" w:color="auto" w:fill="E0EBF8"/>
            <w:noWrap/>
            <w:vAlign w:val="bottom"/>
          </w:tcPr>
          <w:p w14:paraId="5E898AA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D986263"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100,000 </w:t>
            </w:r>
          </w:p>
        </w:tc>
        <w:tc>
          <w:tcPr>
            <w:tcW w:w="267" w:type="dxa"/>
            <w:tcBorders>
              <w:top w:val="nil"/>
              <w:left w:val="nil"/>
              <w:bottom w:val="nil"/>
              <w:right w:val="nil"/>
            </w:tcBorders>
            <w:shd w:val="clear" w:color="auto" w:fill="E0EBF8"/>
            <w:noWrap/>
            <w:vAlign w:val="bottom"/>
          </w:tcPr>
          <w:p w14:paraId="3A0346B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ABD5AD0"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3D51A019"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7F77C44E"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30B2F3C0"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5C3DD9B3"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280,000 </w:t>
            </w:r>
          </w:p>
        </w:tc>
        <w:tc>
          <w:tcPr>
            <w:tcW w:w="267" w:type="dxa"/>
            <w:tcBorders>
              <w:top w:val="nil"/>
              <w:left w:val="nil"/>
              <w:bottom w:val="nil"/>
              <w:right w:val="single" w:sz="4" w:space="0" w:color="auto"/>
            </w:tcBorders>
            <w:shd w:val="clear" w:color="auto" w:fill="E0EBF8"/>
            <w:noWrap/>
            <w:vAlign w:val="bottom"/>
          </w:tcPr>
          <w:p w14:paraId="4BD596C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28ECB115"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6AB7D1AC"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8F39D8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Investment in Snoopy Co.</w:t>
            </w:r>
          </w:p>
        </w:tc>
        <w:tc>
          <w:tcPr>
            <w:tcW w:w="267" w:type="dxa"/>
            <w:tcBorders>
              <w:top w:val="nil"/>
              <w:left w:val="nil"/>
              <w:bottom w:val="nil"/>
              <w:right w:val="nil"/>
            </w:tcBorders>
            <w:shd w:val="clear" w:color="auto" w:fill="E0EBF8"/>
            <w:noWrap/>
            <w:vAlign w:val="bottom"/>
          </w:tcPr>
          <w:p w14:paraId="24EE5EE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67BB226C"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300,000 </w:t>
            </w:r>
          </w:p>
        </w:tc>
        <w:tc>
          <w:tcPr>
            <w:tcW w:w="267" w:type="dxa"/>
            <w:tcBorders>
              <w:top w:val="nil"/>
              <w:left w:val="nil"/>
              <w:bottom w:val="nil"/>
              <w:right w:val="nil"/>
            </w:tcBorders>
            <w:shd w:val="clear" w:color="auto" w:fill="E0EBF8"/>
            <w:noWrap/>
            <w:vAlign w:val="bottom"/>
          </w:tcPr>
          <w:p w14:paraId="1124820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409CCC2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5A5132A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781066B6"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2841499B"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auto" w:fill="002E5C"/>
            <w:noWrap/>
            <w:vAlign w:val="bottom"/>
          </w:tcPr>
          <w:p w14:paraId="6BB191F4" w14:textId="77777777" w:rsidR="004A4498" w:rsidRPr="00FF44B1" w:rsidRDefault="004A4498" w:rsidP="004A4498">
            <w:pPr>
              <w:spacing w:after="0" w:line="240" w:lineRule="auto"/>
              <w:jc w:val="right"/>
              <w:rPr>
                <w:rFonts w:ascii="Arial" w:eastAsia="Times New Roman" w:hAnsi="Arial" w:cs="Arial"/>
                <w:b/>
                <w:color w:val="FFFFFF" w:themeColor="background1"/>
                <w:sz w:val="18"/>
              </w:rPr>
            </w:pPr>
            <w:r w:rsidRPr="00FF44B1">
              <w:rPr>
                <w:rFonts w:ascii="Arial" w:eastAsia="Times New Roman" w:hAnsi="Arial" w:cs="Arial"/>
                <w:b/>
                <w:color w:val="FFFFFF" w:themeColor="background1"/>
                <w:sz w:val="18"/>
              </w:rPr>
              <w:t xml:space="preserve">300,000 </w:t>
            </w:r>
          </w:p>
        </w:tc>
        <w:tc>
          <w:tcPr>
            <w:tcW w:w="267" w:type="dxa"/>
            <w:tcBorders>
              <w:top w:val="nil"/>
              <w:left w:val="nil"/>
              <w:bottom w:val="nil"/>
              <w:right w:val="nil"/>
            </w:tcBorders>
            <w:shd w:val="clear" w:color="auto" w:fill="E0EBF8"/>
            <w:noWrap/>
            <w:vAlign w:val="bottom"/>
          </w:tcPr>
          <w:p w14:paraId="163924E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2949245C"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0 </w:t>
            </w:r>
          </w:p>
        </w:tc>
        <w:tc>
          <w:tcPr>
            <w:tcW w:w="267" w:type="dxa"/>
            <w:tcBorders>
              <w:top w:val="nil"/>
              <w:left w:val="nil"/>
              <w:bottom w:val="nil"/>
              <w:right w:val="single" w:sz="4" w:space="0" w:color="auto"/>
            </w:tcBorders>
            <w:shd w:val="clear" w:color="auto" w:fill="E0EBF8"/>
            <w:noWrap/>
            <w:vAlign w:val="bottom"/>
          </w:tcPr>
          <w:p w14:paraId="7604959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28029CDC" w14:textId="77777777">
        <w:trPr>
          <w:trHeight w:val="300"/>
        </w:trPr>
        <w:tc>
          <w:tcPr>
            <w:tcW w:w="267" w:type="dxa"/>
            <w:tcBorders>
              <w:top w:val="nil"/>
              <w:left w:val="single" w:sz="4" w:space="0" w:color="auto"/>
              <w:bottom w:val="nil"/>
              <w:right w:val="nil"/>
            </w:tcBorders>
            <w:shd w:val="clear" w:color="auto" w:fill="E0EBF8"/>
            <w:noWrap/>
            <w:vAlign w:val="bottom"/>
          </w:tcPr>
          <w:p w14:paraId="1B522EA6"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3AD45CB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Land</w:t>
            </w:r>
          </w:p>
        </w:tc>
        <w:tc>
          <w:tcPr>
            <w:tcW w:w="267" w:type="dxa"/>
            <w:tcBorders>
              <w:top w:val="nil"/>
              <w:left w:val="nil"/>
              <w:bottom w:val="nil"/>
              <w:right w:val="nil"/>
            </w:tcBorders>
            <w:shd w:val="clear" w:color="auto" w:fill="E0EBF8"/>
            <w:noWrap/>
            <w:vAlign w:val="bottom"/>
          </w:tcPr>
          <w:p w14:paraId="7FF68E9B"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30C9C93E"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200,000 </w:t>
            </w:r>
          </w:p>
        </w:tc>
        <w:tc>
          <w:tcPr>
            <w:tcW w:w="267" w:type="dxa"/>
            <w:tcBorders>
              <w:top w:val="nil"/>
              <w:left w:val="nil"/>
              <w:bottom w:val="nil"/>
              <w:right w:val="nil"/>
            </w:tcBorders>
            <w:shd w:val="clear" w:color="auto" w:fill="E0EBF8"/>
            <w:noWrap/>
            <w:vAlign w:val="bottom"/>
          </w:tcPr>
          <w:p w14:paraId="483A2FF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7B4E9B13"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100,000 </w:t>
            </w:r>
          </w:p>
        </w:tc>
        <w:tc>
          <w:tcPr>
            <w:tcW w:w="267" w:type="dxa"/>
            <w:tcBorders>
              <w:top w:val="nil"/>
              <w:left w:val="nil"/>
              <w:bottom w:val="nil"/>
              <w:right w:val="nil"/>
            </w:tcBorders>
            <w:shd w:val="clear" w:color="auto" w:fill="E0EBF8"/>
            <w:noWrap/>
            <w:vAlign w:val="bottom"/>
          </w:tcPr>
          <w:p w14:paraId="11A0164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45834456"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57E166F7"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7D37F5C2"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66DC001F"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20FD8DCA"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300,000 </w:t>
            </w:r>
          </w:p>
        </w:tc>
        <w:tc>
          <w:tcPr>
            <w:tcW w:w="267" w:type="dxa"/>
            <w:tcBorders>
              <w:top w:val="nil"/>
              <w:left w:val="nil"/>
              <w:bottom w:val="nil"/>
              <w:right w:val="single" w:sz="4" w:space="0" w:color="auto"/>
            </w:tcBorders>
            <w:shd w:val="clear" w:color="auto" w:fill="E0EBF8"/>
            <w:noWrap/>
            <w:vAlign w:val="bottom"/>
          </w:tcPr>
          <w:p w14:paraId="3A3540C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3D603919"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07486EDB"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0D16D40"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Buildings &amp; Equipment</w:t>
            </w:r>
          </w:p>
        </w:tc>
        <w:tc>
          <w:tcPr>
            <w:tcW w:w="267" w:type="dxa"/>
            <w:tcBorders>
              <w:top w:val="nil"/>
              <w:left w:val="nil"/>
              <w:bottom w:val="nil"/>
              <w:right w:val="nil"/>
            </w:tcBorders>
            <w:shd w:val="clear" w:color="auto" w:fill="E0EBF8"/>
            <w:noWrap/>
            <w:vAlign w:val="bottom"/>
          </w:tcPr>
          <w:p w14:paraId="7D58F1B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583EB00F"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700,000 </w:t>
            </w:r>
          </w:p>
        </w:tc>
        <w:tc>
          <w:tcPr>
            <w:tcW w:w="267" w:type="dxa"/>
            <w:tcBorders>
              <w:top w:val="nil"/>
              <w:left w:val="nil"/>
              <w:bottom w:val="nil"/>
              <w:right w:val="nil"/>
            </w:tcBorders>
            <w:shd w:val="clear" w:color="auto" w:fill="E0EBF8"/>
            <w:noWrap/>
            <w:vAlign w:val="bottom"/>
          </w:tcPr>
          <w:p w14:paraId="77F5111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F9D201C"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200,000 </w:t>
            </w:r>
          </w:p>
        </w:tc>
        <w:tc>
          <w:tcPr>
            <w:tcW w:w="267" w:type="dxa"/>
            <w:tcBorders>
              <w:top w:val="nil"/>
              <w:left w:val="nil"/>
              <w:bottom w:val="nil"/>
              <w:right w:val="nil"/>
            </w:tcBorders>
            <w:shd w:val="clear" w:color="auto" w:fill="E0EBF8"/>
            <w:noWrap/>
            <w:vAlign w:val="bottom"/>
          </w:tcPr>
          <w:p w14:paraId="19E57EC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43C8EE1"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7241FC44"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auto" w:fill="689CDA"/>
            <w:noWrap/>
            <w:vAlign w:val="bottom"/>
          </w:tcPr>
          <w:p w14:paraId="6877B530" w14:textId="77777777" w:rsidR="004A4498" w:rsidRPr="00FF44B1" w:rsidRDefault="004A4498" w:rsidP="004A4498">
            <w:pPr>
              <w:spacing w:after="0" w:line="240" w:lineRule="auto"/>
              <w:jc w:val="right"/>
              <w:rPr>
                <w:rFonts w:ascii="Arial" w:eastAsia="Times New Roman" w:hAnsi="Arial" w:cs="Arial"/>
                <w:b/>
                <w:sz w:val="18"/>
              </w:rPr>
            </w:pPr>
            <w:r w:rsidRPr="00FF44B1">
              <w:rPr>
                <w:rFonts w:ascii="Arial" w:eastAsia="Times New Roman" w:hAnsi="Arial" w:cs="Arial"/>
                <w:b/>
                <w:sz w:val="18"/>
              </w:rPr>
              <w:t xml:space="preserve">10,000 </w:t>
            </w:r>
          </w:p>
        </w:tc>
        <w:tc>
          <w:tcPr>
            <w:tcW w:w="267" w:type="dxa"/>
            <w:tcBorders>
              <w:top w:val="nil"/>
              <w:left w:val="nil"/>
              <w:bottom w:val="nil"/>
              <w:right w:val="nil"/>
            </w:tcBorders>
            <w:shd w:val="clear" w:color="auto" w:fill="E0EBF8"/>
            <w:noWrap/>
            <w:vAlign w:val="bottom"/>
          </w:tcPr>
          <w:p w14:paraId="536ECF4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5D128C4A"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890,000 </w:t>
            </w:r>
          </w:p>
        </w:tc>
        <w:tc>
          <w:tcPr>
            <w:tcW w:w="267" w:type="dxa"/>
            <w:tcBorders>
              <w:top w:val="nil"/>
              <w:left w:val="nil"/>
              <w:bottom w:val="nil"/>
              <w:right w:val="single" w:sz="4" w:space="0" w:color="auto"/>
            </w:tcBorders>
            <w:shd w:val="clear" w:color="auto" w:fill="E0EBF8"/>
            <w:noWrap/>
            <w:vAlign w:val="bottom"/>
          </w:tcPr>
          <w:p w14:paraId="2B9CE73F"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3BF2C6C0"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2F7B4C6C"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282FAAFF"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Less: Accumulated Depreciation</w:t>
            </w:r>
          </w:p>
        </w:tc>
        <w:tc>
          <w:tcPr>
            <w:tcW w:w="267" w:type="dxa"/>
            <w:tcBorders>
              <w:top w:val="nil"/>
              <w:left w:val="nil"/>
              <w:bottom w:val="single" w:sz="4" w:space="0" w:color="auto"/>
              <w:right w:val="nil"/>
            </w:tcBorders>
            <w:shd w:val="clear" w:color="auto" w:fill="E0EBF8"/>
            <w:noWrap/>
            <w:vAlign w:val="bottom"/>
          </w:tcPr>
          <w:p w14:paraId="47BFB15B"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2003DD28"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(500,000)</w:t>
            </w:r>
          </w:p>
        </w:tc>
        <w:tc>
          <w:tcPr>
            <w:tcW w:w="267" w:type="dxa"/>
            <w:tcBorders>
              <w:top w:val="nil"/>
              <w:left w:val="nil"/>
              <w:bottom w:val="single" w:sz="4" w:space="0" w:color="auto"/>
              <w:right w:val="nil"/>
            </w:tcBorders>
            <w:shd w:val="clear" w:color="auto" w:fill="E0EBF8"/>
            <w:noWrap/>
            <w:vAlign w:val="bottom"/>
          </w:tcPr>
          <w:p w14:paraId="4F480CF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1A272E5D"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(30,000)</w:t>
            </w:r>
          </w:p>
        </w:tc>
        <w:tc>
          <w:tcPr>
            <w:tcW w:w="267" w:type="dxa"/>
            <w:tcBorders>
              <w:top w:val="nil"/>
              <w:left w:val="nil"/>
              <w:bottom w:val="single" w:sz="4" w:space="0" w:color="auto"/>
              <w:right w:val="nil"/>
            </w:tcBorders>
            <w:shd w:val="clear" w:color="auto" w:fill="E0EBF8"/>
            <w:noWrap/>
            <w:vAlign w:val="bottom"/>
          </w:tcPr>
          <w:p w14:paraId="6C2A6133"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single" w:sz="4" w:space="0" w:color="auto"/>
              <w:right w:val="nil"/>
            </w:tcBorders>
            <w:shd w:val="clear" w:color="auto" w:fill="689CDA"/>
            <w:noWrap/>
            <w:vAlign w:val="bottom"/>
          </w:tcPr>
          <w:p w14:paraId="30DFE34E" w14:textId="77777777" w:rsidR="004A4498" w:rsidRPr="00FF44B1" w:rsidRDefault="004A4498" w:rsidP="004A4498">
            <w:pPr>
              <w:spacing w:after="0" w:line="240" w:lineRule="auto"/>
              <w:jc w:val="right"/>
              <w:rPr>
                <w:rFonts w:ascii="Arial" w:eastAsia="Times New Roman" w:hAnsi="Arial" w:cs="Arial"/>
                <w:b/>
                <w:sz w:val="18"/>
              </w:rPr>
            </w:pPr>
            <w:r w:rsidRPr="00FF44B1">
              <w:rPr>
                <w:rFonts w:ascii="Arial" w:eastAsia="Times New Roman" w:hAnsi="Arial" w:cs="Arial"/>
                <w:b/>
                <w:sz w:val="18"/>
              </w:rPr>
              <w:t xml:space="preserve">10,000 </w:t>
            </w:r>
          </w:p>
        </w:tc>
        <w:tc>
          <w:tcPr>
            <w:tcW w:w="267" w:type="dxa"/>
            <w:tcBorders>
              <w:top w:val="nil"/>
              <w:left w:val="nil"/>
              <w:bottom w:val="single" w:sz="4" w:space="0" w:color="auto"/>
              <w:right w:val="nil"/>
            </w:tcBorders>
            <w:shd w:val="clear" w:color="000000" w:fill="FFFFFF"/>
            <w:noWrap/>
            <w:vAlign w:val="bottom"/>
          </w:tcPr>
          <w:p w14:paraId="181FF1E4"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1C8F8768"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single" w:sz="4" w:space="0" w:color="auto"/>
              <w:right w:val="nil"/>
            </w:tcBorders>
            <w:shd w:val="clear" w:color="auto" w:fill="E0EBF8"/>
            <w:noWrap/>
            <w:vAlign w:val="bottom"/>
          </w:tcPr>
          <w:p w14:paraId="494A5083"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single" w:sz="4" w:space="0" w:color="auto"/>
              <w:right w:val="nil"/>
            </w:tcBorders>
            <w:shd w:val="clear" w:color="auto" w:fill="E0EBF8"/>
            <w:noWrap/>
            <w:vAlign w:val="bottom"/>
          </w:tcPr>
          <w:p w14:paraId="42FF801D"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(520,000)</w:t>
            </w:r>
          </w:p>
        </w:tc>
        <w:tc>
          <w:tcPr>
            <w:tcW w:w="267" w:type="dxa"/>
            <w:tcBorders>
              <w:top w:val="nil"/>
              <w:left w:val="nil"/>
              <w:bottom w:val="nil"/>
              <w:right w:val="single" w:sz="4" w:space="0" w:color="auto"/>
            </w:tcBorders>
            <w:shd w:val="clear" w:color="auto" w:fill="E0EBF8"/>
            <w:noWrap/>
            <w:vAlign w:val="bottom"/>
          </w:tcPr>
          <w:p w14:paraId="5EE2C029"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15340D45" w14:textId="77777777">
        <w:trPr>
          <w:trHeight w:val="315"/>
        </w:trPr>
        <w:tc>
          <w:tcPr>
            <w:tcW w:w="267" w:type="dxa"/>
            <w:tcBorders>
              <w:top w:val="nil"/>
              <w:left w:val="single" w:sz="4" w:space="0" w:color="auto"/>
              <w:bottom w:val="nil"/>
              <w:right w:val="nil"/>
            </w:tcBorders>
            <w:shd w:val="clear" w:color="auto" w:fill="E0EBF8"/>
            <w:noWrap/>
            <w:vAlign w:val="bottom"/>
          </w:tcPr>
          <w:p w14:paraId="6BBF9621"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FEF5CC9"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Total Assets</w:t>
            </w:r>
          </w:p>
        </w:tc>
        <w:tc>
          <w:tcPr>
            <w:tcW w:w="267" w:type="dxa"/>
            <w:tcBorders>
              <w:top w:val="nil"/>
              <w:left w:val="nil"/>
              <w:bottom w:val="nil"/>
              <w:right w:val="nil"/>
            </w:tcBorders>
            <w:shd w:val="clear" w:color="auto" w:fill="E0EBF8"/>
            <w:noWrap/>
            <w:vAlign w:val="bottom"/>
          </w:tcPr>
          <w:p w14:paraId="0CC75AF9"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56F9AEAA"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1,300,000 </w:t>
            </w:r>
          </w:p>
        </w:tc>
        <w:tc>
          <w:tcPr>
            <w:tcW w:w="267" w:type="dxa"/>
            <w:tcBorders>
              <w:top w:val="nil"/>
              <w:left w:val="nil"/>
              <w:bottom w:val="nil"/>
              <w:right w:val="nil"/>
            </w:tcBorders>
            <w:shd w:val="clear" w:color="auto" w:fill="E0EBF8"/>
            <w:noWrap/>
            <w:vAlign w:val="bottom"/>
          </w:tcPr>
          <w:p w14:paraId="43AE900A"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1AD8B922"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525,000 </w:t>
            </w:r>
          </w:p>
        </w:tc>
        <w:tc>
          <w:tcPr>
            <w:tcW w:w="267" w:type="dxa"/>
            <w:tcBorders>
              <w:top w:val="nil"/>
              <w:left w:val="nil"/>
              <w:bottom w:val="nil"/>
              <w:right w:val="nil"/>
            </w:tcBorders>
            <w:shd w:val="clear" w:color="auto" w:fill="E0EBF8"/>
            <w:noWrap/>
            <w:vAlign w:val="bottom"/>
          </w:tcPr>
          <w:p w14:paraId="07431D9B"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34D36507"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10,000 </w:t>
            </w:r>
          </w:p>
        </w:tc>
        <w:tc>
          <w:tcPr>
            <w:tcW w:w="267" w:type="dxa"/>
            <w:tcBorders>
              <w:top w:val="nil"/>
              <w:left w:val="nil"/>
              <w:bottom w:val="nil"/>
              <w:right w:val="nil"/>
            </w:tcBorders>
            <w:shd w:val="clear" w:color="000000" w:fill="FFFFFF"/>
            <w:noWrap/>
            <w:vAlign w:val="bottom"/>
          </w:tcPr>
          <w:p w14:paraId="2CD78D58" w14:textId="77777777" w:rsidR="004A4498" w:rsidRPr="00FF44B1" w:rsidRDefault="004A4498" w:rsidP="004A4498">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64562D9A"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310,000 </w:t>
            </w:r>
          </w:p>
        </w:tc>
        <w:tc>
          <w:tcPr>
            <w:tcW w:w="267" w:type="dxa"/>
            <w:tcBorders>
              <w:top w:val="nil"/>
              <w:left w:val="nil"/>
              <w:bottom w:val="nil"/>
              <w:right w:val="nil"/>
            </w:tcBorders>
            <w:shd w:val="clear" w:color="auto" w:fill="E0EBF8"/>
            <w:noWrap/>
            <w:vAlign w:val="bottom"/>
          </w:tcPr>
          <w:p w14:paraId="59205578"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357" w:type="dxa"/>
            <w:tcBorders>
              <w:top w:val="nil"/>
              <w:left w:val="nil"/>
              <w:bottom w:val="double" w:sz="6" w:space="0" w:color="auto"/>
              <w:right w:val="nil"/>
            </w:tcBorders>
            <w:shd w:val="clear" w:color="auto" w:fill="E0EBF8"/>
            <w:noWrap/>
            <w:vAlign w:val="bottom"/>
          </w:tcPr>
          <w:p w14:paraId="487BC558"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1,525,000 </w:t>
            </w:r>
          </w:p>
        </w:tc>
        <w:tc>
          <w:tcPr>
            <w:tcW w:w="267" w:type="dxa"/>
            <w:tcBorders>
              <w:top w:val="nil"/>
              <w:left w:val="nil"/>
              <w:bottom w:val="nil"/>
              <w:right w:val="single" w:sz="4" w:space="0" w:color="auto"/>
            </w:tcBorders>
            <w:shd w:val="clear" w:color="auto" w:fill="E0EBF8"/>
            <w:noWrap/>
            <w:vAlign w:val="bottom"/>
          </w:tcPr>
          <w:p w14:paraId="4F4E9842"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r>
      <w:tr w:rsidR="004A4498" w:rsidRPr="00E90C6A" w14:paraId="28585533" w14:textId="77777777">
        <w:trPr>
          <w:trHeight w:val="315"/>
        </w:trPr>
        <w:tc>
          <w:tcPr>
            <w:tcW w:w="267" w:type="dxa"/>
            <w:tcBorders>
              <w:top w:val="nil"/>
              <w:left w:val="single" w:sz="4" w:space="0" w:color="auto"/>
              <w:bottom w:val="nil"/>
              <w:right w:val="nil"/>
            </w:tcBorders>
            <w:shd w:val="clear" w:color="auto" w:fill="E0EBF8"/>
            <w:noWrap/>
            <w:vAlign w:val="bottom"/>
          </w:tcPr>
          <w:p w14:paraId="08EDDC1F"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282252C0"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47CD602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2CEE67D3"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5111D13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3393CA00"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nil"/>
            </w:tcBorders>
            <w:shd w:val="clear" w:color="auto" w:fill="E0EBF8"/>
            <w:noWrap/>
            <w:vAlign w:val="bottom"/>
          </w:tcPr>
          <w:p w14:paraId="47B9437B"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295EAB96"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2FE97488"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2A28537C"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681779DC"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67AAE781"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267" w:type="dxa"/>
            <w:tcBorders>
              <w:top w:val="nil"/>
              <w:left w:val="nil"/>
              <w:bottom w:val="nil"/>
              <w:right w:val="single" w:sz="4" w:space="0" w:color="auto"/>
            </w:tcBorders>
            <w:shd w:val="clear" w:color="auto" w:fill="E0EBF8"/>
            <w:noWrap/>
            <w:vAlign w:val="bottom"/>
          </w:tcPr>
          <w:p w14:paraId="22802000"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27A5D2DE" w14:textId="77777777">
        <w:trPr>
          <w:trHeight w:val="300"/>
        </w:trPr>
        <w:tc>
          <w:tcPr>
            <w:tcW w:w="267" w:type="dxa"/>
            <w:tcBorders>
              <w:top w:val="nil"/>
              <w:left w:val="single" w:sz="4" w:space="0" w:color="auto"/>
              <w:bottom w:val="nil"/>
              <w:right w:val="nil"/>
            </w:tcBorders>
            <w:shd w:val="clear" w:color="auto" w:fill="E0EBF8"/>
            <w:noWrap/>
            <w:vAlign w:val="bottom"/>
          </w:tcPr>
          <w:p w14:paraId="5FC95E04"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4B28AD2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Accounts Payable</w:t>
            </w:r>
          </w:p>
        </w:tc>
        <w:tc>
          <w:tcPr>
            <w:tcW w:w="267" w:type="dxa"/>
            <w:tcBorders>
              <w:top w:val="nil"/>
              <w:left w:val="nil"/>
              <w:bottom w:val="nil"/>
              <w:right w:val="nil"/>
            </w:tcBorders>
            <w:shd w:val="clear" w:color="auto" w:fill="E0EBF8"/>
            <w:noWrap/>
            <w:vAlign w:val="bottom"/>
          </w:tcPr>
          <w:p w14:paraId="728761A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EB9E4C9"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75,000 </w:t>
            </w:r>
          </w:p>
        </w:tc>
        <w:tc>
          <w:tcPr>
            <w:tcW w:w="267" w:type="dxa"/>
            <w:tcBorders>
              <w:top w:val="nil"/>
              <w:left w:val="nil"/>
              <w:bottom w:val="nil"/>
              <w:right w:val="nil"/>
            </w:tcBorders>
            <w:shd w:val="clear" w:color="auto" w:fill="E0EBF8"/>
            <w:noWrap/>
            <w:vAlign w:val="bottom"/>
          </w:tcPr>
          <w:p w14:paraId="4C8AD7F3"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058B5275"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35,000 </w:t>
            </w:r>
          </w:p>
        </w:tc>
        <w:tc>
          <w:tcPr>
            <w:tcW w:w="267" w:type="dxa"/>
            <w:tcBorders>
              <w:top w:val="nil"/>
              <w:left w:val="nil"/>
              <w:bottom w:val="nil"/>
              <w:right w:val="nil"/>
            </w:tcBorders>
            <w:shd w:val="clear" w:color="auto" w:fill="E0EBF8"/>
            <w:noWrap/>
            <w:vAlign w:val="bottom"/>
          </w:tcPr>
          <w:p w14:paraId="4CE7096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566179E8"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748E94EA"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1CF3DAD5"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521EE0BD"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05A097D1"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110,000 </w:t>
            </w:r>
          </w:p>
        </w:tc>
        <w:tc>
          <w:tcPr>
            <w:tcW w:w="267" w:type="dxa"/>
            <w:tcBorders>
              <w:top w:val="nil"/>
              <w:left w:val="nil"/>
              <w:bottom w:val="nil"/>
              <w:right w:val="single" w:sz="4" w:space="0" w:color="auto"/>
            </w:tcBorders>
            <w:shd w:val="clear" w:color="auto" w:fill="E0EBF8"/>
            <w:noWrap/>
            <w:vAlign w:val="bottom"/>
          </w:tcPr>
          <w:p w14:paraId="7CECE8A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7EE04AA5" w14:textId="77777777">
        <w:trPr>
          <w:trHeight w:val="300"/>
        </w:trPr>
        <w:tc>
          <w:tcPr>
            <w:tcW w:w="267" w:type="dxa"/>
            <w:tcBorders>
              <w:top w:val="nil"/>
              <w:left w:val="single" w:sz="4" w:space="0" w:color="auto"/>
              <w:bottom w:val="nil"/>
              <w:right w:val="nil"/>
            </w:tcBorders>
            <w:shd w:val="clear" w:color="auto" w:fill="E0EBF8"/>
            <w:noWrap/>
            <w:vAlign w:val="bottom"/>
          </w:tcPr>
          <w:p w14:paraId="1F9748B8"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09CD8BEB"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Bonds Payable</w:t>
            </w:r>
          </w:p>
        </w:tc>
        <w:tc>
          <w:tcPr>
            <w:tcW w:w="267" w:type="dxa"/>
            <w:tcBorders>
              <w:top w:val="nil"/>
              <w:left w:val="nil"/>
              <w:bottom w:val="nil"/>
              <w:right w:val="nil"/>
            </w:tcBorders>
            <w:shd w:val="clear" w:color="auto" w:fill="E0EBF8"/>
            <w:noWrap/>
            <w:vAlign w:val="bottom"/>
          </w:tcPr>
          <w:p w14:paraId="2D7D7E61"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42661812"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150,000 </w:t>
            </w:r>
          </w:p>
        </w:tc>
        <w:tc>
          <w:tcPr>
            <w:tcW w:w="267" w:type="dxa"/>
            <w:tcBorders>
              <w:top w:val="nil"/>
              <w:left w:val="nil"/>
              <w:bottom w:val="nil"/>
              <w:right w:val="nil"/>
            </w:tcBorders>
            <w:shd w:val="clear" w:color="auto" w:fill="E0EBF8"/>
            <w:noWrap/>
            <w:vAlign w:val="bottom"/>
          </w:tcPr>
          <w:p w14:paraId="61B6334B"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25DAAC66"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85,000 </w:t>
            </w:r>
          </w:p>
        </w:tc>
        <w:tc>
          <w:tcPr>
            <w:tcW w:w="267" w:type="dxa"/>
            <w:tcBorders>
              <w:top w:val="nil"/>
              <w:left w:val="nil"/>
              <w:bottom w:val="nil"/>
              <w:right w:val="nil"/>
            </w:tcBorders>
            <w:shd w:val="clear" w:color="auto" w:fill="E0EBF8"/>
            <w:noWrap/>
            <w:vAlign w:val="bottom"/>
          </w:tcPr>
          <w:p w14:paraId="51148AF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000000" w:fill="FFFFFF"/>
            <w:noWrap/>
            <w:vAlign w:val="bottom"/>
          </w:tcPr>
          <w:p w14:paraId="1C23EB44"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000000" w:fill="FFFFFF"/>
            <w:noWrap/>
            <w:vAlign w:val="bottom"/>
          </w:tcPr>
          <w:p w14:paraId="290558C3"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D2AE823"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0218628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7C87B5E4"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235,000 </w:t>
            </w:r>
          </w:p>
        </w:tc>
        <w:tc>
          <w:tcPr>
            <w:tcW w:w="267" w:type="dxa"/>
            <w:tcBorders>
              <w:top w:val="nil"/>
              <w:left w:val="nil"/>
              <w:bottom w:val="nil"/>
              <w:right w:val="single" w:sz="4" w:space="0" w:color="auto"/>
            </w:tcBorders>
            <w:shd w:val="clear" w:color="auto" w:fill="E0EBF8"/>
            <w:noWrap/>
            <w:vAlign w:val="bottom"/>
          </w:tcPr>
          <w:p w14:paraId="7D59F38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41BF1C59" w14:textId="77777777" w:rsidTr="00445582">
        <w:trPr>
          <w:trHeight w:val="300"/>
        </w:trPr>
        <w:tc>
          <w:tcPr>
            <w:tcW w:w="267" w:type="dxa"/>
            <w:tcBorders>
              <w:top w:val="nil"/>
              <w:left w:val="single" w:sz="4" w:space="0" w:color="auto"/>
              <w:bottom w:val="nil"/>
              <w:right w:val="nil"/>
            </w:tcBorders>
            <w:shd w:val="clear" w:color="auto" w:fill="E0EBF8"/>
            <w:noWrap/>
            <w:vAlign w:val="bottom"/>
          </w:tcPr>
          <w:p w14:paraId="7D9C9C97"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7C304869"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Common Stock</w:t>
            </w:r>
          </w:p>
        </w:tc>
        <w:tc>
          <w:tcPr>
            <w:tcW w:w="267" w:type="dxa"/>
            <w:tcBorders>
              <w:top w:val="nil"/>
              <w:left w:val="nil"/>
              <w:bottom w:val="nil"/>
              <w:right w:val="nil"/>
            </w:tcBorders>
            <w:shd w:val="clear" w:color="auto" w:fill="E0EBF8"/>
            <w:noWrap/>
            <w:vAlign w:val="bottom"/>
          </w:tcPr>
          <w:p w14:paraId="6356D23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nil"/>
              <w:right w:val="nil"/>
            </w:tcBorders>
            <w:shd w:val="clear" w:color="auto" w:fill="E0EBF8"/>
            <w:noWrap/>
            <w:vAlign w:val="bottom"/>
          </w:tcPr>
          <w:p w14:paraId="14CB5B61"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500,000 </w:t>
            </w:r>
          </w:p>
        </w:tc>
        <w:tc>
          <w:tcPr>
            <w:tcW w:w="267" w:type="dxa"/>
            <w:tcBorders>
              <w:top w:val="nil"/>
              <w:left w:val="nil"/>
              <w:bottom w:val="nil"/>
              <w:right w:val="nil"/>
            </w:tcBorders>
            <w:shd w:val="clear" w:color="auto" w:fill="E0EBF8"/>
            <w:noWrap/>
            <w:vAlign w:val="bottom"/>
          </w:tcPr>
          <w:p w14:paraId="587D5215"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nil"/>
              <w:right w:val="nil"/>
            </w:tcBorders>
            <w:shd w:val="clear" w:color="auto" w:fill="E0EBF8"/>
            <w:noWrap/>
            <w:vAlign w:val="bottom"/>
          </w:tcPr>
          <w:p w14:paraId="5AC2D229"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200,000 </w:t>
            </w:r>
          </w:p>
        </w:tc>
        <w:tc>
          <w:tcPr>
            <w:tcW w:w="267" w:type="dxa"/>
            <w:tcBorders>
              <w:top w:val="nil"/>
              <w:left w:val="nil"/>
              <w:bottom w:val="nil"/>
              <w:right w:val="nil"/>
            </w:tcBorders>
            <w:shd w:val="clear" w:color="auto" w:fill="E0EBF8"/>
            <w:noWrap/>
            <w:vAlign w:val="bottom"/>
          </w:tcPr>
          <w:p w14:paraId="7F054343"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nil"/>
              <w:right w:val="nil"/>
            </w:tcBorders>
            <w:shd w:val="clear" w:color="auto" w:fill="002E5C"/>
            <w:noWrap/>
            <w:vAlign w:val="bottom"/>
          </w:tcPr>
          <w:p w14:paraId="07F24F6A" w14:textId="77777777" w:rsidR="004A4498" w:rsidRPr="00FF44B1" w:rsidRDefault="004A4498" w:rsidP="004A4498">
            <w:pPr>
              <w:spacing w:after="0" w:line="240" w:lineRule="auto"/>
              <w:jc w:val="right"/>
              <w:rPr>
                <w:rFonts w:ascii="Arial" w:eastAsia="Times New Roman" w:hAnsi="Arial" w:cs="Arial"/>
                <w:b/>
                <w:color w:val="FFFFFF" w:themeColor="background1"/>
                <w:sz w:val="18"/>
              </w:rPr>
            </w:pPr>
            <w:r w:rsidRPr="00FF44B1">
              <w:rPr>
                <w:rFonts w:ascii="Arial" w:eastAsia="Times New Roman" w:hAnsi="Arial" w:cs="Arial"/>
                <w:b/>
                <w:color w:val="FFFFFF" w:themeColor="background1"/>
                <w:sz w:val="18"/>
              </w:rPr>
              <w:t xml:space="preserve">200,000 </w:t>
            </w:r>
          </w:p>
        </w:tc>
        <w:tc>
          <w:tcPr>
            <w:tcW w:w="267" w:type="dxa"/>
            <w:tcBorders>
              <w:top w:val="nil"/>
              <w:left w:val="nil"/>
              <w:bottom w:val="nil"/>
              <w:right w:val="nil"/>
            </w:tcBorders>
            <w:shd w:val="clear" w:color="000000" w:fill="FFFFFF"/>
            <w:noWrap/>
            <w:vAlign w:val="bottom"/>
          </w:tcPr>
          <w:p w14:paraId="75DD4289"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nil"/>
              <w:right w:val="nil"/>
            </w:tcBorders>
            <w:shd w:val="clear" w:color="000000" w:fill="FFFFFF"/>
            <w:noWrap/>
            <w:vAlign w:val="bottom"/>
          </w:tcPr>
          <w:p w14:paraId="444E8857"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267" w:type="dxa"/>
            <w:tcBorders>
              <w:top w:val="nil"/>
              <w:left w:val="nil"/>
              <w:bottom w:val="nil"/>
              <w:right w:val="nil"/>
            </w:tcBorders>
            <w:shd w:val="clear" w:color="auto" w:fill="E0EBF8"/>
            <w:noWrap/>
            <w:vAlign w:val="bottom"/>
          </w:tcPr>
          <w:p w14:paraId="13D15424"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nil"/>
              <w:right w:val="nil"/>
            </w:tcBorders>
            <w:shd w:val="clear" w:color="auto" w:fill="E0EBF8"/>
            <w:noWrap/>
            <w:vAlign w:val="bottom"/>
          </w:tcPr>
          <w:p w14:paraId="60959715"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500,000 </w:t>
            </w:r>
          </w:p>
        </w:tc>
        <w:tc>
          <w:tcPr>
            <w:tcW w:w="267" w:type="dxa"/>
            <w:tcBorders>
              <w:top w:val="nil"/>
              <w:left w:val="nil"/>
              <w:bottom w:val="nil"/>
              <w:right w:val="single" w:sz="4" w:space="0" w:color="auto"/>
            </w:tcBorders>
            <w:shd w:val="clear" w:color="auto" w:fill="E0EBF8"/>
            <w:noWrap/>
            <w:vAlign w:val="bottom"/>
          </w:tcPr>
          <w:p w14:paraId="65D1EEB2"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3E83794A" w14:textId="77777777">
        <w:trPr>
          <w:trHeight w:val="300"/>
        </w:trPr>
        <w:tc>
          <w:tcPr>
            <w:tcW w:w="267" w:type="dxa"/>
            <w:tcBorders>
              <w:top w:val="nil"/>
              <w:left w:val="single" w:sz="4" w:space="0" w:color="auto"/>
              <w:bottom w:val="nil"/>
              <w:right w:val="nil"/>
            </w:tcBorders>
            <w:shd w:val="clear" w:color="auto" w:fill="E0EBF8"/>
            <w:noWrap/>
            <w:vAlign w:val="bottom"/>
          </w:tcPr>
          <w:p w14:paraId="5BAF5B92"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7158D6B0"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Retained Earnings</w:t>
            </w:r>
          </w:p>
        </w:tc>
        <w:tc>
          <w:tcPr>
            <w:tcW w:w="267" w:type="dxa"/>
            <w:tcBorders>
              <w:top w:val="nil"/>
              <w:left w:val="nil"/>
              <w:bottom w:val="single" w:sz="4" w:space="0" w:color="auto"/>
              <w:right w:val="nil"/>
            </w:tcBorders>
            <w:shd w:val="clear" w:color="auto" w:fill="E0EBF8"/>
            <w:noWrap/>
            <w:vAlign w:val="bottom"/>
          </w:tcPr>
          <w:p w14:paraId="7831184B"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029" w:type="dxa"/>
            <w:tcBorders>
              <w:top w:val="nil"/>
              <w:left w:val="nil"/>
              <w:bottom w:val="single" w:sz="4" w:space="0" w:color="auto"/>
              <w:right w:val="nil"/>
            </w:tcBorders>
            <w:shd w:val="clear" w:color="auto" w:fill="E0EBF8"/>
            <w:noWrap/>
            <w:vAlign w:val="bottom"/>
          </w:tcPr>
          <w:p w14:paraId="0E7DE6EA"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575,000 </w:t>
            </w:r>
          </w:p>
        </w:tc>
        <w:tc>
          <w:tcPr>
            <w:tcW w:w="267" w:type="dxa"/>
            <w:tcBorders>
              <w:top w:val="nil"/>
              <w:left w:val="nil"/>
              <w:bottom w:val="single" w:sz="4" w:space="0" w:color="auto"/>
              <w:right w:val="nil"/>
            </w:tcBorders>
            <w:shd w:val="clear" w:color="auto" w:fill="E0EBF8"/>
            <w:noWrap/>
            <w:vAlign w:val="bottom"/>
          </w:tcPr>
          <w:p w14:paraId="0F10679E"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996" w:type="dxa"/>
            <w:tcBorders>
              <w:top w:val="nil"/>
              <w:left w:val="nil"/>
              <w:bottom w:val="single" w:sz="4" w:space="0" w:color="auto"/>
              <w:right w:val="nil"/>
            </w:tcBorders>
            <w:shd w:val="clear" w:color="auto" w:fill="E0EBF8"/>
            <w:noWrap/>
            <w:vAlign w:val="bottom"/>
          </w:tcPr>
          <w:p w14:paraId="0363CC41"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205,000 </w:t>
            </w:r>
          </w:p>
        </w:tc>
        <w:tc>
          <w:tcPr>
            <w:tcW w:w="267" w:type="dxa"/>
            <w:tcBorders>
              <w:top w:val="nil"/>
              <w:left w:val="nil"/>
              <w:bottom w:val="single" w:sz="4" w:space="0" w:color="auto"/>
              <w:right w:val="nil"/>
            </w:tcBorders>
            <w:shd w:val="clear" w:color="auto" w:fill="E0EBF8"/>
            <w:noWrap/>
            <w:vAlign w:val="bottom"/>
          </w:tcPr>
          <w:p w14:paraId="269F8167"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876" w:type="dxa"/>
            <w:tcBorders>
              <w:top w:val="nil"/>
              <w:left w:val="nil"/>
              <w:bottom w:val="single" w:sz="4" w:space="0" w:color="auto"/>
              <w:right w:val="nil"/>
            </w:tcBorders>
            <w:shd w:val="clear" w:color="000000" w:fill="FFFFFF"/>
            <w:noWrap/>
            <w:vAlign w:val="bottom"/>
          </w:tcPr>
          <w:p w14:paraId="50341134"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130,000 </w:t>
            </w:r>
          </w:p>
        </w:tc>
        <w:tc>
          <w:tcPr>
            <w:tcW w:w="267" w:type="dxa"/>
            <w:tcBorders>
              <w:top w:val="nil"/>
              <w:left w:val="nil"/>
              <w:bottom w:val="single" w:sz="4" w:space="0" w:color="auto"/>
              <w:right w:val="nil"/>
            </w:tcBorders>
            <w:shd w:val="clear" w:color="000000" w:fill="FFFFFF"/>
            <w:noWrap/>
            <w:vAlign w:val="bottom"/>
          </w:tcPr>
          <w:p w14:paraId="7884C7FC" w14:textId="77777777" w:rsidR="004A4498" w:rsidRPr="00FF44B1" w:rsidRDefault="004A4498" w:rsidP="004A4498">
            <w:pPr>
              <w:spacing w:after="0" w:line="240" w:lineRule="auto"/>
              <w:rPr>
                <w:rFonts w:ascii="Arial" w:eastAsia="Times New Roman" w:hAnsi="Arial" w:cs="Arial"/>
                <w:b/>
                <w:sz w:val="18"/>
              </w:rPr>
            </w:pPr>
            <w:r w:rsidRPr="00FF44B1">
              <w:rPr>
                <w:rFonts w:ascii="Arial" w:eastAsia="Times New Roman" w:hAnsi="Arial" w:cs="Arial"/>
                <w:b/>
                <w:sz w:val="18"/>
              </w:rPr>
              <w:t> </w:t>
            </w:r>
          </w:p>
        </w:tc>
        <w:tc>
          <w:tcPr>
            <w:tcW w:w="876" w:type="dxa"/>
            <w:tcBorders>
              <w:top w:val="nil"/>
              <w:left w:val="nil"/>
              <w:bottom w:val="single" w:sz="4" w:space="0" w:color="auto"/>
              <w:right w:val="nil"/>
            </w:tcBorders>
            <w:shd w:val="clear" w:color="000000" w:fill="FFFFFF"/>
            <w:noWrap/>
            <w:vAlign w:val="bottom"/>
          </w:tcPr>
          <w:p w14:paraId="18F9156C"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30,000 </w:t>
            </w:r>
          </w:p>
        </w:tc>
        <w:tc>
          <w:tcPr>
            <w:tcW w:w="267" w:type="dxa"/>
            <w:tcBorders>
              <w:top w:val="nil"/>
              <w:left w:val="nil"/>
              <w:bottom w:val="single" w:sz="4" w:space="0" w:color="auto"/>
              <w:right w:val="nil"/>
            </w:tcBorders>
            <w:shd w:val="clear" w:color="auto" w:fill="E0EBF8"/>
            <w:noWrap/>
            <w:vAlign w:val="bottom"/>
          </w:tcPr>
          <w:p w14:paraId="26B781EA"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c>
          <w:tcPr>
            <w:tcW w:w="1357" w:type="dxa"/>
            <w:tcBorders>
              <w:top w:val="nil"/>
              <w:left w:val="nil"/>
              <w:bottom w:val="single" w:sz="4" w:space="0" w:color="auto"/>
              <w:right w:val="nil"/>
            </w:tcBorders>
            <w:shd w:val="clear" w:color="auto" w:fill="E0EBF8"/>
            <w:noWrap/>
            <w:vAlign w:val="bottom"/>
          </w:tcPr>
          <w:p w14:paraId="68FFB1E4" w14:textId="77777777" w:rsidR="004A4498" w:rsidRPr="00E90C6A" w:rsidRDefault="004A4498" w:rsidP="004A4498">
            <w:pPr>
              <w:spacing w:after="0" w:line="240" w:lineRule="auto"/>
              <w:jc w:val="right"/>
              <w:rPr>
                <w:rFonts w:ascii="Arial" w:eastAsia="Times New Roman" w:hAnsi="Arial" w:cs="Arial"/>
                <w:sz w:val="18"/>
              </w:rPr>
            </w:pPr>
            <w:r w:rsidRPr="00E90C6A">
              <w:rPr>
                <w:rFonts w:ascii="Arial" w:eastAsia="Times New Roman" w:hAnsi="Arial" w:cs="Arial"/>
                <w:sz w:val="18"/>
              </w:rPr>
              <w:t xml:space="preserve">680,000 </w:t>
            </w:r>
          </w:p>
        </w:tc>
        <w:tc>
          <w:tcPr>
            <w:tcW w:w="267" w:type="dxa"/>
            <w:tcBorders>
              <w:top w:val="nil"/>
              <w:left w:val="nil"/>
              <w:bottom w:val="nil"/>
              <w:right w:val="single" w:sz="4" w:space="0" w:color="auto"/>
            </w:tcBorders>
            <w:shd w:val="clear" w:color="auto" w:fill="E0EBF8"/>
            <w:noWrap/>
            <w:vAlign w:val="bottom"/>
          </w:tcPr>
          <w:p w14:paraId="34586766" w14:textId="77777777" w:rsidR="004A4498" w:rsidRPr="00E90C6A" w:rsidRDefault="004A4498" w:rsidP="004A4498">
            <w:pPr>
              <w:spacing w:after="0" w:line="240" w:lineRule="auto"/>
              <w:rPr>
                <w:rFonts w:ascii="Arial" w:eastAsia="Times New Roman" w:hAnsi="Arial" w:cs="Arial"/>
                <w:sz w:val="18"/>
              </w:rPr>
            </w:pPr>
            <w:r w:rsidRPr="00E90C6A">
              <w:rPr>
                <w:rFonts w:ascii="Arial" w:eastAsia="Times New Roman" w:hAnsi="Arial" w:cs="Arial"/>
                <w:sz w:val="18"/>
              </w:rPr>
              <w:t> </w:t>
            </w:r>
          </w:p>
        </w:tc>
      </w:tr>
      <w:tr w:rsidR="004A4498" w:rsidRPr="00E90C6A" w14:paraId="3AC908BE" w14:textId="77777777">
        <w:trPr>
          <w:trHeight w:val="315"/>
        </w:trPr>
        <w:tc>
          <w:tcPr>
            <w:tcW w:w="267" w:type="dxa"/>
            <w:tcBorders>
              <w:top w:val="nil"/>
              <w:left w:val="single" w:sz="4" w:space="0" w:color="auto"/>
              <w:bottom w:val="nil"/>
              <w:right w:val="nil"/>
            </w:tcBorders>
            <w:shd w:val="clear" w:color="auto" w:fill="E0EBF8"/>
            <w:noWrap/>
            <w:vAlign w:val="bottom"/>
          </w:tcPr>
          <w:p w14:paraId="54D0DF6D"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nil"/>
              <w:right w:val="nil"/>
            </w:tcBorders>
            <w:shd w:val="clear" w:color="auto" w:fill="E0EBF8"/>
            <w:noWrap/>
            <w:vAlign w:val="bottom"/>
          </w:tcPr>
          <w:p w14:paraId="6C1846BD"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Total Liabilities &amp; Equity</w:t>
            </w:r>
          </w:p>
        </w:tc>
        <w:tc>
          <w:tcPr>
            <w:tcW w:w="267" w:type="dxa"/>
            <w:tcBorders>
              <w:top w:val="nil"/>
              <w:left w:val="nil"/>
              <w:bottom w:val="nil"/>
              <w:right w:val="nil"/>
            </w:tcBorders>
            <w:shd w:val="clear" w:color="auto" w:fill="E0EBF8"/>
            <w:noWrap/>
            <w:vAlign w:val="bottom"/>
          </w:tcPr>
          <w:p w14:paraId="7A5EC14F"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029" w:type="dxa"/>
            <w:tcBorders>
              <w:top w:val="nil"/>
              <w:left w:val="nil"/>
              <w:bottom w:val="double" w:sz="6" w:space="0" w:color="auto"/>
              <w:right w:val="nil"/>
            </w:tcBorders>
            <w:shd w:val="clear" w:color="auto" w:fill="E0EBF8"/>
            <w:noWrap/>
            <w:vAlign w:val="bottom"/>
          </w:tcPr>
          <w:p w14:paraId="202AEF42"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1,300,000 </w:t>
            </w:r>
          </w:p>
        </w:tc>
        <w:tc>
          <w:tcPr>
            <w:tcW w:w="267" w:type="dxa"/>
            <w:tcBorders>
              <w:top w:val="nil"/>
              <w:left w:val="nil"/>
              <w:bottom w:val="nil"/>
              <w:right w:val="nil"/>
            </w:tcBorders>
            <w:shd w:val="clear" w:color="auto" w:fill="E0EBF8"/>
            <w:noWrap/>
            <w:vAlign w:val="bottom"/>
          </w:tcPr>
          <w:p w14:paraId="2A297EAF"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996" w:type="dxa"/>
            <w:tcBorders>
              <w:top w:val="nil"/>
              <w:left w:val="nil"/>
              <w:bottom w:val="double" w:sz="6" w:space="0" w:color="auto"/>
              <w:right w:val="nil"/>
            </w:tcBorders>
            <w:shd w:val="clear" w:color="auto" w:fill="E0EBF8"/>
            <w:noWrap/>
            <w:vAlign w:val="bottom"/>
          </w:tcPr>
          <w:p w14:paraId="14EDD2E6"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525,000 </w:t>
            </w:r>
          </w:p>
        </w:tc>
        <w:tc>
          <w:tcPr>
            <w:tcW w:w="267" w:type="dxa"/>
            <w:tcBorders>
              <w:top w:val="nil"/>
              <w:left w:val="nil"/>
              <w:bottom w:val="nil"/>
              <w:right w:val="nil"/>
            </w:tcBorders>
            <w:shd w:val="clear" w:color="auto" w:fill="E0EBF8"/>
            <w:noWrap/>
            <w:vAlign w:val="bottom"/>
          </w:tcPr>
          <w:p w14:paraId="02C0746F"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2C3F869D"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330,000 </w:t>
            </w:r>
          </w:p>
        </w:tc>
        <w:tc>
          <w:tcPr>
            <w:tcW w:w="267" w:type="dxa"/>
            <w:tcBorders>
              <w:top w:val="nil"/>
              <w:left w:val="nil"/>
              <w:bottom w:val="nil"/>
              <w:right w:val="nil"/>
            </w:tcBorders>
            <w:shd w:val="clear" w:color="000000" w:fill="FFFFFF"/>
            <w:noWrap/>
            <w:vAlign w:val="bottom"/>
          </w:tcPr>
          <w:p w14:paraId="1C1C0909" w14:textId="77777777" w:rsidR="004A4498" w:rsidRPr="00FF44B1" w:rsidRDefault="004A4498" w:rsidP="004A4498">
            <w:pPr>
              <w:spacing w:after="0" w:line="240" w:lineRule="auto"/>
              <w:rPr>
                <w:rFonts w:ascii="Arial" w:eastAsia="Times New Roman" w:hAnsi="Arial" w:cs="Arial"/>
                <w:b/>
                <w:bCs/>
                <w:sz w:val="18"/>
              </w:rPr>
            </w:pPr>
            <w:r w:rsidRPr="00FF44B1">
              <w:rPr>
                <w:rFonts w:ascii="Arial" w:eastAsia="Times New Roman" w:hAnsi="Arial" w:cs="Arial"/>
                <w:b/>
                <w:bCs/>
                <w:sz w:val="18"/>
              </w:rPr>
              <w:t> </w:t>
            </w:r>
          </w:p>
        </w:tc>
        <w:tc>
          <w:tcPr>
            <w:tcW w:w="876" w:type="dxa"/>
            <w:tcBorders>
              <w:top w:val="nil"/>
              <w:left w:val="nil"/>
              <w:bottom w:val="double" w:sz="6" w:space="0" w:color="auto"/>
              <w:right w:val="nil"/>
            </w:tcBorders>
            <w:shd w:val="clear" w:color="000000" w:fill="FFFFFF"/>
            <w:noWrap/>
            <w:vAlign w:val="bottom"/>
          </w:tcPr>
          <w:p w14:paraId="7A935A22" w14:textId="77777777" w:rsidR="004A4498" w:rsidRPr="00FF44B1" w:rsidRDefault="004A4498" w:rsidP="004A4498">
            <w:pPr>
              <w:spacing w:after="0" w:line="240" w:lineRule="auto"/>
              <w:jc w:val="right"/>
              <w:rPr>
                <w:rFonts w:ascii="Arial" w:eastAsia="Times New Roman" w:hAnsi="Arial" w:cs="Arial"/>
                <w:b/>
                <w:bCs/>
                <w:sz w:val="18"/>
              </w:rPr>
            </w:pPr>
            <w:r w:rsidRPr="00FF44B1">
              <w:rPr>
                <w:rFonts w:ascii="Arial" w:eastAsia="Times New Roman" w:hAnsi="Arial" w:cs="Arial"/>
                <w:b/>
                <w:bCs/>
                <w:sz w:val="18"/>
              </w:rPr>
              <w:t xml:space="preserve">30,000 </w:t>
            </w:r>
          </w:p>
        </w:tc>
        <w:tc>
          <w:tcPr>
            <w:tcW w:w="267" w:type="dxa"/>
            <w:tcBorders>
              <w:top w:val="nil"/>
              <w:left w:val="nil"/>
              <w:bottom w:val="nil"/>
              <w:right w:val="nil"/>
            </w:tcBorders>
            <w:shd w:val="clear" w:color="auto" w:fill="E0EBF8"/>
            <w:noWrap/>
            <w:vAlign w:val="bottom"/>
          </w:tcPr>
          <w:p w14:paraId="01F5CF94"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357" w:type="dxa"/>
            <w:tcBorders>
              <w:top w:val="nil"/>
              <w:left w:val="nil"/>
              <w:bottom w:val="double" w:sz="6" w:space="0" w:color="auto"/>
              <w:right w:val="nil"/>
            </w:tcBorders>
            <w:shd w:val="clear" w:color="auto" w:fill="E0EBF8"/>
            <w:noWrap/>
            <w:vAlign w:val="bottom"/>
          </w:tcPr>
          <w:p w14:paraId="4E2912BE" w14:textId="77777777" w:rsidR="004A4498" w:rsidRPr="00E90C6A" w:rsidRDefault="004A4498" w:rsidP="004A4498">
            <w:pPr>
              <w:spacing w:after="0" w:line="240" w:lineRule="auto"/>
              <w:jc w:val="right"/>
              <w:rPr>
                <w:rFonts w:ascii="Arial" w:eastAsia="Times New Roman" w:hAnsi="Arial" w:cs="Arial"/>
                <w:b/>
                <w:bCs/>
                <w:sz w:val="18"/>
              </w:rPr>
            </w:pPr>
            <w:r w:rsidRPr="00E90C6A">
              <w:rPr>
                <w:rFonts w:ascii="Arial" w:eastAsia="Times New Roman" w:hAnsi="Arial" w:cs="Arial"/>
                <w:b/>
                <w:bCs/>
                <w:sz w:val="18"/>
              </w:rPr>
              <w:t xml:space="preserve">1,525,000 </w:t>
            </w:r>
          </w:p>
        </w:tc>
        <w:tc>
          <w:tcPr>
            <w:tcW w:w="267" w:type="dxa"/>
            <w:tcBorders>
              <w:top w:val="nil"/>
              <w:left w:val="nil"/>
              <w:bottom w:val="nil"/>
              <w:right w:val="single" w:sz="4" w:space="0" w:color="auto"/>
            </w:tcBorders>
            <w:shd w:val="clear" w:color="auto" w:fill="E0EBF8"/>
            <w:noWrap/>
            <w:vAlign w:val="bottom"/>
          </w:tcPr>
          <w:p w14:paraId="18C0E2C9"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r>
      <w:tr w:rsidR="004A4498" w:rsidRPr="00E90C6A" w14:paraId="2051BC4A" w14:textId="77777777">
        <w:trPr>
          <w:trHeight w:val="135"/>
        </w:trPr>
        <w:tc>
          <w:tcPr>
            <w:tcW w:w="267" w:type="dxa"/>
            <w:tcBorders>
              <w:top w:val="nil"/>
              <w:left w:val="single" w:sz="4" w:space="0" w:color="auto"/>
              <w:bottom w:val="single" w:sz="4" w:space="0" w:color="auto"/>
              <w:right w:val="nil"/>
            </w:tcBorders>
            <w:shd w:val="clear" w:color="auto" w:fill="E0EBF8"/>
            <w:noWrap/>
            <w:vAlign w:val="bottom"/>
          </w:tcPr>
          <w:p w14:paraId="4D61450D" w14:textId="77777777" w:rsidR="004A4498" w:rsidRPr="00E90C6A" w:rsidRDefault="004A4498" w:rsidP="004A4498">
            <w:pPr>
              <w:spacing w:after="0" w:line="240" w:lineRule="auto"/>
              <w:rPr>
                <w:rFonts w:ascii="Arial" w:eastAsia="Times New Roman" w:hAnsi="Arial" w:cs="Arial"/>
                <w:color w:val="000000"/>
                <w:sz w:val="18"/>
              </w:rPr>
            </w:pPr>
            <w:r w:rsidRPr="00E90C6A">
              <w:rPr>
                <w:rFonts w:ascii="Arial" w:eastAsia="Times New Roman" w:hAnsi="Arial" w:cs="Arial"/>
                <w:color w:val="000000"/>
                <w:sz w:val="18"/>
              </w:rPr>
              <w:t> </w:t>
            </w:r>
          </w:p>
        </w:tc>
        <w:tc>
          <w:tcPr>
            <w:tcW w:w="2903" w:type="dxa"/>
            <w:tcBorders>
              <w:top w:val="nil"/>
              <w:left w:val="nil"/>
              <w:bottom w:val="single" w:sz="4" w:space="0" w:color="auto"/>
              <w:right w:val="nil"/>
            </w:tcBorders>
            <w:shd w:val="clear" w:color="auto" w:fill="E0EBF8"/>
            <w:noWrap/>
            <w:vAlign w:val="bottom"/>
          </w:tcPr>
          <w:p w14:paraId="27A2F05F"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267" w:type="dxa"/>
            <w:tcBorders>
              <w:top w:val="nil"/>
              <w:left w:val="nil"/>
              <w:bottom w:val="single" w:sz="4" w:space="0" w:color="auto"/>
              <w:right w:val="nil"/>
            </w:tcBorders>
            <w:shd w:val="clear" w:color="auto" w:fill="E0EBF8"/>
            <w:noWrap/>
            <w:vAlign w:val="bottom"/>
          </w:tcPr>
          <w:p w14:paraId="30EC2E86"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029" w:type="dxa"/>
            <w:tcBorders>
              <w:top w:val="nil"/>
              <w:left w:val="nil"/>
              <w:bottom w:val="single" w:sz="4" w:space="0" w:color="auto"/>
              <w:right w:val="nil"/>
            </w:tcBorders>
            <w:shd w:val="clear" w:color="auto" w:fill="E0EBF8"/>
            <w:noWrap/>
            <w:vAlign w:val="bottom"/>
          </w:tcPr>
          <w:p w14:paraId="6FC1A57D"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267" w:type="dxa"/>
            <w:tcBorders>
              <w:top w:val="nil"/>
              <w:left w:val="nil"/>
              <w:bottom w:val="single" w:sz="4" w:space="0" w:color="auto"/>
              <w:right w:val="nil"/>
            </w:tcBorders>
            <w:shd w:val="clear" w:color="auto" w:fill="E0EBF8"/>
            <w:noWrap/>
            <w:vAlign w:val="bottom"/>
          </w:tcPr>
          <w:p w14:paraId="72F6B24E"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996" w:type="dxa"/>
            <w:tcBorders>
              <w:top w:val="nil"/>
              <w:left w:val="nil"/>
              <w:bottom w:val="single" w:sz="4" w:space="0" w:color="auto"/>
              <w:right w:val="nil"/>
            </w:tcBorders>
            <w:shd w:val="clear" w:color="auto" w:fill="E0EBF8"/>
            <w:noWrap/>
            <w:vAlign w:val="bottom"/>
          </w:tcPr>
          <w:p w14:paraId="7D234AF3"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267" w:type="dxa"/>
            <w:tcBorders>
              <w:top w:val="nil"/>
              <w:left w:val="nil"/>
              <w:bottom w:val="single" w:sz="4" w:space="0" w:color="auto"/>
              <w:right w:val="nil"/>
            </w:tcBorders>
            <w:shd w:val="clear" w:color="auto" w:fill="E0EBF8"/>
            <w:noWrap/>
            <w:vAlign w:val="bottom"/>
          </w:tcPr>
          <w:p w14:paraId="4DFF4CC7"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56315BE9"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267" w:type="dxa"/>
            <w:tcBorders>
              <w:top w:val="nil"/>
              <w:left w:val="nil"/>
              <w:bottom w:val="single" w:sz="4" w:space="0" w:color="auto"/>
              <w:right w:val="nil"/>
            </w:tcBorders>
            <w:shd w:val="clear" w:color="000000" w:fill="FFFFFF"/>
            <w:noWrap/>
            <w:vAlign w:val="bottom"/>
          </w:tcPr>
          <w:p w14:paraId="3E9FEFE2"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876" w:type="dxa"/>
            <w:tcBorders>
              <w:top w:val="nil"/>
              <w:left w:val="nil"/>
              <w:bottom w:val="single" w:sz="4" w:space="0" w:color="auto"/>
              <w:right w:val="nil"/>
            </w:tcBorders>
            <w:shd w:val="clear" w:color="000000" w:fill="FFFFFF"/>
            <w:noWrap/>
            <w:vAlign w:val="bottom"/>
          </w:tcPr>
          <w:p w14:paraId="18C27CB5"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267" w:type="dxa"/>
            <w:tcBorders>
              <w:top w:val="nil"/>
              <w:left w:val="nil"/>
              <w:bottom w:val="single" w:sz="4" w:space="0" w:color="auto"/>
              <w:right w:val="nil"/>
            </w:tcBorders>
            <w:shd w:val="clear" w:color="auto" w:fill="E0EBF8"/>
            <w:noWrap/>
            <w:vAlign w:val="bottom"/>
          </w:tcPr>
          <w:p w14:paraId="7836E9CB"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1357" w:type="dxa"/>
            <w:tcBorders>
              <w:top w:val="nil"/>
              <w:left w:val="nil"/>
              <w:bottom w:val="single" w:sz="4" w:space="0" w:color="auto"/>
              <w:right w:val="nil"/>
            </w:tcBorders>
            <w:shd w:val="clear" w:color="auto" w:fill="E0EBF8"/>
            <w:noWrap/>
            <w:vAlign w:val="bottom"/>
          </w:tcPr>
          <w:p w14:paraId="6DB3F9DE"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c>
          <w:tcPr>
            <w:tcW w:w="267" w:type="dxa"/>
            <w:tcBorders>
              <w:top w:val="nil"/>
              <w:left w:val="nil"/>
              <w:bottom w:val="single" w:sz="4" w:space="0" w:color="auto"/>
              <w:right w:val="single" w:sz="4" w:space="0" w:color="auto"/>
            </w:tcBorders>
            <w:shd w:val="clear" w:color="auto" w:fill="E0EBF8"/>
            <w:noWrap/>
            <w:vAlign w:val="bottom"/>
          </w:tcPr>
          <w:p w14:paraId="2C85B3DC" w14:textId="77777777" w:rsidR="004A4498" w:rsidRPr="00E90C6A" w:rsidRDefault="004A4498" w:rsidP="004A4498">
            <w:pPr>
              <w:spacing w:after="0" w:line="240" w:lineRule="auto"/>
              <w:rPr>
                <w:rFonts w:ascii="Arial" w:eastAsia="Times New Roman" w:hAnsi="Arial" w:cs="Arial"/>
                <w:b/>
                <w:bCs/>
                <w:sz w:val="18"/>
              </w:rPr>
            </w:pPr>
            <w:r w:rsidRPr="00E90C6A">
              <w:rPr>
                <w:rFonts w:ascii="Arial" w:eastAsia="Times New Roman" w:hAnsi="Arial" w:cs="Arial"/>
                <w:b/>
                <w:bCs/>
                <w:sz w:val="18"/>
              </w:rPr>
              <w:t> </w:t>
            </w:r>
          </w:p>
        </w:tc>
      </w:tr>
    </w:tbl>
    <w:p w14:paraId="7AB133A7" w14:textId="77777777" w:rsidR="004A4498" w:rsidRPr="00A63AB8" w:rsidRDefault="004A4498" w:rsidP="004A44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contextualSpacing/>
        <w:rPr>
          <w:rFonts w:ascii="Arial" w:hAnsi="Arial" w:cs="Arial"/>
          <w:b/>
          <w:bCs/>
        </w:rPr>
      </w:pPr>
    </w:p>
    <w:sectPr w:rsidR="004A4498" w:rsidRPr="00A63AB8" w:rsidSect="009A766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B15FA" w14:textId="77777777" w:rsidR="00FB20B3" w:rsidRDefault="00FB20B3" w:rsidP="00EB37E6">
      <w:pPr>
        <w:spacing w:after="0" w:line="240" w:lineRule="auto"/>
      </w:pPr>
      <w:r>
        <w:separator/>
      </w:r>
    </w:p>
  </w:endnote>
  <w:endnote w:type="continuationSeparator" w:id="0">
    <w:p w14:paraId="4A33CF17" w14:textId="77777777" w:rsidR="00FB20B3" w:rsidRDefault="00FB20B3" w:rsidP="00EB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Italic">
    <w:panose1 w:val="020B060402020209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367BF" w14:textId="77777777" w:rsidR="006D10FE" w:rsidRDefault="006D10FE" w:rsidP="004824EC">
    <w:pPr>
      <w:pStyle w:val="Footer"/>
      <w:tabs>
        <w:tab w:val="left" w:pos="720"/>
      </w:tabs>
      <w:jc w:val="center"/>
      <w:rPr>
        <w:rStyle w:val="PageNumber"/>
        <w:rFonts w:ascii="Times New Roman" w:hAnsi="Times New Roman" w:cs="Times New Roman"/>
        <w:sz w:val="20"/>
        <w:szCs w:val="18"/>
      </w:rPr>
    </w:pPr>
    <w:r w:rsidRPr="004824EC">
      <w:rPr>
        <w:rStyle w:val="PageNumber"/>
        <w:rFonts w:ascii="Times New Roman" w:hAnsi="Times New Roman" w:cs="Times New Roman"/>
        <w:sz w:val="20"/>
        <w:szCs w:val="18"/>
      </w:rPr>
      <w:t>2-</w:t>
    </w:r>
    <w:r w:rsidRPr="004824EC">
      <w:rPr>
        <w:rStyle w:val="PageNumber"/>
        <w:rFonts w:ascii="Times New Roman" w:hAnsi="Times New Roman" w:cs="Times New Roman"/>
        <w:sz w:val="20"/>
        <w:szCs w:val="18"/>
      </w:rPr>
      <w:fldChar w:fldCharType="begin"/>
    </w:r>
    <w:r w:rsidRPr="004824EC">
      <w:rPr>
        <w:rStyle w:val="PageNumber"/>
        <w:rFonts w:ascii="Times New Roman" w:hAnsi="Times New Roman" w:cs="Times New Roman"/>
        <w:sz w:val="20"/>
        <w:szCs w:val="18"/>
      </w:rPr>
      <w:instrText xml:space="preserve"> PAGE </w:instrText>
    </w:r>
    <w:r w:rsidRPr="004824EC">
      <w:rPr>
        <w:rStyle w:val="PageNumber"/>
        <w:rFonts w:ascii="Times New Roman" w:hAnsi="Times New Roman" w:cs="Times New Roman"/>
        <w:sz w:val="20"/>
        <w:szCs w:val="18"/>
      </w:rPr>
      <w:fldChar w:fldCharType="separate"/>
    </w:r>
    <w:r w:rsidR="00607A26">
      <w:rPr>
        <w:rStyle w:val="PageNumber"/>
        <w:rFonts w:ascii="Times New Roman" w:hAnsi="Times New Roman" w:cs="Times New Roman"/>
        <w:noProof/>
        <w:sz w:val="20"/>
        <w:szCs w:val="18"/>
      </w:rPr>
      <w:t>1</w:t>
    </w:r>
    <w:r w:rsidRPr="004824EC">
      <w:rPr>
        <w:rStyle w:val="PageNumber"/>
        <w:rFonts w:ascii="Times New Roman" w:hAnsi="Times New Roman" w:cs="Times New Roman"/>
        <w:sz w:val="20"/>
        <w:szCs w:val="18"/>
      </w:rPr>
      <w:fldChar w:fldCharType="end"/>
    </w:r>
  </w:p>
  <w:p w14:paraId="455FF097" w14:textId="1D6A309E" w:rsidR="006D10FE" w:rsidRDefault="00607A26" w:rsidP="00607A26">
    <w:pPr>
      <w:pStyle w:val="Footer"/>
      <w:jc w:val="center"/>
    </w:pPr>
    <w:r w:rsidRPr="00286C31">
      <w:rPr>
        <w:rFonts w:ascii="Times New Roman" w:hAnsi="Times New Roman" w:cs="Times New Roman"/>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7F493" w14:textId="77777777" w:rsidR="00FB20B3" w:rsidRDefault="00FB20B3" w:rsidP="00EB37E6">
      <w:pPr>
        <w:spacing w:after="0" w:line="240" w:lineRule="auto"/>
      </w:pPr>
      <w:r>
        <w:separator/>
      </w:r>
    </w:p>
  </w:footnote>
  <w:footnote w:type="continuationSeparator" w:id="0">
    <w:p w14:paraId="5A772180" w14:textId="77777777" w:rsidR="00FB20B3" w:rsidRDefault="00FB20B3" w:rsidP="00EB3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5DBCC" w14:textId="77777777" w:rsidR="006D10FE" w:rsidRPr="00607A26" w:rsidRDefault="006D10FE" w:rsidP="00EB37E6">
    <w:pPr>
      <w:rPr>
        <w:rFonts w:ascii="Times New Roman" w:hAnsi="Times New Roman" w:cs="Times New Roman"/>
        <w:sz w:val="20"/>
        <w:szCs w:val="20"/>
      </w:rPr>
    </w:pPr>
    <w:r w:rsidRPr="00607A26">
      <w:rPr>
        <w:rFonts w:ascii="Times New Roman" w:hAnsi="Times New Roman" w:cs="Times New Roman"/>
        <w:sz w:val="20"/>
        <w:szCs w:val="20"/>
      </w:rPr>
      <w:t>Chapter 02 - Reporting Intercorporate Investments and Consolidation of Wholly Owned Subsidiaries with no Differential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12DD2"/>
    <w:multiLevelType w:val="hybridMultilevel"/>
    <w:tmpl w:val="FF9E0DEE"/>
    <w:lvl w:ilvl="0" w:tplc="961AFCA6">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AE146F"/>
    <w:multiLevelType w:val="multilevel"/>
    <w:tmpl w:val="1434895A"/>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1136227"/>
    <w:multiLevelType w:val="hybridMultilevel"/>
    <w:tmpl w:val="1152C3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B6"/>
    <w:rsid w:val="00025C08"/>
    <w:rsid w:val="0003358D"/>
    <w:rsid w:val="00044335"/>
    <w:rsid w:val="00046F1B"/>
    <w:rsid w:val="0005299F"/>
    <w:rsid w:val="000561FE"/>
    <w:rsid w:val="00097439"/>
    <w:rsid w:val="000A6224"/>
    <w:rsid w:val="000C1737"/>
    <w:rsid w:val="000C3F75"/>
    <w:rsid w:val="000E2BE4"/>
    <w:rsid w:val="000F7B87"/>
    <w:rsid w:val="0011723A"/>
    <w:rsid w:val="00126166"/>
    <w:rsid w:val="00160C3F"/>
    <w:rsid w:val="00160C56"/>
    <w:rsid w:val="00162610"/>
    <w:rsid w:val="001763B6"/>
    <w:rsid w:val="00177EE2"/>
    <w:rsid w:val="001A4010"/>
    <w:rsid w:val="001A5CDF"/>
    <w:rsid w:val="001B7941"/>
    <w:rsid w:val="001C1CD7"/>
    <w:rsid w:val="001C3B20"/>
    <w:rsid w:val="001C4349"/>
    <w:rsid w:val="001D6B8C"/>
    <w:rsid w:val="001D7DBB"/>
    <w:rsid w:val="001E2931"/>
    <w:rsid w:val="002121EC"/>
    <w:rsid w:val="00214799"/>
    <w:rsid w:val="0022263B"/>
    <w:rsid w:val="00240EA8"/>
    <w:rsid w:val="002579CE"/>
    <w:rsid w:val="00264E50"/>
    <w:rsid w:val="002704C3"/>
    <w:rsid w:val="00270DA7"/>
    <w:rsid w:val="002811B0"/>
    <w:rsid w:val="00281AF2"/>
    <w:rsid w:val="00282638"/>
    <w:rsid w:val="002908E7"/>
    <w:rsid w:val="00292045"/>
    <w:rsid w:val="002B4B76"/>
    <w:rsid w:val="002C5620"/>
    <w:rsid w:val="002C566B"/>
    <w:rsid w:val="002C635C"/>
    <w:rsid w:val="002D35AB"/>
    <w:rsid w:val="0030377D"/>
    <w:rsid w:val="00307224"/>
    <w:rsid w:val="00322312"/>
    <w:rsid w:val="003255B7"/>
    <w:rsid w:val="00343C80"/>
    <w:rsid w:val="00352D8A"/>
    <w:rsid w:val="00353066"/>
    <w:rsid w:val="00366577"/>
    <w:rsid w:val="003A6747"/>
    <w:rsid w:val="003B67CC"/>
    <w:rsid w:val="003B75CD"/>
    <w:rsid w:val="003C08B4"/>
    <w:rsid w:val="003C7B88"/>
    <w:rsid w:val="003E5E36"/>
    <w:rsid w:val="003F59C7"/>
    <w:rsid w:val="003F7E8C"/>
    <w:rsid w:val="00401A4E"/>
    <w:rsid w:val="00407536"/>
    <w:rsid w:val="0041158B"/>
    <w:rsid w:val="00421DF9"/>
    <w:rsid w:val="00434973"/>
    <w:rsid w:val="00443432"/>
    <w:rsid w:val="00444084"/>
    <w:rsid w:val="00445582"/>
    <w:rsid w:val="0045653F"/>
    <w:rsid w:val="00460668"/>
    <w:rsid w:val="00460E75"/>
    <w:rsid w:val="004813E4"/>
    <w:rsid w:val="004824EC"/>
    <w:rsid w:val="00492414"/>
    <w:rsid w:val="004A2EDD"/>
    <w:rsid w:val="004A4498"/>
    <w:rsid w:val="004A5390"/>
    <w:rsid w:val="004B01D7"/>
    <w:rsid w:val="004C6064"/>
    <w:rsid w:val="004C7367"/>
    <w:rsid w:val="005131C6"/>
    <w:rsid w:val="00514289"/>
    <w:rsid w:val="00523FC3"/>
    <w:rsid w:val="00554B91"/>
    <w:rsid w:val="0056153F"/>
    <w:rsid w:val="00571E07"/>
    <w:rsid w:val="005779B9"/>
    <w:rsid w:val="005A521C"/>
    <w:rsid w:val="005B7B10"/>
    <w:rsid w:val="005D24F5"/>
    <w:rsid w:val="005E4251"/>
    <w:rsid w:val="005F1F9B"/>
    <w:rsid w:val="005F34BB"/>
    <w:rsid w:val="005F7547"/>
    <w:rsid w:val="00607A26"/>
    <w:rsid w:val="0061176F"/>
    <w:rsid w:val="00616956"/>
    <w:rsid w:val="0061739B"/>
    <w:rsid w:val="0061753B"/>
    <w:rsid w:val="00620733"/>
    <w:rsid w:val="00652BA0"/>
    <w:rsid w:val="0067269C"/>
    <w:rsid w:val="00677424"/>
    <w:rsid w:val="00684613"/>
    <w:rsid w:val="00685CA2"/>
    <w:rsid w:val="00687C16"/>
    <w:rsid w:val="00691C1D"/>
    <w:rsid w:val="0069380B"/>
    <w:rsid w:val="006A4A47"/>
    <w:rsid w:val="006B5618"/>
    <w:rsid w:val="006C1279"/>
    <w:rsid w:val="006D054E"/>
    <w:rsid w:val="006D10FE"/>
    <w:rsid w:val="006D33A6"/>
    <w:rsid w:val="006F6EC9"/>
    <w:rsid w:val="006F7925"/>
    <w:rsid w:val="0072179E"/>
    <w:rsid w:val="007222C6"/>
    <w:rsid w:val="007464BB"/>
    <w:rsid w:val="00747F6D"/>
    <w:rsid w:val="00752CED"/>
    <w:rsid w:val="0077573E"/>
    <w:rsid w:val="00775779"/>
    <w:rsid w:val="007A303A"/>
    <w:rsid w:val="007D5505"/>
    <w:rsid w:val="007E74D7"/>
    <w:rsid w:val="007E7D82"/>
    <w:rsid w:val="0081467E"/>
    <w:rsid w:val="008168F2"/>
    <w:rsid w:val="00822B5F"/>
    <w:rsid w:val="0083501F"/>
    <w:rsid w:val="008558C2"/>
    <w:rsid w:val="00856191"/>
    <w:rsid w:val="008874C1"/>
    <w:rsid w:val="008A5472"/>
    <w:rsid w:val="008A5800"/>
    <w:rsid w:val="008B5B07"/>
    <w:rsid w:val="008C6702"/>
    <w:rsid w:val="0090349D"/>
    <w:rsid w:val="009333FC"/>
    <w:rsid w:val="009404B0"/>
    <w:rsid w:val="00953601"/>
    <w:rsid w:val="00957359"/>
    <w:rsid w:val="009905DF"/>
    <w:rsid w:val="009A7663"/>
    <w:rsid w:val="009B67D3"/>
    <w:rsid w:val="009C369E"/>
    <w:rsid w:val="009D3B66"/>
    <w:rsid w:val="009D3CA2"/>
    <w:rsid w:val="009F0F37"/>
    <w:rsid w:val="009F3B3F"/>
    <w:rsid w:val="00A0042E"/>
    <w:rsid w:val="00A17243"/>
    <w:rsid w:val="00A226A5"/>
    <w:rsid w:val="00A45BEC"/>
    <w:rsid w:val="00A54BF5"/>
    <w:rsid w:val="00A63AB8"/>
    <w:rsid w:val="00A73B1D"/>
    <w:rsid w:val="00A75BA2"/>
    <w:rsid w:val="00A94BC3"/>
    <w:rsid w:val="00B05173"/>
    <w:rsid w:val="00B07277"/>
    <w:rsid w:val="00B10693"/>
    <w:rsid w:val="00B10AC2"/>
    <w:rsid w:val="00B15C11"/>
    <w:rsid w:val="00B36098"/>
    <w:rsid w:val="00B44D5B"/>
    <w:rsid w:val="00B50E2E"/>
    <w:rsid w:val="00B55A96"/>
    <w:rsid w:val="00B56547"/>
    <w:rsid w:val="00B85EC9"/>
    <w:rsid w:val="00B90027"/>
    <w:rsid w:val="00BA4A48"/>
    <w:rsid w:val="00BB2138"/>
    <w:rsid w:val="00BE58F2"/>
    <w:rsid w:val="00C0528A"/>
    <w:rsid w:val="00C15841"/>
    <w:rsid w:val="00C2291B"/>
    <w:rsid w:val="00C522D5"/>
    <w:rsid w:val="00C70E1A"/>
    <w:rsid w:val="00C770D7"/>
    <w:rsid w:val="00C81158"/>
    <w:rsid w:val="00C96166"/>
    <w:rsid w:val="00CA1770"/>
    <w:rsid w:val="00CA2154"/>
    <w:rsid w:val="00CB3D67"/>
    <w:rsid w:val="00CC4D2C"/>
    <w:rsid w:val="00CE3366"/>
    <w:rsid w:val="00CF5194"/>
    <w:rsid w:val="00D00094"/>
    <w:rsid w:val="00D008DF"/>
    <w:rsid w:val="00D0127D"/>
    <w:rsid w:val="00D13394"/>
    <w:rsid w:val="00D16A4B"/>
    <w:rsid w:val="00D171B8"/>
    <w:rsid w:val="00D30720"/>
    <w:rsid w:val="00D41F45"/>
    <w:rsid w:val="00D52304"/>
    <w:rsid w:val="00D6301E"/>
    <w:rsid w:val="00D641AE"/>
    <w:rsid w:val="00D71EC0"/>
    <w:rsid w:val="00D76EEA"/>
    <w:rsid w:val="00D77EE0"/>
    <w:rsid w:val="00D842C4"/>
    <w:rsid w:val="00D93DEF"/>
    <w:rsid w:val="00DB2152"/>
    <w:rsid w:val="00DB3BC5"/>
    <w:rsid w:val="00DB5DAF"/>
    <w:rsid w:val="00DB5E58"/>
    <w:rsid w:val="00DB789E"/>
    <w:rsid w:val="00DC2E85"/>
    <w:rsid w:val="00E06B64"/>
    <w:rsid w:val="00E577A4"/>
    <w:rsid w:val="00E61DC6"/>
    <w:rsid w:val="00E6251A"/>
    <w:rsid w:val="00E90630"/>
    <w:rsid w:val="00E90C6A"/>
    <w:rsid w:val="00EA499D"/>
    <w:rsid w:val="00EA72FE"/>
    <w:rsid w:val="00EB37E6"/>
    <w:rsid w:val="00EB7787"/>
    <w:rsid w:val="00EF5031"/>
    <w:rsid w:val="00EF6BD7"/>
    <w:rsid w:val="00EF785A"/>
    <w:rsid w:val="00F0326E"/>
    <w:rsid w:val="00F1672E"/>
    <w:rsid w:val="00F30525"/>
    <w:rsid w:val="00F4681F"/>
    <w:rsid w:val="00F62F03"/>
    <w:rsid w:val="00F95077"/>
    <w:rsid w:val="00F96594"/>
    <w:rsid w:val="00F96AA1"/>
    <w:rsid w:val="00FB20B3"/>
    <w:rsid w:val="00FC7E13"/>
    <w:rsid w:val="00FD290B"/>
    <w:rsid w:val="00FD6606"/>
    <w:rsid w:val="00FF3B8E"/>
    <w:rsid w:val="00FF44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B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7E6"/>
  </w:style>
  <w:style w:type="paragraph" w:styleId="Footer">
    <w:name w:val="footer"/>
    <w:basedOn w:val="Normal"/>
    <w:link w:val="FooterChar"/>
    <w:unhideWhenUsed/>
    <w:rsid w:val="00EB3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7E6"/>
  </w:style>
  <w:style w:type="paragraph" w:styleId="BalloonText">
    <w:name w:val="Balloon Text"/>
    <w:basedOn w:val="Normal"/>
    <w:link w:val="BalloonTextChar"/>
    <w:uiPriority w:val="99"/>
    <w:semiHidden/>
    <w:unhideWhenUsed/>
    <w:rsid w:val="00EB3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E6"/>
    <w:rPr>
      <w:rFonts w:ascii="Tahoma" w:hAnsi="Tahoma" w:cs="Tahoma"/>
      <w:sz w:val="16"/>
      <w:szCs w:val="16"/>
    </w:rPr>
  </w:style>
  <w:style w:type="paragraph" w:customStyle="1" w:styleId="Headings">
    <w:name w:val="Headings"/>
    <w:basedOn w:val="Normal"/>
    <w:link w:val="HeadingsChar"/>
    <w:rsid w:val="00EB37E6"/>
    <w:rPr>
      <w:b/>
      <w:sz w:val="28"/>
    </w:rPr>
  </w:style>
  <w:style w:type="paragraph" w:customStyle="1" w:styleId="HeadingsBeginning">
    <w:name w:val="Headings Beginning"/>
    <w:basedOn w:val="Headings"/>
    <w:link w:val="HeadingsBeginningChar"/>
    <w:rsid w:val="00EB37E6"/>
    <w:pPr>
      <w:jc w:val="center"/>
    </w:pPr>
    <w:rPr>
      <w:sz w:val="32"/>
    </w:rPr>
  </w:style>
  <w:style w:type="character" w:customStyle="1" w:styleId="HeadingsChar">
    <w:name w:val="Headings Char"/>
    <w:basedOn w:val="DefaultParagraphFont"/>
    <w:link w:val="Headings"/>
    <w:rsid w:val="00EB37E6"/>
    <w:rPr>
      <w:b/>
      <w:sz w:val="28"/>
    </w:rPr>
  </w:style>
  <w:style w:type="character" w:customStyle="1" w:styleId="HeadingsBeginningChar">
    <w:name w:val="Headings Beginning Char"/>
    <w:basedOn w:val="HeadingsChar"/>
    <w:link w:val="HeadingsBeginning"/>
    <w:rsid w:val="00EB37E6"/>
    <w:rPr>
      <w:b/>
      <w:sz w:val="32"/>
    </w:rPr>
  </w:style>
  <w:style w:type="character" w:styleId="Hyperlink">
    <w:name w:val="Hyperlink"/>
    <w:basedOn w:val="DefaultParagraphFont"/>
    <w:semiHidden/>
    <w:unhideWhenUsed/>
    <w:rsid w:val="0003358D"/>
    <w:rPr>
      <w:color w:val="0000FF"/>
      <w:u w:val="single"/>
    </w:rPr>
  </w:style>
  <w:style w:type="table" w:styleId="TableGrid">
    <w:name w:val="Table Grid"/>
    <w:basedOn w:val="TableNormal"/>
    <w:rsid w:val="0003358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739B"/>
    <w:rPr>
      <w:sz w:val="16"/>
      <w:szCs w:val="16"/>
    </w:rPr>
  </w:style>
  <w:style w:type="paragraph" w:styleId="CommentText">
    <w:name w:val="annotation text"/>
    <w:basedOn w:val="Normal"/>
    <w:link w:val="CommentTextChar"/>
    <w:uiPriority w:val="99"/>
    <w:semiHidden/>
    <w:unhideWhenUsed/>
    <w:rsid w:val="0061739B"/>
    <w:pPr>
      <w:spacing w:line="240" w:lineRule="auto"/>
    </w:pPr>
    <w:rPr>
      <w:sz w:val="20"/>
      <w:szCs w:val="20"/>
    </w:rPr>
  </w:style>
  <w:style w:type="character" w:customStyle="1" w:styleId="CommentTextChar">
    <w:name w:val="Comment Text Char"/>
    <w:basedOn w:val="DefaultParagraphFont"/>
    <w:link w:val="CommentText"/>
    <w:uiPriority w:val="99"/>
    <w:semiHidden/>
    <w:rsid w:val="0061739B"/>
    <w:rPr>
      <w:sz w:val="20"/>
      <w:szCs w:val="20"/>
    </w:rPr>
  </w:style>
  <w:style w:type="paragraph" w:styleId="CommentSubject">
    <w:name w:val="annotation subject"/>
    <w:basedOn w:val="CommentText"/>
    <w:next w:val="CommentText"/>
    <w:link w:val="CommentSubjectChar"/>
    <w:uiPriority w:val="99"/>
    <w:semiHidden/>
    <w:unhideWhenUsed/>
    <w:rsid w:val="0061739B"/>
    <w:rPr>
      <w:b/>
      <w:bCs/>
    </w:rPr>
  </w:style>
  <w:style w:type="character" w:customStyle="1" w:styleId="CommentSubjectChar">
    <w:name w:val="Comment Subject Char"/>
    <w:basedOn w:val="CommentTextChar"/>
    <w:link w:val="CommentSubject"/>
    <w:uiPriority w:val="99"/>
    <w:semiHidden/>
    <w:rsid w:val="0061739B"/>
    <w:rPr>
      <w:b/>
      <w:bCs/>
      <w:sz w:val="20"/>
      <w:szCs w:val="20"/>
    </w:rPr>
  </w:style>
  <w:style w:type="character" w:styleId="PageNumber">
    <w:name w:val="page number"/>
    <w:basedOn w:val="DefaultParagraphFont"/>
    <w:rsid w:val="004824EC"/>
  </w:style>
  <w:style w:type="paragraph" w:customStyle="1" w:styleId="Level1">
    <w:name w:val="Level 1"/>
    <w:basedOn w:val="Normal"/>
    <w:rsid w:val="00B50E2E"/>
    <w:pPr>
      <w:widowControl w:val="0"/>
      <w:numPr>
        <w:numId w:val="3"/>
      </w:numPr>
      <w:autoSpaceDE w:val="0"/>
      <w:autoSpaceDN w:val="0"/>
      <w:adjustRightInd w:val="0"/>
      <w:spacing w:after="0" w:line="240" w:lineRule="auto"/>
      <w:ind w:left="1440"/>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7E6"/>
  </w:style>
  <w:style w:type="paragraph" w:styleId="Footer">
    <w:name w:val="footer"/>
    <w:basedOn w:val="Normal"/>
    <w:link w:val="FooterChar"/>
    <w:unhideWhenUsed/>
    <w:rsid w:val="00EB3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7E6"/>
  </w:style>
  <w:style w:type="paragraph" w:styleId="BalloonText">
    <w:name w:val="Balloon Text"/>
    <w:basedOn w:val="Normal"/>
    <w:link w:val="BalloonTextChar"/>
    <w:uiPriority w:val="99"/>
    <w:semiHidden/>
    <w:unhideWhenUsed/>
    <w:rsid w:val="00EB3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E6"/>
    <w:rPr>
      <w:rFonts w:ascii="Tahoma" w:hAnsi="Tahoma" w:cs="Tahoma"/>
      <w:sz w:val="16"/>
      <w:szCs w:val="16"/>
    </w:rPr>
  </w:style>
  <w:style w:type="paragraph" w:customStyle="1" w:styleId="Headings">
    <w:name w:val="Headings"/>
    <w:basedOn w:val="Normal"/>
    <w:link w:val="HeadingsChar"/>
    <w:rsid w:val="00EB37E6"/>
    <w:rPr>
      <w:b/>
      <w:sz w:val="28"/>
    </w:rPr>
  </w:style>
  <w:style w:type="paragraph" w:customStyle="1" w:styleId="HeadingsBeginning">
    <w:name w:val="Headings Beginning"/>
    <w:basedOn w:val="Headings"/>
    <w:link w:val="HeadingsBeginningChar"/>
    <w:rsid w:val="00EB37E6"/>
    <w:pPr>
      <w:jc w:val="center"/>
    </w:pPr>
    <w:rPr>
      <w:sz w:val="32"/>
    </w:rPr>
  </w:style>
  <w:style w:type="character" w:customStyle="1" w:styleId="HeadingsChar">
    <w:name w:val="Headings Char"/>
    <w:basedOn w:val="DefaultParagraphFont"/>
    <w:link w:val="Headings"/>
    <w:rsid w:val="00EB37E6"/>
    <w:rPr>
      <w:b/>
      <w:sz w:val="28"/>
    </w:rPr>
  </w:style>
  <w:style w:type="character" w:customStyle="1" w:styleId="HeadingsBeginningChar">
    <w:name w:val="Headings Beginning Char"/>
    <w:basedOn w:val="HeadingsChar"/>
    <w:link w:val="HeadingsBeginning"/>
    <w:rsid w:val="00EB37E6"/>
    <w:rPr>
      <w:b/>
      <w:sz w:val="32"/>
    </w:rPr>
  </w:style>
  <w:style w:type="character" w:styleId="Hyperlink">
    <w:name w:val="Hyperlink"/>
    <w:basedOn w:val="DefaultParagraphFont"/>
    <w:semiHidden/>
    <w:unhideWhenUsed/>
    <w:rsid w:val="0003358D"/>
    <w:rPr>
      <w:color w:val="0000FF"/>
      <w:u w:val="single"/>
    </w:rPr>
  </w:style>
  <w:style w:type="table" w:styleId="TableGrid">
    <w:name w:val="Table Grid"/>
    <w:basedOn w:val="TableNormal"/>
    <w:rsid w:val="0003358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739B"/>
    <w:rPr>
      <w:sz w:val="16"/>
      <w:szCs w:val="16"/>
    </w:rPr>
  </w:style>
  <w:style w:type="paragraph" w:styleId="CommentText">
    <w:name w:val="annotation text"/>
    <w:basedOn w:val="Normal"/>
    <w:link w:val="CommentTextChar"/>
    <w:uiPriority w:val="99"/>
    <w:semiHidden/>
    <w:unhideWhenUsed/>
    <w:rsid w:val="0061739B"/>
    <w:pPr>
      <w:spacing w:line="240" w:lineRule="auto"/>
    </w:pPr>
    <w:rPr>
      <w:sz w:val="20"/>
      <w:szCs w:val="20"/>
    </w:rPr>
  </w:style>
  <w:style w:type="character" w:customStyle="1" w:styleId="CommentTextChar">
    <w:name w:val="Comment Text Char"/>
    <w:basedOn w:val="DefaultParagraphFont"/>
    <w:link w:val="CommentText"/>
    <w:uiPriority w:val="99"/>
    <w:semiHidden/>
    <w:rsid w:val="0061739B"/>
    <w:rPr>
      <w:sz w:val="20"/>
      <w:szCs w:val="20"/>
    </w:rPr>
  </w:style>
  <w:style w:type="paragraph" w:styleId="CommentSubject">
    <w:name w:val="annotation subject"/>
    <w:basedOn w:val="CommentText"/>
    <w:next w:val="CommentText"/>
    <w:link w:val="CommentSubjectChar"/>
    <w:uiPriority w:val="99"/>
    <w:semiHidden/>
    <w:unhideWhenUsed/>
    <w:rsid w:val="0061739B"/>
    <w:rPr>
      <w:b/>
      <w:bCs/>
    </w:rPr>
  </w:style>
  <w:style w:type="character" w:customStyle="1" w:styleId="CommentSubjectChar">
    <w:name w:val="Comment Subject Char"/>
    <w:basedOn w:val="CommentTextChar"/>
    <w:link w:val="CommentSubject"/>
    <w:uiPriority w:val="99"/>
    <w:semiHidden/>
    <w:rsid w:val="0061739B"/>
    <w:rPr>
      <w:b/>
      <w:bCs/>
      <w:sz w:val="20"/>
      <w:szCs w:val="20"/>
    </w:rPr>
  </w:style>
  <w:style w:type="character" w:styleId="PageNumber">
    <w:name w:val="page number"/>
    <w:basedOn w:val="DefaultParagraphFont"/>
    <w:rsid w:val="004824EC"/>
  </w:style>
  <w:style w:type="paragraph" w:customStyle="1" w:styleId="Level1">
    <w:name w:val="Level 1"/>
    <w:basedOn w:val="Normal"/>
    <w:rsid w:val="00B50E2E"/>
    <w:pPr>
      <w:widowControl w:val="0"/>
      <w:numPr>
        <w:numId w:val="3"/>
      </w:numPr>
      <w:autoSpaceDE w:val="0"/>
      <w:autoSpaceDN w:val="0"/>
      <w:adjustRightInd w:val="0"/>
      <w:spacing w:after="0" w:line="240" w:lineRule="auto"/>
      <w:ind w:left="144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5525">
      <w:bodyDiv w:val="1"/>
      <w:marLeft w:val="0"/>
      <w:marRight w:val="0"/>
      <w:marTop w:val="0"/>
      <w:marBottom w:val="0"/>
      <w:divBdr>
        <w:top w:val="none" w:sz="0" w:space="0" w:color="auto"/>
        <w:left w:val="none" w:sz="0" w:space="0" w:color="auto"/>
        <w:bottom w:val="none" w:sz="0" w:space="0" w:color="auto"/>
        <w:right w:val="none" w:sz="0" w:space="0" w:color="auto"/>
      </w:divBdr>
    </w:div>
    <w:div w:id="47533312">
      <w:bodyDiv w:val="1"/>
      <w:marLeft w:val="0"/>
      <w:marRight w:val="0"/>
      <w:marTop w:val="0"/>
      <w:marBottom w:val="0"/>
      <w:divBdr>
        <w:top w:val="none" w:sz="0" w:space="0" w:color="auto"/>
        <w:left w:val="none" w:sz="0" w:space="0" w:color="auto"/>
        <w:bottom w:val="none" w:sz="0" w:space="0" w:color="auto"/>
        <w:right w:val="none" w:sz="0" w:space="0" w:color="auto"/>
      </w:divBdr>
    </w:div>
    <w:div w:id="57436961">
      <w:bodyDiv w:val="1"/>
      <w:marLeft w:val="0"/>
      <w:marRight w:val="0"/>
      <w:marTop w:val="0"/>
      <w:marBottom w:val="0"/>
      <w:divBdr>
        <w:top w:val="none" w:sz="0" w:space="0" w:color="auto"/>
        <w:left w:val="none" w:sz="0" w:space="0" w:color="auto"/>
        <w:bottom w:val="none" w:sz="0" w:space="0" w:color="auto"/>
        <w:right w:val="none" w:sz="0" w:space="0" w:color="auto"/>
      </w:divBdr>
    </w:div>
    <w:div w:id="63338456">
      <w:bodyDiv w:val="1"/>
      <w:marLeft w:val="0"/>
      <w:marRight w:val="0"/>
      <w:marTop w:val="0"/>
      <w:marBottom w:val="0"/>
      <w:divBdr>
        <w:top w:val="none" w:sz="0" w:space="0" w:color="auto"/>
        <w:left w:val="none" w:sz="0" w:space="0" w:color="auto"/>
        <w:bottom w:val="none" w:sz="0" w:space="0" w:color="auto"/>
        <w:right w:val="none" w:sz="0" w:space="0" w:color="auto"/>
      </w:divBdr>
    </w:div>
    <w:div w:id="66533862">
      <w:bodyDiv w:val="1"/>
      <w:marLeft w:val="0"/>
      <w:marRight w:val="0"/>
      <w:marTop w:val="0"/>
      <w:marBottom w:val="0"/>
      <w:divBdr>
        <w:top w:val="none" w:sz="0" w:space="0" w:color="auto"/>
        <w:left w:val="none" w:sz="0" w:space="0" w:color="auto"/>
        <w:bottom w:val="none" w:sz="0" w:space="0" w:color="auto"/>
        <w:right w:val="none" w:sz="0" w:space="0" w:color="auto"/>
      </w:divBdr>
    </w:div>
    <w:div w:id="137842901">
      <w:bodyDiv w:val="1"/>
      <w:marLeft w:val="0"/>
      <w:marRight w:val="0"/>
      <w:marTop w:val="0"/>
      <w:marBottom w:val="0"/>
      <w:divBdr>
        <w:top w:val="none" w:sz="0" w:space="0" w:color="auto"/>
        <w:left w:val="none" w:sz="0" w:space="0" w:color="auto"/>
        <w:bottom w:val="none" w:sz="0" w:space="0" w:color="auto"/>
        <w:right w:val="none" w:sz="0" w:space="0" w:color="auto"/>
      </w:divBdr>
    </w:div>
    <w:div w:id="204410682">
      <w:bodyDiv w:val="1"/>
      <w:marLeft w:val="0"/>
      <w:marRight w:val="0"/>
      <w:marTop w:val="0"/>
      <w:marBottom w:val="0"/>
      <w:divBdr>
        <w:top w:val="none" w:sz="0" w:space="0" w:color="auto"/>
        <w:left w:val="none" w:sz="0" w:space="0" w:color="auto"/>
        <w:bottom w:val="none" w:sz="0" w:space="0" w:color="auto"/>
        <w:right w:val="none" w:sz="0" w:space="0" w:color="auto"/>
      </w:divBdr>
    </w:div>
    <w:div w:id="228465920">
      <w:bodyDiv w:val="1"/>
      <w:marLeft w:val="0"/>
      <w:marRight w:val="0"/>
      <w:marTop w:val="0"/>
      <w:marBottom w:val="0"/>
      <w:divBdr>
        <w:top w:val="none" w:sz="0" w:space="0" w:color="auto"/>
        <w:left w:val="none" w:sz="0" w:space="0" w:color="auto"/>
        <w:bottom w:val="none" w:sz="0" w:space="0" w:color="auto"/>
        <w:right w:val="none" w:sz="0" w:space="0" w:color="auto"/>
      </w:divBdr>
    </w:div>
    <w:div w:id="235825984">
      <w:bodyDiv w:val="1"/>
      <w:marLeft w:val="0"/>
      <w:marRight w:val="0"/>
      <w:marTop w:val="0"/>
      <w:marBottom w:val="0"/>
      <w:divBdr>
        <w:top w:val="none" w:sz="0" w:space="0" w:color="auto"/>
        <w:left w:val="none" w:sz="0" w:space="0" w:color="auto"/>
        <w:bottom w:val="none" w:sz="0" w:space="0" w:color="auto"/>
        <w:right w:val="none" w:sz="0" w:space="0" w:color="auto"/>
      </w:divBdr>
    </w:div>
    <w:div w:id="348416349">
      <w:bodyDiv w:val="1"/>
      <w:marLeft w:val="0"/>
      <w:marRight w:val="0"/>
      <w:marTop w:val="0"/>
      <w:marBottom w:val="0"/>
      <w:divBdr>
        <w:top w:val="none" w:sz="0" w:space="0" w:color="auto"/>
        <w:left w:val="none" w:sz="0" w:space="0" w:color="auto"/>
        <w:bottom w:val="none" w:sz="0" w:space="0" w:color="auto"/>
        <w:right w:val="none" w:sz="0" w:space="0" w:color="auto"/>
      </w:divBdr>
    </w:div>
    <w:div w:id="357434505">
      <w:bodyDiv w:val="1"/>
      <w:marLeft w:val="0"/>
      <w:marRight w:val="0"/>
      <w:marTop w:val="0"/>
      <w:marBottom w:val="0"/>
      <w:divBdr>
        <w:top w:val="none" w:sz="0" w:space="0" w:color="auto"/>
        <w:left w:val="none" w:sz="0" w:space="0" w:color="auto"/>
        <w:bottom w:val="none" w:sz="0" w:space="0" w:color="auto"/>
        <w:right w:val="none" w:sz="0" w:space="0" w:color="auto"/>
      </w:divBdr>
    </w:div>
    <w:div w:id="411390047">
      <w:bodyDiv w:val="1"/>
      <w:marLeft w:val="0"/>
      <w:marRight w:val="0"/>
      <w:marTop w:val="0"/>
      <w:marBottom w:val="0"/>
      <w:divBdr>
        <w:top w:val="none" w:sz="0" w:space="0" w:color="auto"/>
        <w:left w:val="none" w:sz="0" w:space="0" w:color="auto"/>
        <w:bottom w:val="none" w:sz="0" w:space="0" w:color="auto"/>
        <w:right w:val="none" w:sz="0" w:space="0" w:color="auto"/>
      </w:divBdr>
    </w:div>
    <w:div w:id="411512003">
      <w:bodyDiv w:val="1"/>
      <w:marLeft w:val="0"/>
      <w:marRight w:val="0"/>
      <w:marTop w:val="0"/>
      <w:marBottom w:val="0"/>
      <w:divBdr>
        <w:top w:val="none" w:sz="0" w:space="0" w:color="auto"/>
        <w:left w:val="none" w:sz="0" w:space="0" w:color="auto"/>
        <w:bottom w:val="none" w:sz="0" w:space="0" w:color="auto"/>
        <w:right w:val="none" w:sz="0" w:space="0" w:color="auto"/>
      </w:divBdr>
    </w:div>
    <w:div w:id="449398887">
      <w:bodyDiv w:val="1"/>
      <w:marLeft w:val="0"/>
      <w:marRight w:val="0"/>
      <w:marTop w:val="0"/>
      <w:marBottom w:val="0"/>
      <w:divBdr>
        <w:top w:val="none" w:sz="0" w:space="0" w:color="auto"/>
        <w:left w:val="none" w:sz="0" w:space="0" w:color="auto"/>
        <w:bottom w:val="none" w:sz="0" w:space="0" w:color="auto"/>
        <w:right w:val="none" w:sz="0" w:space="0" w:color="auto"/>
      </w:divBdr>
    </w:div>
    <w:div w:id="461461893">
      <w:bodyDiv w:val="1"/>
      <w:marLeft w:val="0"/>
      <w:marRight w:val="0"/>
      <w:marTop w:val="0"/>
      <w:marBottom w:val="0"/>
      <w:divBdr>
        <w:top w:val="none" w:sz="0" w:space="0" w:color="auto"/>
        <w:left w:val="none" w:sz="0" w:space="0" w:color="auto"/>
        <w:bottom w:val="none" w:sz="0" w:space="0" w:color="auto"/>
        <w:right w:val="none" w:sz="0" w:space="0" w:color="auto"/>
      </w:divBdr>
    </w:div>
    <w:div w:id="495078995">
      <w:bodyDiv w:val="1"/>
      <w:marLeft w:val="0"/>
      <w:marRight w:val="0"/>
      <w:marTop w:val="0"/>
      <w:marBottom w:val="0"/>
      <w:divBdr>
        <w:top w:val="none" w:sz="0" w:space="0" w:color="auto"/>
        <w:left w:val="none" w:sz="0" w:space="0" w:color="auto"/>
        <w:bottom w:val="none" w:sz="0" w:space="0" w:color="auto"/>
        <w:right w:val="none" w:sz="0" w:space="0" w:color="auto"/>
      </w:divBdr>
    </w:div>
    <w:div w:id="513569426">
      <w:bodyDiv w:val="1"/>
      <w:marLeft w:val="0"/>
      <w:marRight w:val="0"/>
      <w:marTop w:val="0"/>
      <w:marBottom w:val="0"/>
      <w:divBdr>
        <w:top w:val="none" w:sz="0" w:space="0" w:color="auto"/>
        <w:left w:val="none" w:sz="0" w:space="0" w:color="auto"/>
        <w:bottom w:val="none" w:sz="0" w:space="0" w:color="auto"/>
        <w:right w:val="none" w:sz="0" w:space="0" w:color="auto"/>
      </w:divBdr>
    </w:div>
    <w:div w:id="524565043">
      <w:bodyDiv w:val="1"/>
      <w:marLeft w:val="0"/>
      <w:marRight w:val="0"/>
      <w:marTop w:val="0"/>
      <w:marBottom w:val="0"/>
      <w:divBdr>
        <w:top w:val="none" w:sz="0" w:space="0" w:color="auto"/>
        <w:left w:val="none" w:sz="0" w:space="0" w:color="auto"/>
        <w:bottom w:val="none" w:sz="0" w:space="0" w:color="auto"/>
        <w:right w:val="none" w:sz="0" w:space="0" w:color="auto"/>
      </w:divBdr>
    </w:div>
    <w:div w:id="648704373">
      <w:bodyDiv w:val="1"/>
      <w:marLeft w:val="0"/>
      <w:marRight w:val="0"/>
      <w:marTop w:val="0"/>
      <w:marBottom w:val="0"/>
      <w:divBdr>
        <w:top w:val="none" w:sz="0" w:space="0" w:color="auto"/>
        <w:left w:val="none" w:sz="0" w:space="0" w:color="auto"/>
        <w:bottom w:val="none" w:sz="0" w:space="0" w:color="auto"/>
        <w:right w:val="none" w:sz="0" w:space="0" w:color="auto"/>
      </w:divBdr>
    </w:div>
    <w:div w:id="684675114">
      <w:bodyDiv w:val="1"/>
      <w:marLeft w:val="0"/>
      <w:marRight w:val="0"/>
      <w:marTop w:val="0"/>
      <w:marBottom w:val="0"/>
      <w:divBdr>
        <w:top w:val="none" w:sz="0" w:space="0" w:color="auto"/>
        <w:left w:val="none" w:sz="0" w:space="0" w:color="auto"/>
        <w:bottom w:val="none" w:sz="0" w:space="0" w:color="auto"/>
        <w:right w:val="none" w:sz="0" w:space="0" w:color="auto"/>
      </w:divBdr>
    </w:div>
    <w:div w:id="749892183">
      <w:bodyDiv w:val="1"/>
      <w:marLeft w:val="0"/>
      <w:marRight w:val="0"/>
      <w:marTop w:val="0"/>
      <w:marBottom w:val="0"/>
      <w:divBdr>
        <w:top w:val="none" w:sz="0" w:space="0" w:color="auto"/>
        <w:left w:val="none" w:sz="0" w:space="0" w:color="auto"/>
        <w:bottom w:val="none" w:sz="0" w:space="0" w:color="auto"/>
        <w:right w:val="none" w:sz="0" w:space="0" w:color="auto"/>
      </w:divBdr>
    </w:div>
    <w:div w:id="760491753">
      <w:bodyDiv w:val="1"/>
      <w:marLeft w:val="0"/>
      <w:marRight w:val="0"/>
      <w:marTop w:val="0"/>
      <w:marBottom w:val="0"/>
      <w:divBdr>
        <w:top w:val="none" w:sz="0" w:space="0" w:color="auto"/>
        <w:left w:val="none" w:sz="0" w:space="0" w:color="auto"/>
        <w:bottom w:val="none" w:sz="0" w:space="0" w:color="auto"/>
        <w:right w:val="none" w:sz="0" w:space="0" w:color="auto"/>
      </w:divBdr>
    </w:div>
    <w:div w:id="845444690">
      <w:bodyDiv w:val="1"/>
      <w:marLeft w:val="0"/>
      <w:marRight w:val="0"/>
      <w:marTop w:val="0"/>
      <w:marBottom w:val="0"/>
      <w:divBdr>
        <w:top w:val="none" w:sz="0" w:space="0" w:color="auto"/>
        <w:left w:val="none" w:sz="0" w:space="0" w:color="auto"/>
        <w:bottom w:val="none" w:sz="0" w:space="0" w:color="auto"/>
        <w:right w:val="none" w:sz="0" w:space="0" w:color="auto"/>
      </w:divBdr>
    </w:div>
    <w:div w:id="911618192">
      <w:bodyDiv w:val="1"/>
      <w:marLeft w:val="0"/>
      <w:marRight w:val="0"/>
      <w:marTop w:val="0"/>
      <w:marBottom w:val="0"/>
      <w:divBdr>
        <w:top w:val="none" w:sz="0" w:space="0" w:color="auto"/>
        <w:left w:val="none" w:sz="0" w:space="0" w:color="auto"/>
        <w:bottom w:val="none" w:sz="0" w:space="0" w:color="auto"/>
        <w:right w:val="none" w:sz="0" w:space="0" w:color="auto"/>
      </w:divBdr>
    </w:div>
    <w:div w:id="924341678">
      <w:bodyDiv w:val="1"/>
      <w:marLeft w:val="0"/>
      <w:marRight w:val="0"/>
      <w:marTop w:val="0"/>
      <w:marBottom w:val="0"/>
      <w:divBdr>
        <w:top w:val="none" w:sz="0" w:space="0" w:color="auto"/>
        <w:left w:val="none" w:sz="0" w:space="0" w:color="auto"/>
        <w:bottom w:val="none" w:sz="0" w:space="0" w:color="auto"/>
        <w:right w:val="none" w:sz="0" w:space="0" w:color="auto"/>
      </w:divBdr>
    </w:div>
    <w:div w:id="956375915">
      <w:bodyDiv w:val="1"/>
      <w:marLeft w:val="0"/>
      <w:marRight w:val="0"/>
      <w:marTop w:val="0"/>
      <w:marBottom w:val="0"/>
      <w:divBdr>
        <w:top w:val="none" w:sz="0" w:space="0" w:color="auto"/>
        <w:left w:val="none" w:sz="0" w:space="0" w:color="auto"/>
        <w:bottom w:val="none" w:sz="0" w:space="0" w:color="auto"/>
        <w:right w:val="none" w:sz="0" w:space="0" w:color="auto"/>
      </w:divBdr>
    </w:div>
    <w:div w:id="957757006">
      <w:bodyDiv w:val="1"/>
      <w:marLeft w:val="0"/>
      <w:marRight w:val="0"/>
      <w:marTop w:val="0"/>
      <w:marBottom w:val="0"/>
      <w:divBdr>
        <w:top w:val="none" w:sz="0" w:space="0" w:color="auto"/>
        <w:left w:val="none" w:sz="0" w:space="0" w:color="auto"/>
        <w:bottom w:val="none" w:sz="0" w:space="0" w:color="auto"/>
        <w:right w:val="none" w:sz="0" w:space="0" w:color="auto"/>
      </w:divBdr>
    </w:div>
    <w:div w:id="963848383">
      <w:bodyDiv w:val="1"/>
      <w:marLeft w:val="0"/>
      <w:marRight w:val="0"/>
      <w:marTop w:val="0"/>
      <w:marBottom w:val="0"/>
      <w:divBdr>
        <w:top w:val="none" w:sz="0" w:space="0" w:color="auto"/>
        <w:left w:val="none" w:sz="0" w:space="0" w:color="auto"/>
        <w:bottom w:val="none" w:sz="0" w:space="0" w:color="auto"/>
        <w:right w:val="none" w:sz="0" w:space="0" w:color="auto"/>
      </w:divBdr>
    </w:div>
    <w:div w:id="1013605742">
      <w:bodyDiv w:val="1"/>
      <w:marLeft w:val="0"/>
      <w:marRight w:val="0"/>
      <w:marTop w:val="0"/>
      <w:marBottom w:val="0"/>
      <w:divBdr>
        <w:top w:val="none" w:sz="0" w:space="0" w:color="auto"/>
        <w:left w:val="none" w:sz="0" w:space="0" w:color="auto"/>
        <w:bottom w:val="none" w:sz="0" w:space="0" w:color="auto"/>
        <w:right w:val="none" w:sz="0" w:space="0" w:color="auto"/>
      </w:divBdr>
    </w:div>
    <w:div w:id="1037046293">
      <w:bodyDiv w:val="1"/>
      <w:marLeft w:val="0"/>
      <w:marRight w:val="0"/>
      <w:marTop w:val="0"/>
      <w:marBottom w:val="0"/>
      <w:divBdr>
        <w:top w:val="none" w:sz="0" w:space="0" w:color="auto"/>
        <w:left w:val="none" w:sz="0" w:space="0" w:color="auto"/>
        <w:bottom w:val="none" w:sz="0" w:space="0" w:color="auto"/>
        <w:right w:val="none" w:sz="0" w:space="0" w:color="auto"/>
      </w:divBdr>
    </w:div>
    <w:div w:id="1043872269">
      <w:bodyDiv w:val="1"/>
      <w:marLeft w:val="0"/>
      <w:marRight w:val="0"/>
      <w:marTop w:val="0"/>
      <w:marBottom w:val="0"/>
      <w:divBdr>
        <w:top w:val="none" w:sz="0" w:space="0" w:color="auto"/>
        <w:left w:val="none" w:sz="0" w:space="0" w:color="auto"/>
        <w:bottom w:val="none" w:sz="0" w:space="0" w:color="auto"/>
        <w:right w:val="none" w:sz="0" w:space="0" w:color="auto"/>
      </w:divBdr>
    </w:div>
    <w:div w:id="1052074700">
      <w:bodyDiv w:val="1"/>
      <w:marLeft w:val="0"/>
      <w:marRight w:val="0"/>
      <w:marTop w:val="0"/>
      <w:marBottom w:val="0"/>
      <w:divBdr>
        <w:top w:val="none" w:sz="0" w:space="0" w:color="auto"/>
        <w:left w:val="none" w:sz="0" w:space="0" w:color="auto"/>
        <w:bottom w:val="none" w:sz="0" w:space="0" w:color="auto"/>
        <w:right w:val="none" w:sz="0" w:space="0" w:color="auto"/>
      </w:divBdr>
    </w:div>
    <w:div w:id="1057239744">
      <w:bodyDiv w:val="1"/>
      <w:marLeft w:val="0"/>
      <w:marRight w:val="0"/>
      <w:marTop w:val="0"/>
      <w:marBottom w:val="0"/>
      <w:divBdr>
        <w:top w:val="none" w:sz="0" w:space="0" w:color="auto"/>
        <w:left w:val="none" w:sz="0" w:space="0" w:color="auto"/>
        <w:bottom w:val="none" w:sz="0" w:space="0" w:color="auto"/>
        <w:right w:val="none" w:sz="0" w:space="0" w:color="auto"/>
      </w:divBdr>
    </w:div>
    <w:div w:id="1093748313">
      <w:bodyDiv w:val="1"/>
      <w:marLeft w:val="0"/>
      <w:marRight w:val="0"/>
      <w:marTop w:val="0"/>
      <w:marBottom w:val="0"/>
      <w:divBdr>
        <w:top w:val="none" w:sz="0" w:space="0" w:color="auto"/>
        <w:left w:val="none" w:sz="0" w:space="0" w:color="auto"/>
        <w:bottom w:val="none" w:sz="0" w:space="0" w:color="auto"/>
        <w:right w:val="none" w:sz="0" w:space="0" w:color="auto"/>
      </w:divBdr>
    </w:div>
    <w:div w:id="1101991165">
      <w:bodyDiv w:val="1"/>
      <w:marLeft w:val="0"/>
      <w:marRight w:val="0"/>
      <w:marTop w:val="0"/>
      <w:marBottom w:val="0"/>
      <w:divBdr>
        <w:top w:val="none" w:sz="0" w:space="0" w:color="auto"/>
        <w:left w:val="none" w:sz="0" w:space="0" w:color="auto"/>
        <w:bottom w:val="none" w:sz="0" w:space="0" w:color="auto"/>
        <w:right w:val="none" w:sz="0" w:space="0" w:color="auto"/>
      </w:divBdr>
    </w:div>
    <w:div w:id="1170095618">
      <w:bodyDiv w:val="1"/>
      <w:marLeft w:val="0"/>
      <w:marRight w:val="0"/>
      <w:marTop w:val="0"/>
      <w:marBottom w:val="0"/>
      <w:divBdr>
        <w:top w:val="none" w:sz="0" w:space="0" w:color="auto"/>
        <w:left w:val="none" w:sz="0" w:space="0" w:color="auto"/>
        <w:bottom w:val="none" w:sz="0" w:space="0" w:color="auto"/>
        <w:right w:val="none" w:sz="0" w:space="0" w:color="auto"/>
      </w:divBdr>
    </w:div>
    <w:div w:id="1175656920">
      <w:bodyDiv w:val="1"/>
      <w:marLeft w:val="0"/>
      <w:marRight w:val="0"/>
      <w:marTop w:val="0"/>
      <w:marBottom w:val="0"/>
      <w:divBdr>
        <w:top w:val="none" w:sz="0" w:space="0" w:color="auto"/>
        <w:left w:val="none" w:sz="0" w:space="0" w:color="auto"/>
        <w:bottom w:val="none" w:sz="0" w:space="0" w:color="auto"/>
        <w:right w:val="none" w:sz="0" w:space="0" w:color="auto"/>
      </w:divBdr>
    </w:div>
    <w:div w:id="1228227911">
      <w:bodyDiv w:val="1"/>
      <w:marLeft w:val="0"/>
      <w:marRight w:val="0"/>
      <w:marTop w:val="0"/>
      <w:marBottom w:val="0"/>
      <w:divBdr>
        <w:top w:val="none" w:sz="0" w:space="0" w:color="auto"/>
        <w:left w:val="none" w:sz="0" w:space="0" w:color="auto"/>
        <w:bottom w:val="none" w:sz="0" w:space="0" w:color="auto"/>
        <w:right w:val="none" w:sz="0" w:space="0" w:color="auto"/>
      </w:divBdr>
    </w:div>
    <w:div w:id="1262954655">
      <w:bodyDiv w:val="1"/>
      <w:marLeft w:val="0"/>
      <w:marRight w:val="0"/>
      <w:marTop w:val="0"/>
      <w:marBottom w:val="0"/>
      <w:divBdr>
        <w:top w:val="none" w:sz="0" w:space="0" w:color="auto"/>
        <w:left w:val="none" w:sz="0" w:space="0" w:color="auto"/>
        <w:bottom w:val="none" w:sz="0" w:space="0" w:color="auto"/>
        <w:right w:val="none" w:sz="0" w:space="0" w:color="auto"/>
      </w:divBdr>
    </w:div>
    <w:div w:id="1281492148">
      <w:bodyDiv w:val="1"/>
      <w:marLeft w:val="0"/>
      <w:marRight w:val="0"/>
      <w:marTop w:val="0"/>
      <w:marBottom w:val="0"/>
      <w:divBdr>
        <w:top w:val="none" w:sz="0" w:space="0" w:color="auto"/>
        <w:left w:val="none" w:sz="0" w:space="0" w:color="auto"/>
        <w:bottom w:val="none" w:sz="0" w:space="0" w:color="auto"/>
        <w:right w:val="none" w:sz="0" w:space="0" w:color="auto"/>
      </w:divBdr>
    </w:div>
    <w:div w:id="1319653875">
      <w:bodyDiv w:val="1"/>
      <w:marLeft w:val="0"/>
      <w:marRight w:val="0"/>
      <w:marTop w:val="0"/>
      <w:marBottom w:val="0"/>
      <w:divBdr>
        <w:top w:val="none" w:sz="0" w:space="0" w:color="auto"/>
        <w:left w:val="none" w:sz="0" w:space="0" w:color="auto"/>
        <w:bottom w:val="none" w:sz="0" w:space="0" w:color="auto"/>
        <w:right w:val="none" w:sz="0" w:space="0" w:color="auto"/>
      </w:divBdr>
    </w:div>
    <w:div w:id="1322199277">
      <w:bodyDiv w:val="1"/>
      <w:marLeft w:val="0"/>
      <w:marRight w:val="0"/>
      <w:marTop w:val="0"/>
      <w:marBottom w:val="0"/>
      <w:divBdr>
        <w:top w:val="none" w:sz="0" w:space="0" w:color="auto"/>
        <w:left w:val="none" w:sz="0" w:space="0" w:color="auto"/>
        <w:bottom w:val="none" w:sz="0" w:space="0" w:color="auto"/>
        <w:right w:val="none" w:sz="0" w:space="0" w:color="auto"/>
      </w:divBdr>
    </w:div>
    <w:div w:id="1323505851">
      <w:bodyDiv w:val="1"/>
      <w:marLeft w:val="0"/>
      <w:marRight w:val="0"/>
      <w:marTop w:val="0"/>
      <w:marBottom w:val="0"/>
      <w:divBdr>
        <w:top w:val="none" w:sz="0" w:space="0" w:color="auto"/>
        <w:left w:val="none" w:sz="0" w:space="0" w:color="auto"/>
        <w:bottom w:val="none" w:sz="0" w:space="0" w:color="auto"/>
        <w:right w:val="none" w:sz="0" w:space="0" w:color="auto"/>
      </w:divBdr>
    </w:div>
    <w:div w:id="1344936568">
      <w:bodyDiv w:val="1"/>
      <w:marLeft w:val="0"/>
      <w:marRight w:val="0"/>
      <w:marTop w:val="0"/>
      <w:marBottom w:val="0"/>
      <w:divBdr>
        <w:top w:val="none" w:sz="0" w:space="0" w:color="auto"/>
        <w:left w:val="none" w:sz="0" w:space="0" w:color="auto"/>
        <w:bottom w:val="none" w:sz="0" w:space="0" w:color="auto"/>
        <w:right w:val="none" w:sz="0" w:space="0" w:color="auto"/>
      </w:divBdr>
    </w:div>
    <w:div w:id="1376805962">
      <w:bodyDiv w:val="1"/>
      <w:marLeft w:val="0"/>
      <w:marRight w:val="0"/>
      <w:marTop w:val="0"/>
      <w:marBottom w:val="0"/>
      <w:divBdr>
        <w:top w:val="none" w:sz="0" w:space="0" w:color="auto"/>
        <w:left w:val="none" w:sz="0" w:space="0" w:color="auto"/>
        <w:bottom w:val="none" w:sz="0" w:space="0" w:color="auto"/>
        <w:right w:val="none" w:sz="0" w:space="0" w:color="auto"/>
      </w:divBdr>
    </w:div>
    <w:div w:id="1392803025">
      <w:bodyDiv w:val="1"/>
      <w:marLeft w:val="0"/>
      <w:marRight w:val="0"/>
      <w:marTop w:val="0"/>
      <w:marBottom w:val="0"/>
      <w:divBdr>
        <w:top w:val="none" w:sz="0" w:space="0" w:color="auto"/>
        <w:left w:val="none" w:sz="0" w:space="0" w:color="auto"/>
        <w:bottom w:val="none" w:sz="0" w:space="0" w:color="auto"/>
        <w:right w:val="none" w:sz="0" w:space="0" w:color="auto"/>
      </w:divBdr>
    </w:div>
    <w:div w:id="1403405102">
      <w:bodyDiv w:val="1"/>
      <w:marLeft w:val="0"/>
      <w:marRight w:val="0"/>
      <w:marTop w:val="0"/>
      <w:marBottom w:val="0"/>
      <w:divBdr>
        <w:top w:val="none" w:sz="0" w:space="0" w:color="auto"/>
        <w:left w:val="none" w:sz="0" w:space="0" w:color="auto"/>
        <w:bottom w:val="none" w:sz="0" w:space="0" w:color="auto"/>
        <w:right w:val="none" w:sz="0" w:space="0" w:color="auto"/>
      </w:divBdr>
    </w:div>
    <w:div w:id="1409186302">
      <w:bodyDiv w:val="1"/>
      <w:marLeft w:val="0"/>
      <w:marRight w:val="0"/>
      <w:marTop w:val="0"/>
      <w:marBottom w:val="0"/>
      <w:divBdr>
        <w:top w:val="none" w:sz="0" w:space="0" w:color="auto"/>
        <w:left w:val="none" w:sz="0" w:space="0" w:color="auto"/>
        <w:bottom w:val="none" w:sz="0" w:space="0" w:color="auto"/>
        <w:right w:val="none" w:sz="0" w:space="0" w:color="auto"/>
      </w:divBdr>
    </w:div>
    <w:div w:id="1464038233">
      <w:bodyDiv w:val="1"/>
      <w:marLeft w:val="0"/>
      <w:marRight w:val="0"/>
      <w:marTop w:val="0"/>
      <w:marBottom w:val="0"/>
      <w:divBdr>
        <w:top w:val="none" w:sz="0" w:space="0" w:color="auto"/>
        <w:left w:val="none" w:sz="0" w:space="0" w:color="auto"/>
        <w:bottom w:val="none" w:sz="0" w:space="0" w:color="auto"/>
        <w:right w:val="none" w:sz="0" w:space="0" w:color="auto"/>
      </w:divBdr>
    </w:div>
    <w:div w:id="1520653704">
      <w:bodyDiv w:val="1"/>
      <w:marLeft w:val="0"/>
      <w:marRight w:val="0"/>
      <w:marTop w:val="0"/>
      <w:marBottom w:val="0"/>
      <w:divBdr>
        <w:top w:val="none" w:sz="0" w:space="0" w:color="auto"/>
        <w:left w:val="none" w:sz="0" w:space="0" w:color="auto"/>
        <w:bottom w:val="none" w:sz="0" w:space="0" w:color="auto"/>
        <w:right w:val="none" w:sz="0" w:space="0" w:color="auto"/>
      </w:divBdr>
    </w:div>
    <w:div w:id="1522940138">
      <w:bodyDiv w:val="1"/>
      <w:marLeft w:val="0"/>
      <w:marRight w:val="0"/>
      <w:marTop w:val="0"/>
      <w:marBottom w:val="0"/>
      <w:divBdr>
        <w:top w:val="none" w:sz="0" w:space="0" w:color="auto"/>
        <w:left w:val="none" w:sz="0" w:space="0" w:color="auto"/>
        <w:bottom w:val="none" w:sz="0" w:space="0" w:color="auto"/>
        <w:right w:val="none" w:sz="0" w:space="0" w:color="auto"/>
      </w:divBdr>
    </w:div>
    <w:div w:id="1627926237">
      <w:bodyDiv w:val="1"/>
      <w:marLeft w:val="0"/>
      <w:marRight w:val="0"/>
      <w:marTop w:val="0"/>
      <w:marBottom w:val="0"/>
      <w:divBdr>
        <w:top w:val="none" w:sz="0" w:space="0" w:color="auto"/>
        <w:left w:val="none" w:sz="0" w:space="0" w:color="auto"/>
        <w:bottom w:val="none" w:sz="0" w:space="0" w:color="auto"/>
        <w:right w:val="none" w:sz="0" w:space="0" w:color="auto"/>
      </w:divBdr>
    </w:div>
    <w:div w:id="1655136027">
      <w:bodyDiv w:val="1"/>
      <w:marLeft w:val="0"/>
      <w:marRight w:val="0"/>
      <w:marTop w:val="0"/>
      <w:marBottom w:val="0"/>
      <w:divBdr>
        <w:top w:val="none" w:sz="0" w:space="0" w:color="auto"/>
        <w:left w:val="none" w:sz="0" w:space="0" w:color="auto"/>
        <w:bottom w:val="none" w:sz="0" w:space="0" w:color="auto"/>
        <w:right w:val="none" w:sz="0" w:space="0" w:color="auto"/>
      </w:divBdr>
    </w:div>
    <w:div w:id="1767578363">
      <w:bodyDiv w:val="1"/>
      <w:marLeft w:val="0"/>
      <w:marRight w:val="0"/>
      <w:marTop w:val="0"/>
      <w:marBottom w:val="0"/>
      <w:divBdr>
        <w:top w:val="none" w:sz="0" w:space="0" w:color="auto"/>
        <w:left w:val="none" w:sz="0" w:space="0" w:color="auto"/>
        <w:bottom w:val="none" w:sz="0" w:space="0" w:color="auto"/>
        <w:right w:val="none" w:sz="0" w:space="0" w:color="auto"/>
      </w:divBdr>
    </w:div>
    <w:div w:id="1768429818">
      <w:bodyDiv w:val="1"/>
      <w:marLeft w:val="0"/>
      <w:marRight w:val="0"/>
      <w:marTop w:val="0"/>
      <w:marBottom w:val="0"/>
      <w:divBdr>
        <w:top w:val="none" w:sz="0" w:space="0" w:color="auto"/>
        <w:left w:val="none" w:sz="0" w:space="0" w:color="auto"/>
        <w:bottom w:val="none" w:sz="0" w:space="0" w:color="auto"/>
        <w:right w:val="none" w:sz="0" w:space="0" w:color="auto"/>
      </w:divBdr>
    </w:div>
    <w:div w:id="1774201346">
      <w:bodyDiv w:val="1"/>
      <w:marLeft w:val="0"/>
      <w:marRight w:val="0"/>
      <w:marTop w:val="0"/>
      <w:marBottom w:val="0"/>
      <w:divBdr>
        <w:top w:val="none" w:sz="0" w:space="0" w:color="auto"/>
        <w:left w:val="none" w:sz="0" w:space="0" w:color="auto"/>
        <w:bottom w:val="none" w:sz="0" w:space="0" w:color="auto"/>
        <w:right w:val="none" w:sz="0" w:space="0" w:color="auto"/>
      </w:divBdr>
    </w:div>
    <w:div w:id="1798179305">
      <w:bodyDiv w:val="1"/>
      <w:marLeft w:val="0"/>
      <w:marRight w:val="0"/>
      <w:marTop w:val="0"/>
      <w:marBottom w:val="0"/>
      <w:divBdr>
        <w:top w:val="none" w:sz="0" w:space="0" w:color="auto"/>
        <w:left w:val="none" w:sz="0" w:space="0" w:color="auto"/>
        <w:bottom w:val="none" w:sz="0" w:space="0" w:color="auto"/>
        <w:right w:val="none" w:sz="0" w:space="0" w:color="auto"/>
      </w:divBdr>
    </w:div>
    <w:div w:id="1815753692">
      <w:bodyDiv w:val="1"/>
      <w:marLeft w:val="0"/>
      <w:marRight w:val="0"/>
      <w:marTop w:val="0"/>
      <w:marBottom w:val="0"/>
      <w:divBdr>
        <w:top w:val="none" w:sz="0" w:space="0" w:color="auto"/>
        <w:left w:val="none" w:sz="0" w:space="0" w:color="auto"/>
        <w:bottom w:val="none" w:sz="0" w:space="0" w:color="auto"/>
        <w:right w:val="none" w:sz="0" w:space="0" w:color="auto"/>
      </w:divBdr>
    </w:div>
    <w:div w:id="1822379515">
      <w:bodyDiv w:val="1"/>
      <w:marLeft w:val="0"/>
      <w:marRight w:val="0"/>
      <w:marTop w:val="0"/>
      <w:marBottom w:val="0"/>
      <w:divBdr>
        <w:top w:val="none" w:sz="0" w:space="0" w:color="auto"/>
        <w:left w:val="none" w:sz="0" w:space="0" w:color="auto"/>
        <w:bottom w:val="none" w:sz="0" w:space="0" w:color="auto"/>
        <w:right w:val="none" w:sz="0" w:space="0" w:color="auto"/>
      </w:divBdr>
    </w:div>
    <w:div w:id="1871601507">
      <w:bodyDiv w:val="1"/>
      <w:marLeft w:val="0"/>
      <w:marRight w:val="0"/>
      <w:marTop w:val="0"/>
      <w:marBottom w:val="0"/>
      <w:divBdr>
        <w:top w:val="none" w:sz="0" w:space="0" w:color="auto"/>
        <w:left w:val="none" w:sz="0" w:space="0" w:color="auto"/>
        <w:bottom w:val="none" w:sz="0" w:space="0" w:color="auto"/>
        <w:right w:val="none" w:sz="0" w:space="0" w:color="auto"/>
      </w:divBdr>
    </w:div>
    <w:div w:id="1919975416">
      <w:bodyDiv w:val="1"/>
      <w:marLeft w:val="0"/>
      <w:marRight w:val="0"/>
      <w:marTop w:val="0"/>
      <w:marBottom w:val="0"/>
      <w:divBdr>
        <w:top w:val="none" w:sz="0" w:space="0" w:color="auto"/>
        <w:left w:val="none" w:sz="0" w:space="0" w:color="auto"/>
        <w:bottom w:val="none" w:sz="0" w:space="0" w:color="auto"/>
        <w:right w:val="none" w:sz="0" w:space="0" w:color="auto"/>
      </w:divBdr>
    </w:div>
    <w:div w:id="1926263875">
      <w:bodyDiv w:val="1"/>
      <w:marLeft w:val="0"/>
      <w:marRight w:val="0"/>
      <w:marTop w:val="0"/>
      <w:marBottom w:val="0"/>
      <w:divBdr>
        <w:top w:val="none" w:sz="0" w:space="0" w:color="auto"/>
        <w:left w:val="none" w:sz="0" w:space="0" w:color="auto"/>
        <w:bottom w:val="none" w:sz="0" w:space="0" w:color="auto"/>
        <w:right w:val="none" w:sz="0" w:space="0" w:color="auto"/>
      </w:divBdr>
    </w:div>
    <w:div w:id="1976443729">
      <w:bodyDiv w:val="1"/>
      <w:marLeft w:val="0"/>
      <w:marRight w:val="0"/>
      <w:marTop w:val="0"/>
      <w:marBottom w:val="0"/>
      <w:divBdr>
        <w:top w:val="none" w:sz="0" w:space="0" w:color="auto"/>
        <w:left w:val="none" w:sz="0" w:space="0" w:color="auto"/>
        <w:bottom w:val="none" w:sz="0" w:space="0" w:color="auto"/>
        <w:right w:val="none" w:sz="0" w:space="0" w:color="auto"/>
      </w:divBdr>
    </w:div>
    <w:div w:id="1991129051">
      <w:bodyDiv w:val="1"/>
      <w:marLeft w:val="0"/>
      <w:marRight w:val="0"/>
      <w:marTop w:val="0"/>
      <w:marBottom w:val="0"/>
      <w:divBdr>
        <w:top w:val="none" w:sz="0" w:space="0" w:color="auto"/>
        <w:left w:val="none" w:sz="0" w:space="0" w:color="auto"/>
        <w:bottom w:val="none" w:sz="0" w:space="0" w:color="auto"/>
        <w:right w:val="none" w:sz="0" w:space="0" w:color="auto"/>
      </w:divBdr>
    </w:div>
    <w:div w:id="2022966907">
      <w:bodyDiv w:val="1"/>
      <w:marLeft w:val="0"/>
      <w:marRight w:val="0"/>
      <w:marTop w:val="0"/>
      <w:marBottom w:val="0"/>
      <w:divBdr>
        <w:top w:val="none" w:sz="0" w:space="0" w:color="auto"/>
        <w:left w:val="none" w:sz="0" w:space="0" w:color="auto"/>
        <w:bottom w:val="none" w:sz="0" w:space="0" w:color="auto"/>
        <w:right w:val="none" w:sz="0" w:space="0" w:color="auto"/>
      </w:divBdr>
    </w:div>
    <w:div w:id="2043044135">
      <w:bodyDiv w:val="1"/>
      <w:marLeft w:val="0"/>
      <w:marRight w:val="0"/>
      <w:marTop w:val="0"/>
      <w:marBottom w:val="0"/>
      <w:divBdr>
        <w:top w:val="none" w:sz="0" w:space="0" w:color="auto"/>
        <w:left w:val="none" w:sz="0" w:space="0" w:color="auto"/>
        <w:bottom w:val="none" w:sz="0" w:space="0" w:color="auto"/>
        <w:right w:val="none" w:sz="0" w:space="0" w:color="auto"/>
      </w:divBdr>
    </w:div>
    <w:div w:id="2059740180">
      <w:bodyDiv w:val="1"/>
      <w:marLeft w:val="0"/>
      <w:marRight w:val="0"/>
      <w:marTop w:val="0"/>
      <w:marBottom w:val="0"/>
      <w:divBdr>
        <w:top w:val="none" w:sz="0" w:space="0" w:color="auto"/>
        <w:left w:val="none" w:sz="0" w:space="0" w:color="auto"/>
        <w:bottom w:val="none" w:sz="0" w:space="0" w:color="auto"/>
        <w:right w:val="none" w:sz="0" w:space="0" w:color="auto"/>
      </w:divBdr>
    </w:div>
    <w:div w:id="2081632110">
      <w:bodyDiv w:val="1"/>
      <w:marLeft w:val="0"/>
      <w:marRight w:val="0"/>
      <w:marTop w:val="0"/>
      <w:marBottom w:val="0"/>
      <w:divBdr>
        <w:top w:val="none" w:sz="0" w:space="0" w:color="auto"/>
        <w:left w:val="none" w:sz="0" w:space="0" w:color="auto"/>
        <w:bottom w:val="none" w:sz="0" w:space="0" w:color="auto"/>
        <w:right w:val="none" w:sz="0" w:space="0" w:color="auto"/>
      </w:divBdr>
    </w:div>
    <w:div w:id="2097361230">
      <w:bodyDiv w:val="1"/>
      <w:marLeft w:val="0"/>
      <w:marRight w:val="0"/>
      <w:marTop w:val="0"/>
      <w:marBottom w:val="0"/>
      <w:divBdr>
        <w:top w:val="none" w:sz="0" w:space="0" w:color="auto"/>
        <w:left w:val="none" w:sz="0" w:space="0" w:color="auto"/>
        <w:bottom w:val="none" w:sz="0" w:space="0" w:color="auto"/>
        <w:right w:val="none" w:sz="0" w:space="0" w:color="auto"/>
      </w:divBdr>
    </w:div>
    <w:div w:id="21379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Cameron\Documents\Work\Book%20Files\Baker%208e%20Homework%20Solutions\www.f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5A48-72DF-4EED-8456-2E5325B9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10255</Words>
  <Characters>58459</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Personal PC</Company>
  <LinksUpToDate>false</LinksUpToDate>
  <CharactersWithSpaces>68577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IT Operations</cp:lastModifiedBy>
  <cp:revision>2</cp:revision>
  <dcterms:created xsi:type="dcterms:W3CDTF">2013-05-09T03:50:00Z</dcterms:created>
  <dcterms:modified xsi:type="dcterms:W3CDTF">2013-05-09T03:50:00Z</dcterms:modified>
</cp:coreProperties>
</file>